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85" w:rsidRPr="00C779F2" w:rsidRDefault="00295043" w:rsidP="00F35D19">
      <w:pPr>
        <w:jc w:val="center"/>
        <w:rPr>
          <w:rFonts w:ascii="Times New Roman" w:hAnsi="Times New Roman" w:cs="Times New Roman"/>
          <w:b/>
          <w:lang w:val="sq-AL"/>
        </w:rPr>
      </w:pPr>
      <w:r w:rsidRPr="00C779F2">
        <w:rPr>
          <w:rFonts w:ascii="Times New Roman" w:hAnsi="Times New Roman" w:cs="Times New Roman"/>
          <w:b/>
          <w:noProof/>
        </w:rPr>
        <w:drawing>
          <wp:inline distT="0" distB="0" distL="0" distR="0">
            <wp:extent cx="6037580" cy="149524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bpm2.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60153" cy="1575129"/>
                    </a:xfrm>
                    <a:prstGeom prst="rect">
                      <a:avLst/>
                    </a:prstGeom>
                  </pic:spPr>
                </pic:pic>
              </a:graphicData>
            </a:graphic>
          </wp:inline>
        </w:drawing>
      </w:r>
    </w:p>
    <w:p w:rsidR="00467E85" w:rsidRPr="00C779F2" w:rsidRDefault="00467E85" w:rsidP="00467E85">
      <w:pPr>
        <w:rPr>
          <w:rFonts w:ascii="Times New Roman" w:hAnsi="Times New Roman" w:cs="Times New Roman"/>
          <w:lang w:val="sq-AL"/>
        </w:rPr>
      </w:pPr>
    </w:p>
    <w:p w:rsidR="00F35D19" w:rsidRPr="00C779F2" w:rsidRDefault="00F35D19" w:rsidP="00F35D19">
      <w:pPr>
        <w:jc w:val="both"/>
        <w:rPr>
          <w:rFonts w:ascii="Times New Roman" w:hAnsi="Times New Roman" w:cs="Times New Roman"/>
          <w:lang w:val="sq-AL"/>
        </w:rPr>
      </w:pPr>
    </w:p>
    <w:p w:rsidR="00B73B01" w:rsidRPr="00C779F2" w:rsidRDefault="00B73B01" w:rsidP="00F35D19">
      <w:pPr>
        <w:jc w:val="both"/>
        <w:rPr>
          <w:rFonts w:ascii="Times New Roman" w:hAnsi="Times New Roman" w:cs="Times New Roman"/>
          <w:lang w:val="sq-AL"/>
        </w:rPr>
      </w:pPr>
    </w:p>
    <w:p w:rsidR="00B73B01" w:rsidRPr="00C779F2" w:rsidRDefault="00B73B01" w:rsidP="00B73B01">
      <w:pPr>
        <w:shd w:val="clear" w:color="auto" w:fill="FFFFFF"/>
        <w:rPr>
          <w:rFonts w:ascii="Times New Roman" w:eastAsia="Times New Roman" w:hAnsi="Times New Roman" w:cs="Times New Roman"/>
          <w:color w:val="000000"/>
          <w:sz w:val="20"/>
          <w:szCs w:val="20"/>
          <w:lang w:val="sq-AL"/>
        </w:rPr>
      </w:pPr>
    </w:p>
    <w:p w:rsidR="002B6412" w:rsidRPr="00C779F2" w:rsidRDefault="002B6412" w:rsidP="002B6412">
      <w:pPr>
        <w:ind w:firstLine="720"/>
        <w:jc w:val="both"/>
        <w:rPr>
          <w:rFonts w:ascii="Times New Roman" w:hAnsi="Times New Roman" w:cs="Times New Roman"/>
          <w:b/>
          <w:lang w:val="sq-AL"/>
        </w:rPr>
      </w:pPr>
    </w:p>
    <w:p w:rsidR="00672DFE" w:rsidRPr="00C779F2" w:rsidRDefault="00672DFE" w:rsidP="00672DFE">
      <w:pP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sz w:val="44"/>
          <w:szCs w:val="44"/>
          <w:lang w:val="sq-AL"/>
        </w:rPr>
      </w:pPr>
      <w:r w:rsidRPr="00C779F2">
        <w:rPr>
          <w:rFonts w:ascii="Times New Roman" w:hAnsi="Times New Roman" w:cs="Times New Roman"/>
          <w:b/>
          <w:bCs/>
          <w:sz w:val="44"/>
          <w:szCs w:val="44"/>
          <w:lang w:val="sq-AL"/>
        </w:rPr>
        <w:t>RREGULLORE E BRENDSHME</w:t>
      </w:r>
    </w:p>
    <w:p w:rsidR="00672DFE" w:rsidRPr="00C779F2" w:rsidRDefault="00672DFE" w:rsidP="00672DFE">
      <w:pPr>
        <w:rPr>
          <w:rFonts w:ascii="Times New Roman" w:hAnsi="Times New Roman" w:cs="Times New Roman"/>
          <w:b/>
          <w:bCs/>
          <w:sz w:val="44"/>
          <w:szCs w:val="44"/>
          <w:lang w:val="sq-AL"/>
        </w:rPr>
      </w:pPr>
    </w:p>
    <w:p w:rsidR="00672DFE" w:rsidRPr="00C779F2" w:rsidRDefault="00672DFE" w:rsidP="00672DFE">
      <w:pPr>
        <w:rPr>
          <w:rFonts w:ascii="Times New Roman" w:hAnsi="Times New Roman" w:cs="Times New Roman"/>
          <w:b/>
          <w:bCs/>
          <w:sz w:val="44"/>
          <w:szCs w:val="44"/>
          <w:lang w:val="sq-AL"/>
        </w:rPr>
      </w:pPr>
    </w:p>
    <w:p w:rsidR="00672DFE" w:rsidRPr="00C779F2" w:rsidRDefault="00672DFE" w:rsidP="00672DFE">
      <w:pPr>
        <w:jc w:val="center"/>
        <w:rPr>
          <w:rFonts w:ascii="Times New Roman" w:hAnsi="Times New Roman" w:cs="Times New Roman"/>
          <w:b/>
          <w:bCs/>
          <w:sz w:val="44"/>
          <w:szCs w:val="44"/>
          <w:lang w:val="sq-AL"/>
        </w:rPr>
      </w:pPr>
    </w:p>
    <w:p w:rsidR="00672DFE" w:rsidRPr="00C779F2" w:rsidRDefault="00672DFE" w:rsidP="00672DFE">
      <w:pPr>
        <w:jc w:val="center"/>
        <w:rPr>
          <w:rFonts w:ascii="Times New Roman" w:hAnsi="Times New Roman" w:cs="Times New Roman"/>
          <w:b/>
          <w:bCs/>
          <w:sz w:val="44"/>
          <w:szCs w:val="44"/>
          <w:lang w:val="sq-AL"/>
        </w:rPr>
      </w:pPr>
      <w:r w:rsidRPr="00C779F2">
        <w:rPr>
          <w:rFonts w:ascii="Times New Roman" w:hAnsi="Times New Roman" w:cs="Times New Roman"/>
          <w:b/>
          <w:bCs/>
          <w:sz w:val="44"/>
          <w:szCs w:val="44"/>
          <w:lang w:val="sq-AL"/>
        </w:rPr>
        <w:t xml:space="preserve">“PËR ORGANIZIMIN DHE FUNKSIONIMIN </w:t>
      </w:r>
    </w:p>
    <w:p w:rsidR="00672DFE" w:rsidRPr="00C779F2" w:rsidRDefault="00672DFE" w:rsidP="00672DFE">
      <w:pPr>
        <w:jc w:val="center"/>
        <w:rPr>
          <w:rFonts w:ascii="Times New Roman" w:hAnsi="Times New Roman" w:cs="Times New Roman"/>
          <w:b/>
          <w:bCs/>
          <w:sz w:val="44"/>
          <w:szCs w:val="44"/>
          <w:lang w:val="sq-AL"/>
        </w:rPr>
      </w:pPr>
    </w:p>
    <w:p w:rsidR="00672DFE" w:rsidRPr="00C779F2" w:rsidRDefault="00672DFE" w:rsidP="00672DFE">
      <w:pPr>
        <w:jc w:val="center"/>
        <w:rPr>
          <w:rFonts w:ascii="Times New Roman" w:hAnsi="Times New Roman" w:cs="Times New Roman"/>
          <w:b/>
          <w:bCs/>
          <w:sz w:val="44"/>
          <w:szCs w:val="44"/>
          <w:lang w:val="sq-AL"/>
        </w:rPr>
      </w:pPr>
      <w:r w:rsidRPr="00C779F2">
        <w:rPr>
          <w:rFonts w:ascii="Times New Roman" w:hAnsi="Times New Roman" w:cs="Times New Roman"/>
          <w:b/>
          <w:bCs/>
          <w:sz w:val="44"/>
          <w:szCs w:val="44"/>
          <w:lang w:val="sq-AL"/>
        </w:rPr>
        <w:t>E</w:t>
      </w:r>
    </w:p>
    <w:p w:rsidR="00672DFE" w:rsidRPr="00C779F2" w:rsidRDefault="00672DFE" w:rsidP="00672DFE">
      <w:pPr>
        <w:spacing w:before="840"/>
        <w:jc w:val="center"/>
        <w:rPr>
          <w:rFonts w:ascii="Times New Roman" w:hAnsi="Times New Roman" w:cs="Times New Roman"/>
          <w:b/>
          <w:bCs/>
          <w:sz w:val="44"/>
          <w:szCs w:val="44"/>
          <w:lang w:val="sq-AL"/>
        </w:rPr>
      </w:pPr>
      <w:r w:rsidRPr="00C779F2">
        <w:rPr>
          <w:rFonts w:ascii="Times New Roman" w:hAnsi="Times New Roman" w:cs="Times New Roman"/>
          <w:b/>
          <w:bCs/>
          <w:sz w:val="44"/>
          <w:szCs w:val="44"/>
          <w:lang w:val="sq-AL"/>
        </w:rPr>
        <w:t>AGJENCISË KOMBËTARE TË</w:t>
      </w:r>
    </w:p>
    <w:p w:rsidR="00672DFE" w:rsidRPr="00C779F2" w:rsidRDefault="00672DFE" w:rsidP="00672DFE">
      <w:pPr>
        <w:jc w:val="center"/>
        <w:rPr>
          <w:rFonts w:ascii="Times New Roman" w:hAnsi="Times New Roman" w:cs="Times New Roman"/>
          <w:b/>
          <w:bCs/>
          <w:sz w:val="44"/>
          <w:szCs w:val="44"/>
          <w:lang w:val="sq-AL"/>
        </w:rPr>
      </w:pPr>
      <w:r w:rsidRPr="00C779F2">
        <w:rPr>
          <w:rFonts w:ascii="Times New Roman" w:hAnsi="Times New Roman" w:cs="Times New Roman"/>
          <w:b/>
          <w:bCs/>
          <w:sz w:val="44"/>
          <w:szCs w:val="44"/>
          <w:lang w:val="sq-AL"/>
        </w:rPr>
        <w:t>BARNAVE DHE PAJISJEVE MJEKËSORE”</w:t>
      </w:r>
    </w:p>
    <w:p w:rsidR="00672DFE" w:rsidRPr="00C779F2" w:rsidRDefault="00672DFE" w:rsidP="00672DFE">
      <w:pPr>
        <w:spacing w:line="720" w:lineRule="auto"/>
        <w:jc w:val="center"/>
        <w:rPr>
          <w:rFonts w:ascii="Times New Roman" w:hAnsi="Times New Roman" w:cs="Times New Roman"/>
          <w:b/>
          <w:bCs/>
          <w:sz w:val="40"/>
          <w:szCs w:val="40"/>
          <w:lang w:val="sq-AL"/>
        </w:rPr>
      </w:pPr>
    </w:p>
    <w:p w:rsidR="00672DFE" w:rsidRPr="00C779F2" w:rsidRDefault="00672DFE" w:rsidP="00672DFE">
      <w:pPr>
        <w:spacing w:line="720" w:lineRule="auto"/>
        <w:jc w:val="center"/>
        <w:rPr>
          <w:rFonts w:ascii="Times New Roman" w:hAnsi="Times New Roman" w:cs="Times New Roman"/>
          <w:b/>
          <w:bCs/>
          <w:sz w:val="40"/>
          <w:szCs w:val="40"/>
          <w:lang w:val="sq-AL"/>
        </w:rPr>
      </w:pPr>
    </w:p>
    <w:p w:rsidR="00C779F2" w:rsidRDefault="00C779F2" w:rsidP="00672DFE">
      <w:pPr>
        <w:rPr>
          <w:rFonts w:ascii="Times New Roman" w:hAnsi="Times New Roman" w:cs="Times New Roman"/>
          <w:b/>
          <w:bCs/>
          <w:sz w:val="40"/>
          <w:szCs w:val="40"/>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lastRenderedPageBreak/>
        <w:t>PËRMBAJTJA</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DISPOZITA TË PËRGJITHSHME</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Hyrje</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w:t>
      </w:r>
      <w:r w:rsidRPr="00C779F2">
        <w:rPr>
          <w:rFonts w:ascii="Times New Roman" w:hAnsi="Times New Roman" w:cs="Times New Roman"/>
          <w:bCs/>
          <w:lang w:val="sq-AL"/>
        </w:rPr>
        <w:tab/>
      </w:r>
      <w:r w:rsidR="006C217C">
        <w:rPr>
          <w:rFonts w:ascii="Times New Roman" w:hAnsi="Times New Roman" w:cs="Times New Roman"/>
          <w:bCs/>
          <w:lang w:val="sq-AL"/>
        </w:rPr>
        <w:tab/>
      </w:r>
      <w:r w:rsidRPr="00C779F2">
        <w:rPr>
          <w:rFonts w:ascii="Times New Roman" w:hAnsi="Times New Roman" w:cs="Times New Roman"/>
          <w:bCs/>
          <w:lang w:val="sq-AL"/>
        </w:rPr>
        <w:t>Objekti i rregullores</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 </w:t>
      </w:r>
      <w:r w:rsidRPr="00C779F2">
        <w:rPr>
          <w:rFonts w:ascii="Times New Roman" w:hAnsi="Times New Roman" w:cs="Times New Roman"/>
          <w:bCs/>
          <w:lang w:val="sq-AL"/>
        </w:rPr>
        <w:tab/>
        <w:t>Qëllimi</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3. </w:t>
      </w:r>
      <w:r w:rsidRPr="00C779F2">
        <w:rPr>
          <w:rFonts w:ascii="Times New Roman" w:hAnsi="Times New Roman" w:cs="Times New Roman"/>
          <w:bCs/>
          <w:lang w:val="sq-AL"/>
        </w:rPr>
        <w:tab/>
        <w:t xml:space="preserve">Misioni dhe veprimtaria e AKBPM-së </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4. </w:t>
      </w:r>
      <w:r w:rsidRPr="00C779F2">
        <w:rPr>
          <w:rFonts w:ascii="Times New Roman" w:hAnsi="Times New Roman" w:cs="Times New Roman"/>
          <w:bCs/>
          <w:lang w:val="sq-AL"/>
        </w:rPr>
        <w:tab/>
        <w:t xml:space="preserve">Strukturat përbërëse të agjencisë </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ORGANIZIMI DHE FUNKSIONIMI I STRUKTURAVE</w:t>
      </w: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Seksioni I</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5.</w:t>
      </w:r>
      <w:r w:rsidRPr="00C779F2">
        <w:rPr>
          <w:rFonts w:ascii="Times New Roman" w:hAnsi="Times New Roman" w:cs="Times New Roman"/>
          <w:bCs/>
          <w:lang w:val="sq-AL"/>
        </w:rPr>
        <w:tab/>
      </w:r>
      <w:r w:rsidRPr="00C779F2">
        <w:rPr>
          <w:rFonts w:ascii="Times New Roman" w:hAnsi="Times New Roman" w:cs="Times New Roman"/>
          <w:bCs/>
          <w:lang w:val="sq-AL"/>
        </w:rPr>
        <w:tab/>
        <w:t>Drejtoria</w:t>
      </w:r>
      <w:r w:rsidRPr="00C779F2">
        <w:rPr>
          <w:rFonts w:ascii="Times New Roman" w:hAnsi="Times New Roman" w:cs="Times New Roman"/>
          <w:bCs/>
          <w:lang w:val="sq-AL"/>
        </w:rPr>
        <w:tab/>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6.</w:t>
      </w:r>
      <w:r w:rsidRPr="00C779F2">
        <w:rPr>
          <w:rFonts w:ascii="Times New Roman" w:hAnsi="Times New Roman" w:cs="Times New Roman"/>
          <w:bCs/>
          <w:lang w:val="sq-AL"/>
        </w:rPr>
        <w:tab/>
      </w:r>
      <w:r w:rsidRPr="00C779F2">
        <w:rPr>
          <w:rFonts w:ascii="Times New Roman" w:hAnsi="Times New Roman" w:cs="Times New Roman"/>
          <w:bCs/>
          <w:lang w:val="sq-AL"/>
        </w:rPr>
        <w:tab/>
        <w:t>Drejtori i Agjencisë</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7.</w:t>
      </w:r>
      <w:r w:rsidRPr="00C779F2">
        <w:rPr>
          <w:rFonts w:ascii="Times New Roman" w:hAnsi="Times New Roman" w:cs="Times New Roman"/>
          <w:bCs/>
          <w:lang w:val="sq-AL"/>
        </w:rPr>
        <w:tab/>
      </w:r>
      <w:r w:rsidRPr="00C779F2">
        <w:rPr>
          <w:rFonts w:ascii="Times New Roman" w:hAnsi="Times New Roman" w:cs="Times New Roman"/>
          <w:bCs/>
          <w:lang w:val="sq-AL"/>
        </w:rPr>
        <w:tab/>
        <w:t>Zëvendësdrejtori Teknik</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8.</w:t>
      </w:r>
      <w:r w:rsidRPr="00C779F2">
        <w:rPr>
          <w:rFonts w:ascii="Times New Roman" w:hAnsi="Times New Roman" w:cs="Times New Roman"/>
          <w:bCs/>
          <w:lang w:val="sq-AL"/>
        </w:rPr>
        <w:tab/>
      </w:r>
      <w:r w:rsidRPr="00C779F2">
        <w:rPr>
          <w:rFonts w:ascii="Times New Roman" w:hAnsi="Times New Roman" w:cs="Times New Roman"/>
          <w:bCs/>
          <w:lang w:val="sq-AL"/>
        </w:rPr>
        <w:tab/>
        <w:t>Zëvendësdrejtori Ekonomik</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 xml:space="preserve">ORGANIZIMI I SEKTORËVE </w:t>
      </w: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Seksioni II</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9.</w:t>
      </w:r>
      <w:r w:rsidR="006C217C">
        <w:rPr>
          <w:rFonts w:ascii="Times New Roman" w:hAnsi="Times New Roman" w:cs="Times New Roman"/>
          <w:bCs/>
          <w:lang w:val="sq-AL"/>
        </w:rPr>
        <w:tab/>
      </w:r>
      <w:r w:rsidRPr="00C779F2">
        <w:rPr>
          <w:rFonts w:ascii="Times New Roman" w:hAnsi="Times New Roman" w:cs="Times New Roman"/>
          <w:bCs/>
          <w:lang w:val="sq-AL"/>
        </w:rPr>
        <w:tab/>
        <w:t>Sektori i Teknologjisë së Informacionit dhe Komunikimit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Neni10.</w:t>
      </w:r>
      <w:r w:rsidRPr="00C779F2">
        <w:rPr>
          <w:rFonts w:ascii="Times New Roman" w:hAnsi="Times New Roman" w:cs="Times New Roman"/>
          <w:bCs/>
          <w:lang w:val="sq-AL"/>
        </w:rPr>
        <w:tab/>
        <w:t>Laboratori i Kontrollit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11.</w:t>
      </w:r>
      <w:r w:rsidRPr="00C779F2">
        <w:rPr>
          <w:rFonts w:ascii="Times New Roman" w:hAnsi="Times New Roman" w:cs="Times New Roman"/>
          <w:bCs/>
          <w:lang w:val="sq-AL"/>
        </w:rPr>
        <w:tab/>
        <w:t>Sektori i Shpërndarjes së Barnave dhe Pajisjeve Mjekësore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12.</w:t>
      </w:r>
      <w:r w:rsidRPr="00C779F2">
        <w:rPr>
          <w:rFonts w:ascii="Times New Roman" w:hAnsi="Times New Roman" w:cs="Times New Roman"/>
          <w:bCs/>
          <w:lang w:val="sq-AL"/>
        </w:rPr>
        <w:tab/>
        <w:t>Sektori i Inspektimit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13.</w:t>
      </w:r>
      <w:r w:rsidRPr="00C779F2">
        <w:rPr>
          <w:rFonts w:ascii="Times New Roman" w:hAnsi="Times New Roman" w:cs="Times New Roman"/>
          <w:bCs/>
          <w:lang w:val="sq-AL"/>
        </w:rPr>
        <w:tab/>
        <w:t>Sektori Autorizimit për Tregtim dhe Çështjeve Rregullatore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14.</w:t>
      </w:r>
      <w:r w:rsidRPr="00C779F2">
        <w:rPr>
          <w:rFonts w:ascii="Times New Roman" w:hAnsi="Times New Roman" w:cs="Times New Roman"/>
          <w:bCs/>
          <w:lang w:val="sq-AL"/>
        </w:rPr>
        <w:tab/>
        <w:t>Sektori i Pajisjeve Mjekësore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15. </w:t>
      </w:r>
      <w:r w:rsidRPr="00C779F2">
        <w:rPr>
          <w:rFonts w:ascii="Times New Roman" w:hAnsi="Times New Roman" w:cs="Times New Roman"/>
          <w:bCs/>
          <w:lang w:val="sq-AL"/>
        </w:rPr>
        <w:tab/>
        <w:t>Sektori i Farmakovigjilencës</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16. </w:t>
      </w:r>
      <w:r w:rsidRPr="00C779F2">
        <w:rPr>
          <w:rFonts w:ascii="Times New Roman" w:hAnsi="Times New Roman" w:cs="Times New Roman"/>
          <w:bCs/>
          <w:lang w:val="sq-AL"/>
        </w:rPr>
        <w:tab/>
        <w:t>Sektori i Burimeve Njerëzore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17. </w:t>
      </w:r>
      <w:r w:rsidRPr="00C779F2">
        <w:rPr>
          <w:rFonts w:ascii="Times New Roman" w:hAnsi="Times New Roman" w:cs="Times New Roman"/>
          <w:bCs/>
          <w:lang w:val="sq-AL"/>
        </w:rPr>
        <w:tab/>
        <w:t>Sektori i Çështjeve Juridike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18</w:t>
      </w:r>
      <w:r w:rsidRPr="00C779F2">
        <w:rPr>
          <w:rFonts w:ascii="Times New Roman" w:hAnsi="Times New Roman" w:cs="Times New Roman"/>
          <w:bCs/>
          <w:lang w:val="sq-AL"/>
        </w:rPr>
        <w:tab/>
        <w:t>Sektori i Financës dhe Shërbimeve Mbështetëse</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AKTET DHE DOKUMENTAT ADMINISTRATIVE</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19. </w:t>
      </w:r>
      <w:r w:rsidRPr="00C779F2">
        <w:rPr>
          <w:rFonts w:ascii="Times New Roman" w:hAnsi="Times New Roman" w:cs="Times New Roman"/>
          <w:bCs/>
          <w:lang w:val="sq-AL"/>
        </w:rPr>
        <w:tab/>
        <w:t>Llojet e akteve administrative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20.</w:t>
      </w:r>
      <w:r w:rsidRPr="00C779F2">
        <w:rPr>
          <w:rFonts w:ascii="Times New Roman" w:hAnsi="Times New Roman" w:cs="Times New Roman"/>
          <w:bCs/>
          <w:lang w:val="sq-AL"/>
        </w:rPr>
        <w:tab/>
        <w:t>Hartimi i akteve administrative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21. </w:t>
      </w:r>
      <w:r w:rsidRPr="00C779F2">
        <w:rPr>
          <w:rFonts w:ascii="Times New Roman" w:hAnsi="Times New Roman" w:cs="Times New Roman"/>
          <w:bCs/>
          <w:lang w:val="sq-AL"/>
        </w:rPr>
        <w:tab/>
        <w:t>Dokumentet që vijnë në AKBPM</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22</w:t>
      </w:r>
      <w:r w:rsidRPr="00C779F2">
        <w:rPr>
          <w:rFonts w:ascii="Times New Roman" w:hAnsi="Times New Roman" w:cs="Times New Roman"/>
          <w:bCs/>
          <w:lang w:val="sq-AL"/>
        </w:rPr>
        <w:tab/>
        <w:t>Siglimi i dokumenteve të krijuara në AKBPM</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23.</w:t>
      </w:r>
      <w:r w:rsidRPr="00C779F2">
        <w:rPr>
          <w:rFonts w:ascii="Times New Roman" w:hAnsi="Times New Roman" w:cs="Times New Roman"/>
          <w:bCs/>
          <w:lang w:val="sq-AL"/>
        </w:rPr>
        <w:tab/>
        <w:t>Dokumentet e Brendshëm dhe ato që nuk evidentohen në protokoll-arkiv</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PËRFAQËSIMI GJYQËSOR, MARDHËNIET E STRUKTURAVE, BASHKËPUNIMI</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24.</w:t>
      </w:r>
      <w:r w:rsidRPr="00C779F2">
        <w:rPr>
          <w:rFonts w:ascii="Times New Roman" w:hAnsi="Times New Roman" w:cs="Times New Roman"/>
          <w:bCs/>
          <w:lang w:val="sq-AL"/>
        </w:rPr>
        <w:tab/>
        <w:t>Përfaqësimi në Gjykatë</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25. </w:t>
      </w:r>
      <w:r w:rsidRPr="00C779F2">
        <w:rPr>
          <w:rFonts w:ascii="Times New Roman" w:hAnsi="Times New Roman" w:cs="Times New Roman"/>
          <w:bCs/>
          <w:lang w:val="sq-AL"/>
        </w:rPr>
        <w:tab/>
        <w:t>Rregulla të përgjithshme të bashkëpunimit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26. </w:t>
      </w:r>
      <w:r w:rsidRPr="00C779F2">
        <w:rPr>
          <w:rFonts w:ascii="Times New Roman" w:hAnsi="Times New Roman" w:cs="Times New Roman"/>
          <w:bCs/>
          <w:lang w:val="sq-AL"/>
        </w:rPr>
        <w:tab/>
        <w:t>Komunikimi, mënyrat dhe format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lastRenderedPageBreak/>
        <w:t xml:space="preserve">Neni 27. </w:t>
      </w:r>
      <w:r w:rsidRPr="00C779F2">
        <w:rPr>
          <w:rFonts w:ascii="Times New Roman" w:hAnsi="Times New Roman" w:cs="Times New Roman"/>
          <w:bCs/>
          <w:lang w:val="sq-AL"/>
        </w:rPr>
        <w:tab/>
        <w:t>Rregulla të bashkëpunimit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28. </w:t>
      </w:r>
      <w:r w:rsidRPr="00C779F2">
        <w:rPr>
          <w:rFonts w:ascii="Times New Roman" w:hAnsi="Times New Roman" w:cs="Times New Roman"/>
          <w:bCs/>
          <w:lang w:val="sq-AL"/>
        </w:rPr>
        <w:tab/>
        <w:t>Raporti epror-vartës</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29. </w:t>
      </w:r>
      <w:r w:rsidRPr="00C779F2">
        <w:rPr>
          <w:rFonts w:ascii="Times New Roman" w:hAnsi="Times New Roman" w:cs="Times New Roman"/>
          <w:bCs/>
          <w:lang w:val="sq-AL"/>
        </w:rPr>
        <w:tab/>
        <w:t>Marrëdhëniet ndërmjet kolegëve</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MARRËDHËNIET E PUNËS, SHËRBIMET E TJERA DHE INFORMACIONI</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30.</w:t>
      </w:r>
      <w:r w:rsidRPr="00C779F2">
        <w:rPr>
          <w:rFonts w:ascii="Times New Roman" w:hAnsi="Times New Roman" w:cs="Times New Roman"/>
          <w:bCs/>
          <w:lang w:val="sq-AL"/>
        </w:rPr>
        <w:tab/>
        <w:t>Dosja e Personelit</w:t>
      </w:r>
    </w:p>
    <w:p w:rsidR="00672DFE"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31. </w:t>
      </w:r>
      <w:r w:rsidRPr="00C779F2">
        <w:rPr>
          <w:rFonts w:ascii="Times New Roman" w:hAnsi="Times New Roman" w:cs="Times New Roman"/>
          <w:bCs/>
          <w:lang w:val="sq-AL"/>
        </w:rPr>
        <w:tab/>
        <w:t>Orari i punës dhe qëndrimi ndaj kohës së punës</w:t>
      </w:r>
    </w:p>
    <w:p w:rsidR="006C217C" w:rsidRPr="00C779F2" w:rsidRDefault="006C217C" w:rsidP="006C217C">
      <w:pPr>
        <w:rPr>
          <w:rFonts w:ascii="Times New Roman" w:hAnsi="Times New Roman" w:cs="Times New Roman"/>
          <w:b/>
          <w:bCs/>
          <w:iCs/>
          <w:lang w:val="sq-AL"/>
        </w:rPr>
      </w:pPr>
      <w:r>
        <w:rPr>
          <w:rFonts w:ascii="Times New Roman" w:hAnsi="Times New Roman" w:cs="Times New Roman"/>
          <w:bCs/>
          <w:lang w:val="sq-AL"/>
        </w:rPr>
        <w:t>Neni 32.</w:t>
      </w:r>
      <w:r>
        <w:rPr>
          <w:rFonts w:ascii="Times New Roman" w:hAnsi="Times New Roman" w:cs="Times New Roman"/>
          <w:bCs/>
          <w:lang w:val="sq-AL"/>
        </w:rPr>
        <w:tab/>
      </w:r>
      <w:r w:rsidRPr="006C217C">
        <w:rPr>
          <w:rFonts w:ascii="Times New Roman" w:hAnsi="Times New Roman" w:cs="Times New Roman"/>
          <w:bCs/>
          <w:iCs/>
          <w:lang w:val="sq-AL"/>
        </w:rPr>
        <w:t>Hyrja, paraqitja, komunikimi në institucion</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33</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Konflikti i interesave</w:t>
      </w:r>
    </w:p>
    <w:p w:rsidR="00672DFE" w:rsidRPr="00C779F2" w:rsidRDefault="006C217C" w:rsidP="00672DFE">
      <w:pPr>
        <w:rPr>
          <w:rFonts w:ascii="Times New Roman" w:hAnsi="Times New Roman" w:cs="Times New Roman"/>
          <w:bCs/>
          <w:iCs/>
          <w:lang w:val="sq-AL"/>
        </w:rPr>
      </w:pPr>
      <w:r>
        <w:rPr>
          <w:rFonts w:ascii="Times New Roman" w:hAnsi="Times New Roman" w:cs="Times New Roman"/>
          <w:bCs/>
          <w:lang w:val="sq-AL"/>
        </w:rPr>
        <w:t>Neni 34</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r>
      <w:r w:rsidR="00672DFE" w:rsidRPr="00C779F2">
        <w:rPr>
          <w:rFonts w:ascii="Times New Roman" w:hAnsi="Times New Roman" w:cs="Times New Roman"/>
          <w:bCs/>
          <w:iCs/>
          <w:lang w:val="sq-AL"/>
        </w:rPr>
        <w:t>Hyrja, paraqitja, komunikimi në institucion</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35</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Shërbimet brenda dhe jashtë vendit</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36</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Ceremonitë zyrtare</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37</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Hyrja, vizitorët</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38</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Dhënia e informacionit zyrtar</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39</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Procedurat e punës</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40</w:t>
      </w:r>
      <w:r w:rsidR="00672DFE" w:rsidRPr="00C779F2">
        <w:rPr>
          <w:rFonts w:ascii="Times New Roman" w:hAnsi="Times New Roman" w:cs="Times New Roman"/>
          <w:bCs/>
          <w:lang w:val="sq-AL"/>
        </w:rPr>
        <w:t xml:space="preserve">. </w:t>
      </w:r>
      <w:r w:rsidR="00672DFE" w:rsidRPr="00C779F2">
        <w:rPr>
          <w:rFonts w:ascii="Times New Roman" w:hAnsi="Times New Roman" w:cs="Times New Roman"/>
          <w:bCs/>
          <w:lang w:val="sq-AL"/>
        </w:rPr>
        <w:tab/>
        <w:t>Rregullat e përdorimit të rrjetit dhe pajisjeve kompjuterike</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41</w:t>
      </w:r>
      <w:r w:rsidR="00672DFE" w:rsidRPr="00C779F2">
        <w:rPr>
          <w:rFonts w:ascii="Times New Roman" w:hAnsi="Times New Roman" w:cs="Times New Roman"/>
          <w:bCs/>
          <w:lang w:val="sq-AL"/>
        </w:rPr>
        <w:t xml:space="preserve">. </w:t>
      </w:r>
      <w:r w:rsidR="00672DFE" w:rsidRPr="00C779F2">
        <w:rPr>
          <w:rFonts w:ascii="Times New Roman" w:hAnsi="Times New Roman" w:cs="Times New Roman"/>
          <w:bCs/>
          <w:lang w:val="sq-AL"/>
        </w:rPr>
        <w:tab/>
        <w:t>Posta elektronike</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42</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Përditësimi i faqes së internetit</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43</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Mirëmbajtja dhe siguria në ambientet e institucionit</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lang w:val="sq-AL"/>
        </w:rPr>
      </w:pPr>
    </w:p>
    <w:p w:rsidR="00672DFE" w:rsidRPr="00C779F2" w:rsidRDefault="00672DFE" w:rsidP="00672DFE">
      <w:pPr>
        <w:rPr>
          <w:rFonts w:ascii="Times New Roman" w:hAnsi="Times New Roman" w:cs="Times New Roman"/>
          <w:b/>
          <w:lang w:val="sq-AL"/>
        </w:rPr>
      </w:pPr>
      <w:r w:rsidRPr="00C779F2">
        <w:rPr>
          <w:rFonts w:ascii="Times New Roman" w:hAnsi="Times New Roman" w:cs="Times New Roman"/>
          <w:b/>
          <w:lang w:val="sq-AL"/>
        </w:rPr>
        <w:t>MASAT DISPLINORE</w:t>
      </w:r>
    </w:p>
    <w:p w:rsidR="00672DFE" w:rsidRPr="00C779F2" w:rsidRDefault="00672DFE" w:rsidP="00672DFE">
      <w:pPr>
        <w:rPr>
          <w:rFonts w:ascii="Times New Roman" w:hAnsi="Times New Roman" w:cs="Times New Roman"/>
          <w:bCs/>
          <w:lang w:val="sq-AL"/>
        </w:rPr>
      </w:pP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44</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Masat disiplinore</w:t>
      </w:r>
      <w:r w:rsidR="00672DFE" w:rsidRPr="00C779F2">
        <w:rPr>
          <w:rFonts w:ascii="Times New Roman" w:hAnsi="Times New Roman" w:cs="Times New Roman"/>
          <w:bCs/>
          <w:lang w:val="sq-AL"/>
        </w:rPr>
        <w:tab/>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45</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Llojet e masave disiplinore</w:t>
      </w:r>
    </w:p>
    <w:p w:rsidR="00672DFE" w:rsidRPr="00C779F2" w:rsidRDefault="006C217C" w:rsidP="00672DFE">
      <w:pPr>
        <w:rPr>
          <w:rFonts w:ascii="Times New Roman" w:hAnsi="Times New Roman" w:cs="Times New Roman"/>
          <w:b/>
          <w:bCs/>
          <w:lang w:val="sq-AL"/>
        </w:rPr>
      </w:pPr>
      <w:r>
        <w:rPr>
          <w:rFonts w:ascii="Times New Roman" w:hAnsi="Times New Roman" w:cs="Times New Roman"/>
          <w:bCs/>
          <w:lang w:val="sq-AL"/>
        </w:rPr>
        <w:t>Neni 46</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 xml:space="preserve">Procedura për </w:t>
      </w:r>
      <w:r w:rsidR="00672DFE" w:rsidRPr="00C779F2">
        <w:rPr>
          <w:rFonts w:ascii="Times New Roman" w:hAnsi="Times New Roman" w:cs="Times New Roman"/>
          <w:lang w:val="sq-AL"/>
        </w:rPr>
        <w:t>dhënien e masave displinore</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DISPOZITA TË FUNDIT</w:t>
      </w:r>
    </w:p>
    <w:p w:rsidR="00672DFE" w:rsidRPr="00C779F2" w:rsidRDefault="00672DFE" w:rsidP="00672DFE">
      <w:pPr>
        <w:rPr>
          <w:rFonts w:ascii="Times New Roman" w:hAnsi="Times New Roman" w:cs="Times New Roman"/>
          <w:b/>
          <w:bCs/>
          <w:lang w:val="sq-AL"/>
        </w:rPr>
      </w:pP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47</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Strukturat për zbatimin dhe përditësimin e rregullores</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48</w:t>
      </w:r>
      <w:r w:rsidR="00672DFE" w:rsidRPr="00C779F2">
        <w:rPr>
          <w:rFonts w:ascii="Times New Roman" w:hAnsi="Times New Roman" w:cs="Times New Roman"/>
          <w:bCs/>
          <w:lang w:val="sq-AL"/>
        </w:rPr>
        <w:t xml:space="preserve">. </w:t>
      </w:r>
      <w:r w:rsidR="00672DFE" w:rsidRPr="00C779F2">
        <w:rPr>
          <w:rFonts w:ascii="Times New Roman" w:hAnsi="Times New Roman" w:cs="Times New Roman"/>
          <w:bCs/>
          <w:lang w:val="sq-AL"/>
        </w:rPr>
        <w:tab/>
        <w:t>Hyrja në fuqi</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Default="00672DFE" w:rsidP="00672DFE">
      <w:pPr>
        <w:rPr>
          <w:rFonts w:ascii="Times New Roman" w:hAnsi="Times New Roman" w:cs="Times New Roman"/>
          <w:bCs/>
          <w:lang w:val="sq-AL"/>
        </w:rPr>
      </w:pPr>
    </w:p>
    <w:p w:rsidR="00700710" w:rsidRDefault="00700710" w:rsidP="00672DFE">
      <w:pPr>
        <w:rPr>
          <w:rFonts w:ascii="Times New Roman" w:hAnsi="Times New Roman" w:cs="Times New Roman"/>
          <w:bCs/>
          <w:lang w:val="sq-AL"/>
        </w:rPr>
      </w:pPr>
    </w:p>
    <w:p w:rsidR="00700710" w:rsidRPr="00C779F2" w:rsidRDefault="00700710"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Default="00672DFE" w:rsidP="00672DFE">
      <w:pPr>
        <w:rPr>
          <w:rFonts w:ascii="Times New Roman" w:hAnsi="Times New Roman" w:cs="Times New Roman"/>
          <w:b/>
          <w:bCs/>
          <w:lang w:val="sq-AL"/>
        </w:rPr>
      </w:pPr>
    </w:p>
    <w:p w:rsidR="00ED7381" w:rsidRPr="00C779F2" w:rsidRDefault="00ED7381"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lastRenderedPageBreak/>
        <w:t xml:space="preserve">KREU I </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 xml:space="preserve">DISPOZITA TË PËRGJITHSHME </w:t>
      </w:r>
    </w:p>
    <w:p w:rsidR="00672DFE" w:rsidRPr="00C779F2" w:rsidRDefault="00672DFE" w:rsidP="00672DFE">
      <w:pPr>
        <w:spacing w:line="0" w:lineRule="atLeast"/>
        <w:ind w:left="2780"/>
        <w:rPr>
          <w:rFonts w:ascii="Times New Roman" w:hAnsi="Times New Roman" w:cs="Times New Roman"/>
          <w:b/>
          <w:lang w:val="sq-AL"/>
        </w:rPr>
      </w:pPr>
    </w:p>
    <w:p w:rsidR="00672DFE" w:rsidRPr="00C779F2" w:rsidRDefault="00672DFE" w:rsidP="00672DFE">
      <w:pPr>
        <w:spacing w:line="0" w:lineRule="atLeast"/>
        <w:ind w:left="2780"/>
        <w:rPr>
          <w:rFonts w:ascii="Times New Roman" w:hAnsi="Times New Roman" w:cs="Times New Roman"/>
          <w:b/>
          <w:lang w:val="sq-AL"/>
        </w:rPr>
      </w:pPr>
    </w:p>
    <w:p w:rsidR="00672DFE" w:rsidRPr="00C779F2" w:rsidRDefault="00672DFE" w:rsidP="00672DFE">
      <w:pPr>
        <w:spacing w:line="238" w:lineRule="auto"/>
        <w:jc w:val="center"/>
        <w:rPr>
          <w:rFonts w:ascii="Times New Roman" w:hAnsi="Times New Roman" w:cs="Times New Roman"/>
          <w:b/>
          <w:bCs/>
          <w:lang w:val="sq-AL"/>
        </w:rPr>
      </w:pPr>
      <w:r w:rsidRPr="00C779F2">
        <w:rPr>
          <w:rFonts w:ascii="Times New Roman" w:hAnsi="Times New Roman" w:cs="Times New Roman"/>
          <w:b/>
          <w:bCs/>
          <w:lang w:val="sq-AL"/>
        </w:rPr>
        <w:t>Hyrje</w:t>
      </w:r>
    </w:p>
    <w:p w:rsidR="00672DFE" w:rsidRPr="00C779F2" w:rsidRDefault="00672DFE" w:rsidP="00672DFE">
      <w:pPr>
        <w:spacing w:line="238" w:lineRule="auto"/>
        <w:ind w:firstLine="567"/>
        <w:jc w:val="both"/>
        <w:rPr>
          <w:rFonts w:ascii="Times New Roman" w:hAnsi="Times New Roman" w:cs="Times New Roman"/>
          <w:b/>
          <w:bCs/>
          <w:lang w:val="sq-AL"/>
        </w:rPr>
      </w:pPr>
    </w:p>
    <w:p w:rsidR="00672DFE" w:rsidRPr="00C779F2" w:rsidRDefault="00672DFE" w:rsidP="00672DFE">
      <w:pPr>
        <w:jc w:val="both"/>
        <w:rPr>
          <w:rFonts w:ascii="Times New Roman" w:hAnsi="Times New Roman" w:cs="Times New Roman"/>
          <w:lang w:val="sq-AL"/>
        </w:rPr>
      </w:pPr>
      <w:r w:rsidRPr="00C779F2">
        <w:rPr>
          <w:rFonts w:ascii="Times New Roman" w:hAnsi="Times New Roman" w:cs="Times New Roman"/>
          <w:lang w:val="sq-AL"/>
        </w:rPr>
        <w:t>Në mbështetje të ligjit nr.105/2014 datë 31.07.2014 “Për barnat dhe shërbimin farmaceutik”, i ndryshuar, të ligjit nr.89/2014 “Për pajisjet mjekësore”; të VKM nr.24 datë 14.01.2015 “</w:t>
      </w:r>
      <w:r w:rsidRPr="00C779F2">
        <w:rPr>
          <w:rFonts w:ascii="Times New Roman" w:hAnsi="Times New Roman" w:cs="Times New Roman"/>
          <w:bCs/>
          <w:lang w:val="sq-AL"/>
        </w:rPr>
        <w:t>Për miratimin e strukturës</w:t>
      </w:r>
      <w:r w:rsidRPr="00C779F2">
        <w:rPr>
          <w:rFonts w:ascii="Times New Roman" w:hAnsi="Times New Roman" w:cs="Times New Roman"/>
          <w:lang w:val="sq-AL"/>
        </w:rPr>
        <w:t xml:space="preserve"> </w:t>
      </w:r>
      <w:r w:rsidRPr="00C779F2">
        <w:rPr>
          <w:rFonts w:ascii="Times New Roman" w:hAnsi="Times New Roman" w:cs="Times New Roman"/>
          <w:bCs/>
          <w:lang w:val="sq-AL"/>
        </w:rPr>
        <w:t>dhe mënyrës së funksionimit e</w:t>
      </w:r>
      <w:r w:rsidRPr="00C779F2">
        <w:rPr>
          <w:rFonts w:ascii="Times New Roman" w:hAnsi="Times New Roman" w:cs="Times New Roman"/>
          <w:lang w:val="sq-AL"/>
        </w:rPr>
        <w:t xml:space="preserve"> </w:t>
      </w:r>
      <w:r w:rsidRPr="00C779F2">
        <w:rPr>
          <w:rFonts w:ascii="Times New Roman" w:hAnsi="Times New Roman" w:cs="Times New Roman"/>
          <w:bCs/>
          <w:lang w:val="sq-AL"/>
        </w:rPr>
        <w:t>organizimit të Agjencisë</w:t>
      </w:r>
      <w:r w:rsidRPr="00C779F2">
        <w:rPr>
          <w:rFonts w:ascii="Times New Roman" w:hAnsi="Times New Roman" w:cs="Times New Roman"/>
          <w:lang w:val="sq-AL"/>
        </w:rPr>
        <w:t xml:space="preserve"> </w:t>
      </w:r>
      <w:r w:rsidRPr="00C779F2">
        <w:rPr>
          <w:rFonts w:ascii="Times New Roman" w:hAnsi="Times New Roman" w:cs="Times New Roman"/>
          <w:bCs/>
          <w:lang w:val="sq-AL"/>
        </w:rPr>
        <w:t>Kombëtare të Barnave dhe</w:t>
      </w:r>
      <w:r w:rsidRPr="00C779F2">
        <w:rPr>
          <w:rFonts w:ascii="Times New Roman" w:hAnsi="Times New Roman" w:cs="Times New Roman"/>
          <w:lang w:val="sq-AL"/>
        </w:rPr>
        <w:t xml:space="preserve"> </w:t>
      </w:r>
      <w:r w:rsidRPr="00C779F2">
        <w:rPr>
          <w:rFonts w:ascii="Times New Roman" w:hAnsi="Times New Roman" w:cs="Times New Roman"/>
          <w:bCs/>
          <w:spacing w:val="-6"/>
          <w:lang w:val="sq-AL"/>
        </w:rPr>
        <w:t>Pajisjeve Mjekësore</w:t>
      </w:r>
      <w:r w:rsidRPr="00C779F2">
        <w:rPr>
          <w:rFonts w:ascii="Times New Roman" w:hAnsi="Times New Roman" w:cs="Times New Roman"/>
          <w:lang w:val="sq-AL"/>
        </w:rPr>
        <w:t>”; të ligjit nr.7961 datë 12.07.1995 “Kodi i Punës i Republikës së Shqipërisë” i ndryshuar,  të ligjit nr.44/2015 “Kodi i Proceduarve Administrative në RSH”; të ligjit nr.9131 datë 08.09.2003 “Për rregullat e etikës në administratën publike”; të VKM nr.103 datë 04.02.1998 “Për rregullat e përgjithshme të punës në administratën shtetërore”;  të Vendimit Nr.4 datë 19.06.2017 “Për miratimin e “Rregullores së Njësuar të Punës me Dokumentet në Autoritetet Publike të Republikës së Shqipërisë” të Këshillit të Lartë të Arkivave,</w:t>
      </w:r>
    </w:p>
    <w:p w:rsidR="00672DFE" w:rsidRPr="00C779F2" w:rsidRDefault="00672DFE" w:rsidP="00672DFE">
      <w:pPr>
        <w:spacing w:line="238" w:lineRule="auto"/>
        <w:jc w:val="both"/>
        <w:rPr>
          <w:rFonts w:ascii="Times New Roman" w:hAnsi="Times New Roman" w:cs="Times New Roman"/>
          <w:lang w:val="sq-AL"/>
        </w:rPr>
      </w:pPr>
      <w:r w:rsidRPr="00C779F2">
        <w:rPr>
          <w:rFonts w:ascii="Times New Roman" w:hAnsi="Times New Roman" w:cs="Times New Roman"/>
          <w:lang w:val="sq-AL"/>
        </w:rPr>
        <w:t>si dhe në zbatim të akteve të tjera ligjore dhe nënligjore në fuqi që ngarkojnë me detyrime institucionet shtetërore, Agjencia Kombëtare e Barnave dhe Pajisjeve Mjekësore zbaton rregullat e brendshme sipas kësaj Rregulloreje:</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bCs/>
          <w:lang w:val="sq-AL"/>
        </w:rPr>
        <w:t>Neni 1</w:t>
      </w: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lang w:val="sq-AL"/>
        </w:rPr>
        <w:t xml:space="preserve">Objekti i rregullores </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both"/>
        <w:rPr>
          <w:rFonts w:ascii="Times New Roman" w:hAnsi="Times New Roman" w:cs="Times New Roman"/>
          <w:b/>
          <w:bCs/>
          <w:lang w:val="sq-AL"/>
        </w:rPr>
      </w:pPr>
      <w:r w:rsidRPr="00C779F2">
        <w:rPr>
          <w:rFonts w:ascii="Times New Roman" w:hAnsi="Times New Roman" w:cs="Times New Roman"/>
          <w:lang w:val="sq-AL"/>
        </w:rPr>
        <w:t xml:space="preserve">Rregullorja e brendshme e Agjencisë Kombëtare të Barnave dhe Pajisjeve Mjekësore (në vijim “rregullorja”), vendos rregullat normative të marrëdhënieve që krijohen midis subjekteve pjesëmarrëse në veprimtarinë e saj, të cilat përcaktojnë të drejtat dhe detyrimet e punonjësve, rregullat për ushtrimin e funksioneve në mënyrë të kualifikuar, si dhe raportet e tyre me funksionet e larta të drejtimit, në funksion të përmbushjes së misionit të Agjencisë Kombëtare të Barnave dhe </w:t>
      </w:r>
      <w:r w:rsidR="00C779F2" w:rsidRPr="00C779F2">
        <w:rPr>
          <w:rFonts w:ascii="Times New Roman" w:hAnsi="Times New Roman" w:cs="Times New Roman"/>
          <w:lang w:val="sq-AL"/>
        </w:rPr>
        <w:t>Pajisjeve</w:t>
      </w:r>
      <w:r w:rsidRPr="00C779F2">
        <w:rPr>
          <w:rFonts w:ascii="Times New Roman" w:hAnsi="Times New Roman" w:cs="Times New Roman"/>
          <w:lang w:val="sq-AL"/>
        </w:rPr>
        <w:t xml:space="preserve"> Mjekësore. </w:t>
      </w: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bCs/>
          <w:lang w:val="sq-AL"/>
        </w:rPr>
        <w:t>Neni 2</w:t>
      </w: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lang w:val="sq-AL"/>
        </w:rPr>
        <w:t>Qëllimi</w:t>
      </w:r>
    </w:p>
    <w:p w:rsidR="00672DFE" w:rsidRPr="00C779F2" w:rsidRDefault="00672DFE" w:rsidP="00672DFE">
      <w:pPr>
        <w:jc w:val="both"/>
        <w:rPr>
          <w:rFonts w:ascii="Times New Roman" w:hAnsi="Times New Roman" w:cs="Times New Roman"/>
          <w:b/>
          <w:lang w:val="sq-AL"/>
        </w:rPr>
      </w:pPr>
    </w:p>
    <w:p w:rsidR="00672DFE" w:rsidRPr="00C779F2" w:rsidRDefault="00672DFE" w:rsidP="00672DFE">
      <w:pPr>
        <w:jc w:val="both"/>
        <w:rPr>
          <w:rFonts w:ascii="Times New Roman" w:hAnsi="Times New Roman" w:cs="Times New Roman"/>
          <w:lang w:val="sq-AL"/>
        </w:rPr>
      </w:pPr>
      <w:r w:rsidRPr="00C779F2">
        <w:rPr>
          <w:rFonts w:ascii="Times New Roman" w:hAnsi="Times New Roman" w:cs="Times New Roman"/>
          <w:lang w:val="sq-AL"/>
        </w:rPr>
        <w:t xml:space="preserve">Kjo Rregullore ka për qëllim </w:t>
      </w:r>
      <w:r w:rsidR="00C779F2" w:rsidRPr="00C779F2">
        <w:rPr>
          <w:rFonts w:ascii="Times New Roman" w:hAnsi="Times New Roman" w:cs="Times New Roman"/>
          <w:lang w:val="sq-AL"/>
        </w:rPr>
        <w:t>përcaktimin</w:t>
      </w:r>
      <w:r w:rsidRPr="00C779F2">
        <w:rPr>
          <w:rFonts w:ascii="Times New Roman" w:hAnsi="Times New Roman" w:cs="Times New Roman"/>
          <w:lang w:val="sq-AL"/>
        </w:rPr>
        <w:t xml:space="preserve"> e rregullave lidhur me: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10"/>
        </w:numPr>
        <w:tabs>
          <w:tab w:val="left" w:pos="270"/>
        </w:tabs>
        <w:ind w:left="284" w:hanging="284"/>
        <w:jc w:val="both"/>
        <w:rPr>
          <w:rFonts w:ascii="Times New Roman" w:hAnsi="Times New Roman" w:cs="Times New Roman"/>
          <w:lang w:val="sq-AL"/>
        </w:rPr>
      </w:pPr>
      <w:r w:rsidRPr="00C779F2">
        <w:rPr>
          <w:rFonts w:ascii="Times New Roman" w:hAnsi="Times New Roman" w:cs="Times New Roman"/>
          <w:lang w:val="sq-AL"/>
        </w:rPr>
        <w:t xml:space="preserve">Organizimin dhe funksionimin e brendshëm të Agjencisë Kombëtare të Barnave dhe Pajisjeve Mjekësore (AKBPM); </w:t>
      </w:r>
    </w:p>
    <w:p w:rsidR="00672DFE" w:rsidRPr="00C779F2" w:rsidRDefault="00672DFE" w:rsidP="00D244D1">
      <w:pPr>
        <w:numPr>
          <w:ilvl w:val="0"/>
          <w:numId w:val="10"/>
        </w:numPr>
        <w:tabs>
          <w:tab w:val="left" w:pos="270"/>
        </w:tabs>
        <w:ind w:left="284" w:hanging="284"/>
        <w:jc w:val="both"/>
        <w:rPr>
          <w:rFonts w:ascii="Times New Roman" w:hAnsi="Times New Roman" w:cs="Times New Roman"/>
          <w:lang w:val="sq-AL"/>
        </w:rPr>
      </w:pPr>
      <w:r w:rsidRPr="00C779F2">
        <w:rPr>
          <w:rFonts w:ascii="Times New Roman" w:hAnsi="Times New Roman" w:cs="Times New Roman"/>
          <w:lang w:val="sq-AL"/>
        </w:rPr>
        <w:t>Administrimin dhe dokumentimin e veprimtarisë së AKBPM-së.</w:t>
      </w:r>
    </w:p>
    <w:p w:rsidR="00672DFE" w:rsidRPr="00C779F2" w:rsidRDefault="00672DFE" w:rsidP="00672DFE">
      <w:pPr>
        <w:spacing w:line="298" w:lineRule="exact"/>
        <w:rPr>
          <w:rFonts w:ascii="Times New Roman" w:hAnsi="Times New Roman" w:cs="Times New Roman"/>
          <w:b/>
          <w:lang w:val="sq-AL"/>
        </w:rPr>
      </w:pPr>
    </w:p>
    <w:p w:rsidR="00672DFE" w:rsidRPr="00C779F2" w:rsidRDefault="00672DFE" w:rsidP="00672DFE">
      <w:pPr>
        <w:spacing w:line="200" w:lineRule="exact"/>
        <w:rPr>
          <w:rFonts w:ascii="Times New Roman" w:hAnsi="Times New Roman" w:cs="Times New Roman"/>
          <w:lang w:val="sq-AL"/>
        </w:rPr>
      </w:pP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3</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Misioni dhe veprimtaria e AKBPM-së</w:t>
      </w:r>
    </w:p>
    <w:p w:rsidR="00672DFE" w:rsidRPr="00C779F2" w:rsidRDefault="00672DFE" w:rsidP="00672DFE">
      <w:pPr>
        <w:jc w:val="center"/>
        <w:rPr>
          <w:rFonts w:ascii="Times New Roman" w:hAnsi="Times New Roman" w:cs="Times New Roman"/>
          <w:b/>
          <w:bCs/>
          <w:lang w:val="sq-AL"/>
        </w:rPr>
      </w:pPr>
    </w:p>
    <w:p w:rsidR="00672DFE" w:rsidRPr="00C779F2" w:rsidRDefault="00672DFE" w:rsidP="00D244D1">
      <w:pPr>
        <w:widowControl w:val="0"/>
        <w:numPr>
          <w:ilvl w:val="0"/>
          <w:numId w:val="26"/>
        </w:numPr>
        <w:shd w:val="clear" w:color="auto" w:fill="FFFFFF"/>
        <w:tabs>
          <w:tab w:val="left" w:pos="360"/>
        </w:tabs>
        <w:autoSpaceDE w:val="0"/>
        <w:autoSpaceDN w:val="0"/>
        <w:adjustRightInd w:val="0"/>
        <w:jc w:val="both"/>
        <w:rPr>
          <w:rFonts w:ascii="Times New Roman" w:hAnsi="Times New Roman" w:cs="Times New Roman"/>
          <w:spacing w:val="-7"/>
          <w:lang w:val="sq-AL"/>
        </w:rPr>
      </w:pPr>
      <w:r w:rsidRPr="00C779F2">
        <w:rPr>
          <w:rFonts w:ascii="Times New Roman" w:hAnsi="Times New Roman" w:cs="Times New Roman"/>
          <w:lang w:val="sq-AL"/>
        </w:rPr>
        <w:t>Agjencia Kombëtare e Barnave dhe Pajisjeve Mjekësore</w:t>
      </w:r>
      <w:r w:rsidRPr="00C779F2">
        <w:rPr>
          <w:rFonts w:ascii="Times New Roman" w:hAnsi="Times New Roman" w:cs="Times New Roman"/>
          <w:spacing w:val="-3"/>
          <w:lang w:val="sq-AL"/>
        </w:rPr>
        <w:t xml:space="preserve"> është një institucion në varësi të </w:t>
      </w:r>
      <w:r w:rsidR="00350ED0">
        <w:rPr>
          <w:rFonts w:ascii="Times New Roman" w:hAnsi="Times New Roman" w:cs="Times New Roman"/>
          <w:lang w:val="sq-AL"/>
        </w:rPr>
        <w:t>Mi</w:t>
      </w:r>
      <w:r w:rsidRPr="00C779F2">
        <w:rPr>
          <w:rFonts w:ascii="Times New Roman" w:hAnsi="Times New Roman" w:cs="Times New Roman"/>
          <w:lang w:val="sq-AL"/>
        </w:rPr>
        <w:t xml:space="preserve">inistrisë </w:t>
      </w:r>
      <w:r w:rsidR="00350ED0">
        <w:rPr>
          <w:rFonts w:ascii="Times New Roman" w:hAnsi="Times New Roman" w:cs="Times New Roman"/>
          <w:lang w:val="sq-AL"/>
        </w:rPr>
        <w:t>së S</w:t>
      </w:r>
      <w:r w:rsidRPr="00C779F2">
        <w:rPr>
          <w:rFonts w:ascii="Times New Roman" w:hAnsi="Times New Roman" w:cs="Times New Roman"/>
          <w:lang w:val="sq-AL"/>
        </w:rPr>
        <w:t>hëndetësi</w:t>
      </w:r>
      <w:r w:rsidR="00350ED0">
        <w:rPr>
          <w:rFonts w:ascii="Times New Roman" w:hAnsi="Times New Roman" w:cs="Times New Roman"/>
          <w:lang w:val="sq-AL"/>
        </w:rPr>
        <w:t>s</w:t>
      </w:r>
      <w:r w:rsidRPr="00C779F2">
        <w:rPr>
          <w:rFonts w:ascii="Times New Roman" w:hAnsi="Times New Roman" w:cs="Times New Roman"/>
          <w:lang w:val="sq-AL"/>
        </w:rPr>
        <w:t>ë</w:t>
      </w:r>
      <w:r w:rsidR="00350ED0">
        <w:rPr>
          <w:rFonts w:ascii="Times New Roman" w:hAnsi="Times New Roman" w:cs="Times New Roman"/>
          <w:lang w:val="sq-AL"/>
        </w:rPr>
        <w:t xml:space="preserve"> dhe Mbrojtjes Sociale</w:t>
      </w:r>
      <w:r w:rsidRPr="00C779F2">
        <w:rPr>
          <w:rFonts w:ascii="Times New Roman" w:hAnsi="Times New Roman" w:cs="Times New Roman"/>
          <w:lang w:val="sq-AL"/>
        </w:rPr>
        <w:t xml:space="preserve">, e specializuar për analizën dhe kontrollin e barnave, për dhënien e autorizimit për tregtim, për inspektimin e veprimtarive në fushën </w:t>
      </w:r>
      <w:r w:rsidRPr="00C779F2">
        <w:rPr>
          <w:rFonts w:ascii="Times New Roman" w:hAnsi="Times New Roman" w:cs="Times New Roman"/>
          <w:spacing w:val="-3"/>
          <w:lang w:val="sq-AL"/>
        </w:rPr>
        <w:t xml:space="preserve">farmaceutike, për farmakovigjilencën dhe për </w:t>
      </w:r>
      <w:r w:rsidRPr="00C779F2">
        <w:rPr>
          <w:rFonts w:ascii="Times New Roman" w:hAnsi="Times New Roman" w:cs="Times New Roman"/>
          <w:lang w:val="sq-AL"/>
        </w:rPr>
        <w:t xml:space="preserve">administrimin e standardeve të pajisjeve </w:t>
      </w:r>
      <w:r w:rsidRPr="00C779F2">
        <w:rPr>
          <w:rFonts w:ascii="Times New Roman" w:hAnsi="Times New Roman" w:cs="Times New Roman"/>
          <w:lang w:val="sq-AL"/>
        </w:rPr>
        <w:lastRenderedPageBreak/>
        <w:t>mjekësore.</w:t>
      </w:r>
    </w:p>
    <w:p w:rsidR="00672DFE" w:rsidRPr="00C779F2" w:rsidRDefault="00672DFE" w:rsidP="00672DFE">
      <w:pPr>
        <w:widowControl w:val="0"/>
        <w:shd w:val="clear" w:color="auto" w:fill="FFFFFF"/>
        <w:tabs>
          <w:tab w:val="left" w:pos="509"/>
        </w:tabs>
        <w:autoSpaceDE w:val="0"/>
        <w:autoSpaceDN w:val="0"/>
        <w:adjustRightInd w:val="0"/>
        <w:ind w:left="360"/>
        <w:jc w:val="both"/>
        <w:rPr>
          <w:rFonts w:ascii="Times New Roman" w:hAnsi="Times New Roman" w:cs="Times New Roman"/>
          <w:spacing w:val="-7"/>
          <w:lang w:val="sq-AL"/>
        </w:rPr>
      </w:pPr>
    </w:p>
    <w:p w:rsidR="00672DFE" w:rsidRPr="00C779F2" w:rsidRDefault="00672DFE" w:rsidP="00D244D1">
      <w:pPr>
        <w:widowControl w:val="0"/>
        <w:numPr>
          <w:ilvl w:val="0"/>
          <w:numId w:val="26"/>
        </w:numPr>
        <w:shd w:val="clear" w:color="auto" w:fill="FFFFFF"/>
        <w:tabs>
          <w:tab w:val="left" w:pos="509"/>
        </w:tabs>
        <w:autoSpaceDE w:val="0"/>
        <w:autoSpaceDN w:val="0"/>
        <w:adjustRightInd w:val="0"/>
        <w:rPr>
          <w:rFonts w:ascii="Times New Roman" w:hAnsi="Times New Roman" w:cs="Times New Roman"/>
          <w:spacing w:val="-7"/>
          <w:lang w:val="sq-AL"/>
        </w:rPr>
      </w:pPr>
      <w:r w:rsidRPr="00C779F2">
        <w:rPr>
          <w:rFonts w:ascii="Times New Roman" w:hAnsi="Times New Roman" w:cs="Times New Roman"/>
          <w:spacing w:val="-7"/>
          <w:lang w:val="sq-AL"/>
        </w:rPr>
        <w:t>Agjencia ka këto përgjegjësi:</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spacing w:val="-2"/>
          <w:lang w:val="sq-AL"/>
        </w:rPr>
        <w:t xml:space="preserve">Zbaton të gjitha detyrimet ligjore, të </w:t>
      </w:r>
      <w:r w:rsidRPr="00C779F2">
        <w:rPr>
          <w:rFonts w:ascii="Times New Roman" w:hAnsi="Times New Roman" w:cs="Times New Roman"/>
          <w:lang w:val="sq-AL"/>
        </w:rPr>
        <w:t xml:space="preserve">përcaktuara në legjislacionin në fuqi, për </w:t>
      </w:r>
      <w:r w:rsidRPr="00C779F2">
        <w:rPr>
          <w:rFonts w:ascii="Times New Roman" w:hAnsi="Times New Roman" w:cs="Times New Roman"/>
          <w:spacing w:val="-1"/>
          <w:lang w:val="sq-AL"/>
        </w:rPr>
        <w:t xml:space="preserve">vendosjen në treg, eksportin, tregtimin dhe </w:t>
      </w:r>
      <w:r w:rsidRPr="00C779F2">
        <w:rPr>
          <w:rFonts w:ascii="Times New Roman" w:hAnsi="Times New Roman" w:cs="Times New Roman"/>
          <w:lang w:val="sq-AL"/>
        </w:rPr>
        <w:t>përdorimin e barnave, të barnave homeopatike, si dhe të pajisjeve mjekësore;</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spacing w:val="-2"/>
          <w:lang w:val="sq-AL"/>
        </w:rPr>
        <w:t xml:space="preserve">Ndërmerr të gjitha veprimet e nevojshme </w:t>
      </w:r>
      <w:r w:rsidRPr="00C779F2">
        <w:rPr>
          <w:rFonts w:ascii="Times New Roman" w:hAnsi="Times New Roman" w:cs="Times New Roman"/>
          <w:spacing w:val="-3"/>
          <w:lang w:val="sq-AL"/>
        </w:rPr>
        <w:t xml:space="preserve">për zbatimin e detyrimeve që lidhen me farmako </w:t>
      </w:r>
      <w:r w:rsidRPr="00C779F2">
        <w:rPr>
          <w:rFonts w:ascii="Times New Roman" w:hAnsi="Times New Roman" w:cs="Times New Roman"/>
          <w:lang w:val="sq-AL"/>
        </w:rPr>
        <w:t>– vigjilencën;</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spacing w:val="-4"/>
          <w:lang w:val="sq-AL"/>
        </w:rPr>
        <w:t>Miraton, sipas rregullave të parashikuara në ligj, formatin e publicitetit për barnat;</w:t>
      </w:r>
    </w:p>
    <w:p w:rsidR="00672DFE" w:rsidRPr="00C779F2" w:rsidRDefault="00672DFE" w:rsidP="00672DFE">
      <w:pPr>
        <w:widowControl w:val="0"/>
        <w:shd w:val="clear" w:color="auto" w:fill="FFFFFF"/>
        <w:tabs>
          <w:tab w:val="left" w:pos="990"/>
        </w:tabs>
        <w:autoSpaceDE w:val="0"/>
        <w:autoSpaceDN w:val="0"/>
        <w:adjustRightInd w:val="0"/>
        <w:ind w:left="990" w:hanging="360"/>
        <w:jc w:val="both"/>
        <w:rPr>
          <w:rFonts w:ascii="Times New Roman" w:hAnsi="Times New Roman" w:cs="Times New Roman"/>
          <w:spacing w:val="-10"/>
          <w:lang w:val="sq-AL"/>
        </w:rPr>
      </w:pPr>
      <w:r w:rsidRPr="00C779F2">
        <w:rPr>
          <w:rFonts w:ascii="Times New Roman" w:hAnsi="Times New Roman" w:cs="Times New Roman"/>
          <w:lang w:val="sq-AL"/>
        </w:rPr>
        <w:t xml:space="preserve">ç)  Bashkëpunon me institucione analoge </w:t>
      </w:r>
      <w:r w:rsidRPr="00C779F2">
        <w:rPr>
          <w:rFonts w:ascii="Times New Roman" w:hAnsi="Times New Roman" w:cs="Times New Roman"/>
          <w:spacing w:val="-2"/>
          <w:lang w:val="sq-AL"/>
        </w:rPr>
        <w:t xml:space="preserve">jashtë vendit për çështje të ndryshme të fushës </w:t>
      </w:r>
      <w:r w:rsidRPr="00C779F2">
        <w:rPr>
          <w:rFonts w:ascii="Times New Roman" w:hAnsi="Times New Roman" w:cs="Times New Roman"/>
          <w:spacing w:val="-5"/>
          <w:lang w:val="sq-AL"/>
        </w:rPr>
        <w:t>farmaceutike dhe të pajisjeve mjekësore;</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spacing w:val="-4"/>
          <w:lang w:val="sq-AL"/>
        </w:rPr>
        <w:t xml:space="preserve">Lidh, me autorizimin e ministrit përgjegjës </w:t>
      </w:r>
      <w:r w:rsidRPr="00C779F2">
        <w:rPr>
          <w:rFonts w:ascii="Times New Roman" w:hAnsi="Times New Roman" w:cs="Times New Roman"/>
          <w:spacing w:val="-3"/>
          <w:lang w:val="sq-AL"/>
        </w:rPr>
        <w:t>për shëndetësinë, marrëveshje reciprociteti me institucione homologe të vendeve të tjera;</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lang w:val="sq-AL"/>
        </w:rPr>
        <w:t xml:space="preserve">Propozon, pranë ministrisë përgjegjëse </w:t>
      </w:r>
      <w:r w:rsidRPr="00C779F2">
        <w:rPr>
          <w:rFonts w:ascii="Times New Roman" w:hAnsi="Times New Roman" w:cs="Times New Roman"/>
          <w:spacing w:val="-3"/>
          <w:lang w:val="sq-AL"/>
        </w:rPr>
        <w:t xml:space="preserve">për shëndetësinë, ndryshime në aktet ligjore dhe </w:t>
      </w:r>
      <w:r w:rsidRPr="00C779F2">
        <w:rPr>
          <w:rFonts w:ascii="Times New Roman" w:hAnsi="Times New Roman" w:cs="Times New Roman"/>
          <w:spacing w:val="-7"/>
          <w:lang w:val="sq-AL"/>
        </w:rPr>
        <w:t xml:space="preserve">nënligjore, me qëllim plotësimin dhe përmirësimin </w:t>
      </w:r>
      <w:r w:rsidRPr="00C779F2">
        <w:rPr>
          <w:rFonts w:ascii="Times New Roman" w:hAnsi="Times New Roman" w:cs="Times New Roman"/>
          <w:lang w:val="sq-AL"/>
        </w:rPr>
        <w:t>e legjislacionit përkatës;</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spacing w:val="-4"/>
          <w:lang w:val="sq-AL"/>
        </w:rPr>
        <w:t xml:space="preserve">Harton projektbuxhetin dhe e paraqet atë </w:t>
      </w:r>
      <w:r w:rsidRPr="00C779F2">
        <w:rPr>
          <w:rFonts w:ascii="Times New Roman" w:hAnsi="Times New Roman" w:cs="Times New Roman"/>
          <w:spacing w:val="-7"/>
          <w:lang w:val="sq-AL"/>
        </w:rPr>
        <w:t xml:space="preserve">pranë ministrisë përgjegjëse për shëndetësinë për </w:t>
      </w:r>
      <w:r w:rsidRPr="00C779F2">
        <w:rPr>
          <w:rFonts w:ascii="Times New Roman" w:hAnsi="Times New Roman" w:cs="Times New Roman"/>
          <w:lang w:val="sq-AL"/>
        </w:rPr>
        <w:t>miratim;</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lang w:val="sq-AL"/>
        </w:rPr>
        <w:t xml:space="preserve">Kryen procesin e regjistrimit dhe të </w:t>
      </w:r>
      <w:r w:rsidRPr="00C779F2">
        <w:rPr>
          <w:rFonts w:ascii="Times New Roman" w:hAnsi="Times New Roman" w:cs="Times New Roman"/>
          <w:spacing w:val="-3"/>
          <w:lang w:val="sq-AL"/>
        </w:rPr>
        <w:t xml:space="preserve">inspektimit, bazuar në standardet e parashikuara </w:t>
      </w:r>
      <w:r w:rsidRPr="00C779F2">
        <w:rPr>
          <w:rFonts w:ascii="Times New Roman" w:hAnsi="Times New Roman" w:cs="Times New Roman"/>
          <w:lang w:val="sq-AL"/>
        </w:rPr>
        <w:t>për pajisjet mjekësore;</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lang w:val="sq-AL"/>
        </w:rPr>
        <w:t xml:space="preserve">Zhvillon procesin e inspektimit në </w:t>
      </w:r>
      <w:r w:rsidRPr="00C779F2">
        <w:rPr>
          <w:rFonts w:ascii="Times New Roman" w:hAnsi="Times New Roman" w:cs="Times New Roman"/>
          <w:spacing w:val="-3"/>
          <w:lang w:val="sq-AL"/>
        </w:rPr>
        <w:t>përputhje me aktet ligjore dhe ato nënligjore.</w:t>
      </w:r>
    </w:p>
    <w:p w:rsidR="00672DFE" w:rsidRPr="00C779F2" w:rsidRDefault="00672DFE" w:rsidP="00672DFE">
      <w:pPr>
        <w:jc w:val="both"/>
        <w:rPr>
          <w:rFonts w:ascii="Times New Roman" w:hAnsi="Times New Roman" w:cs="Times New Roman"/>
          <w:bCs/>
          <w:lang w:val="sq-AL"/>
        </w:rPr>
      </w:pP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4</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 xml:space="preserve">Strukturat përbërëse të Agjencisë </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both"/>
        <w:rPr>
          <w:rFonts w:ascii="Times New Roman" w:hAnsi="Times New Roman" w:cs="Times New Roman"/>
          <w:lang w:val="sq-AL"/>
        </w:rPr>
      </w:pPr>
      <w:r w:rsidRPr="00C779F2">
        <w:rPr>
          <w:rFonts w:ascii="Times New Roman" w:hAnsi="Times New Roman" w:cs="Times New Roman"/>
          <w:lang w:val="sq-AL"/>
        </w:rPr>
        <w:t>Strukturat përbërëse të AKBPM-së janë:</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9"/>
        </w:numPr>
        <w:ind w:left="360"/>
        <w:jc w:val="both"/>
        <w:rPr>
          <w:rFonts w:ascii="Times New Roman" w:hAnsi="Times New Roman" w:cs="Times New Roman"/>
          <w:color w:val="000000"/>
          <w:lang w:val="sq-AL"/>
        </w:rPr>
      </w:pPr>
      <w:r w:rsidRPr="00C779F2">
        <w:rPr>
          <w:rFonts w:ascii="Times New Roman" w:hAnsi="Times New Roman" w:cs="Times New Roman"/>
          <w:b/>
          <w:color w:val="000000"/>
          <w:lang w:val="sq-AL"/>
        </w:rPr>
        <w:t xml:space="preserve">Drejtoria </w:t>
      </w:r>
      <w:r w:rsidRPr="00C779F2">
        <w:rPr>
          <w:rFonts w:ascii="Times New Roman" w:hAnsi="Times New Roman" w:cs="Times New Roman"/>
          <w:color w:val="000000"/>
          <w:lang w:val="sq-AL"/>
        </w:rPr>
        <w:t>është struktura më e lartë organizative, e cila ka përgjegjësinë për organizimin dhe menaxhimin e të gjithë veprimtarisë së institucionit, në përputhje me legjislacionin në fuqi.</w:t>
      </w:r>
    </w:p>
    <w:p w:rsidR="00672DFE" w:rsidRPr="00C779F2" w:rsidRDefault="00672DFE" w:rsidP="00672DFE">
      <w:pPr>
        <w:ind w:left="360"/>
        <w:jc w:val="both"/>
        <w:rPr>
          <w:rFonts w:ascii="Times New Roman" w:hAnsi="Times New Roman" w:cs="Times New Roman"/>
          <w:color w:val="000000"/>
          <w:lang w:val="sq-AL"/>
        </w:rPr>
      </w:pPr>
    </w:p>
    <w:p w:rsidR="00672DFE" w:rsidRPr="00C779F2" w:rsidRDefault="00672DFE" w:rsidP="00D244D1">
      <w:pPr>
        <w:numPr>
          <w:ilvl w:val="0"/>
          <w:numId w:val="9"/>
        </w:numPr>
        <w:ind w:left="360"/>
        <w:jc w:val="both"/>
        <w:rPr>
          <w:rFonts w:ascii="Times New Roman" w:hAnsi="Times New Roman" w:cs="Times New Roman"/>
          <w:lang w:val="sq-AL"/>
        </w:rPr>
      </w:pPr>
      <w:r w:rsidRPr="00C779F2">
        <w:rPr>
          <w:rFonts w:ascii="Times New Roman" w:hAnsi="Times New Roman" w:cs="Times New Roman"/>
          <w:b/>
          <w:lang w:val="sq-AL"/>
        </w:rPr>
        <w:t xml:space="preserve">Sektori </w:t>
      </w:r>
      <w:r w:rsidRPr="00C779F2">
        <w:rPr>
          <w:rFonts w:ascii="Times New Roman" w:hAnsi="Times New Roman" w:cs="Times New Roman"/>
          <w:lang w:val="sq-AL"/>
        </w:rPr>
        <w:t xml:space="preserve">është struktura bazë dhe më e specializuar, për elementë të veçantë të një fushe të veprimtarisë së </w:t>
      </w:r>
      <w:r w:rsidR="00C779F2" w:rsidRPr="00C779F2">
        <w:rPr>
          <w:rFonts w:ascii="Times New Roman" w:hAnsi="Times New Roman" w:cs="Times New Roman"/>
          <w:lang w:val="sq-AL"/>
        </w:rPr>
        <w:t>institucionit</w:t>
      </w:r>
      <w:r w:rsidRPr="00C779F2">
        <w:rPr>
          <w:rFonts w:ascii="Times New Roman" w:hAnsi="Times New Roman" w:cs="Times New Roman"/>
          <w:lang w:val="sq-AL"/>
        </w:rPr>
        <w:t xml:space="preserve"> dhe që luan një rol të </w:t>
      </w:r>
      <w:r w:rsidR="00C779F2" w:rsidRPr="00C779F2">
        <w:rPr>
          <w:rFonts w:ascii="Times New Roman" w:hAnsi="Times New Roman" w:cs="Times New Roman"/>
          <w:lang w:val="sq-AL"/>
        </w:rPr>
        <w:t>rëndësishëm</w:t>
      </w:r>
      <w:r w:rsidRPr="00C779F2">
        <w:rPr>
          <w:rFonts w:ascii="Times New Roman" w:hAnsi="Times New Roman" w:cs="Times New Roman"/>
          <w:lang w:val="sq-AL"/>
        </w:rPr>
        <w:t xml:space="preserve"> në plotësimin e misionit të strukturës së institucionit tij. </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9"/>
        </w:numPr>
        <w:ind w:left="426" w:hanging="426"/>
        <w:jc w:val="both"/>
        <w:rPr>
          <w:rFonts w:ascii="Times New Roman" w:hAnsi="Times New Roman" w:cs="Times New Roman"/>
          <w:lang w:val="sq-AL"/>
        </w:rPr>
      </w:pPr>
      <w:r w:rsidRPr="00C779F2">
        <w:rPr>
          <w:rFonts w:ascii="Times New Roman" w:hAnsi="Times New Roman" w:cs="Times New Roman"/>
          <w:b/>
          <w:lang w:val="sq-AL"/>
        </w:rPr>
        <w:t xml:space="preserve">Specialisti </w:t>
      </w:r>
      <w:r w:rsidRPr="00C779F2">
        <w:rPr>
          <w:rFonts w:ascii="Times New Roman" w:hAnsi="Times New Roman" w:cs="Times New Roman"/>
          <w:lang w:val="sq-AL"/>
        </w:rPr>
        <w:t>është njësia bazë e sektorit në përballimin e detyrave të tij. Specialisti i ka të saktësuara detyrat e përgjegjësitë për përshkrimin e vendit të punës që ka, të cilat janë të miratuara sipas akteve nënligjore përkatëse.</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KREU II</w:t>
      </w:r>
    </w:p>
    <w:p w:rsidR="00672DFE" w:rsidRPr="00C779F2" w:rsidRDefault="00672DFE" w:rsidP="00672DFE">
      <w:pPr>
        <w:jc w:val="both"/>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ORGANIZIMI DHE FUNKSIONIMI I STRUKTURAVE</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Seksioni I</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5</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Drejtoria</w:t>
      </w:r>
    </w:p>
    <w:p w:rsidR="00672DFE" w:rsidRPr="00C779F2" w:rsidRDefault="00672DFE" w:rsidP="00672DFE">
      <w:pPr>
        <w:ind w:left="3960" w:firstLine="360"/>
        <w:rPr>
          <w:rFonts w:ascii="Times New Roman" w:hAnsi="Times New Roman" w:cs="Times New Roman"/>
          <w:b/>
          <w:bCs/>
          <w:lang w:val="sq-AL"/>
        </w:rPr>
      </w:pPr>
    </w:p>
    <w:p w:rsidR="00672DFE" w:rsidRPr="00C779F2" w:rsidRDefault="00672DFE" w:rsidP="00D244D1">
      <w:pPr>
        <w:numPr>
          <w:ilvl w:val="0"/>
          <w:numId w:val="11"/>
        </w:numPr>
        <w:ind w:left="426" w:hanging="426"/>
        <w:jc w:val="both"/>
        <w:rPr>
          <w:rFonts w:ascii="Times New Roman" w:hAnsi="Times New Roman" w:cs="Times New Roman"/>
          <w:lang w:val="sq-AL"/>
        </w:rPr>
      </w:pPr>
      <w:r w:rsidRPr="00C779F2">
        <w:rPr>
          <w:rFonts w:ascii="Times New Roman" w:hAnsi="Times New Roman" w:cs="Times New Roman"/>
          <w:lang w:val="sq-AL"/>
        </w:rPr>
        <w:lastRenderedPageBreak/>
        <w:t>Drejtoria e AKBPM-së ka përgjegjësinë për drejtimin, organizimin dhe kontrollin e gjithë veprimtarisë së institucionit në përputhje me legjislacionin në fuqi.</w:t>
      </w:r>
    </w:p>
    <w:p w:rsidR="00672DFE" w:rsidRPr="00C779F2" w:rsidRDefault="00672DFE" w:rsidP="00D244D1">
      <w:pPr>
        <w:numPr>
          <w:ilvl w:val="0"/>
          <w:numId w:val="11"/>
        </w:numPr>
        <w:ind w:left="426" w:hanging="426"/>
        <w:jc w:val="both"/>
        <w:rPr>
          <w:rFonts w:ascii="Times New Roman" w:hAnsi="Times New Roman" w:cs="Times New Roman"/>
          <w:lang w:val="sq-AL"/>
        </w:rPr>
      </w:pPr>
      <w:r w:rsidRPr="00C779F2">
        <w:rPr>
          <w:rFonts w:ascii="Times New Roman" w:hAnsi="Times New Roman" w:cs="Times New Roman"/>
          <w:lang w:val="sq-AL"/>
        </w:rPr>
        <w:t>Drejtoria e AKBPM përbëhet nga:</w:t>
      </w:r>
    </w:p>
    <w:p w:rsidR="00672DFE" w:rsidRPr="00C779F2" w:rsidRDefault="00672DFE" w:rsidP="00D244D1">
      <w:pPr>
        <w:numPr>
          <w:ilvl w:val="0"/>
          <w:numId w:val="24"/>
        </w:numPr>
        <w:jc w:val="both"/>
        <w:rPr>
          <w:rFonts w:ascii="Times New Roman" w:hAnsi="Times New Roman" w:cs="Times New Roman"/>
          <w:lang w:val="sq-AL"/>
        </w:rPr>
      </w:pPr>
      <w:r w:rsidRPr="00C779F2">
        <w:rPr>
          <w:rFonts w:ascii="Times New Roman" w:hAnsi="Times New Roman" w:cs="Times New Roman"/>
          <w:lang w:val="sq-AL"/>
        </w:rPr>
        <w:t>Drejtor</w:t>
      </w:r>
    </w:p>
    <w:p w:rsidR="00672DFE" w:rsidRPr="00C779F2" w:rsidRDefault="00C779F2" w:rsidP="00D244D1">
      <w:pPr>
        <w:numPr>
          <w:ilvl w:val="0"/>
          <w:numId w:val="24"/>
        </w:numPr>
        <w:jc w:val="both"/>
        <w:rPr>
          <w:rFonts w:ascii="Times New Roman" w:hAnsi="Times New Roman" w:cs="Times New Roman"/>
          <w:lang w:val="sq-AL"/>
        </w:rPr>
      </w:pPr>
      <w:r w:rsidRPr="00C779F2">
        <w:rPr>
          <w:rFonts w:ascii="Times New Roman" w:hAnsi="Times New Roman" w:cs="Times New Roman"/>
          <w:lang w:val="sq-AL"/>
        </w:rPr>
        <w:t>Zëvendësdrejtor</w:t>
      </w:r>
      <w:r w:rsidR="00672DFE" w:rsidRPr="00C779F2">
        <w:rPr>
          <w:rFonts w:ascii="Times New Roman" w:hAnsi="Times New Roman" w:cs="Times New Roman"/>
          <w:lang w:val="sq-AL"/>
        </w:rPr>
        <w:t xml:space="preserve"> Teknik</w:t>
      </w:r>
    </w:p>
    <w:p w:rsidR="00672DFE" w:rsidRPr="00C779F2" w:rsidRDefault="00C779F2" w:rsidP="00D244D1">
      <w:pPr>
        <w:numPr>
          <w:ilvl w:val="0"/>
          <w:numId w:val="24"/>
        </w:numPr>
        <w:jc w:val="both"/>
        <w:rPr>
          <w:rFonts w:ascii="Times New Roman" w:hAnsi="Times New Roman" w:cs="Times New Roman"/>
          <w:lang w:val="sq-AL"/>
        </w:rPr>
      </w:pPr>
      <w:r w:rsidRPr="00C779F2">
        <w:rPr>
          <w:rFonts w:ascii="Times New Roman" w:hAnsi="Times New Roman" w:cs="Times New Roman"/>
          <w:lang w:val="sq-AL"/>
        </w:rPr>
        <w:t>Zëvendësdrejtor</w:t>
      </w:r>
      <w:r w:rsidR="00672DFE" w:rsidRPr="00C779F2">
        <w:rPr>
          <w:rFonts w:ascii="Times New Roman" w:hAnsi="Times New Roman" w:cs="Times New Roman"/>
          <w:lang w:val="sq-AL"/>
        </w:rPr>
        <w:t xml:space="preserve"> Ekonomik.</w:t>
      </w:r>
    </w:p>
    <w:p w:rsidR="00672DFE" w:rsidRPr="00C779F2" w:rsidRDefault="00672DFE" w:rsidP="00672DFE">
      <w:pP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6</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Drejtori i Agjencisë</w:t>
      </w:r>
    </w:p>
    <w:p w:rsidR="00672DFE" w:rsidRPr="00C779F2" w:rsidRDefault="00672DFE" w:rsidP="00672DFE">
      <w:pPr>
        <w:jc w:val="center"/>
        <w:rPr>
          <w:rFonts w:ascii="Times New Roman" w:hAnsi="Times New Roman" w:cs="Times New Roman"/>
          <w:b/>
          <w:bCs/>
          <w:lang w:val="sq-AL"/>
        </w:rPr>
      </w:pPr>
    </w:p>
    <w:p w:rsidR="00672DFE" w:rsidRPr="00C779F2" w:rsidRDefault="00672DFE" w:rsidP="00D244D1">
      <w:pPr>
        <w:widowControl w:val="0"/>
        <w:numPr>
          <w:ilvl w:val="0"/>
          <w:numId w:val="28"/>
        </w:numPr>
        <w:shd w:val="clear" w:color="auto" w:fill="FFFFFF"/>
        <w:tabs>
          <w:tab w:val="left" w:pos="270"/>
          <w:tab w:val="left" w:pos="662"/>
          <w:tab w:val="left" w:pos="2266"/>
          <w:tab w:val="left" w:pos="3077"/>
          <w:tab w:val="left" w:pos="4248"/>
        </w:tabs>
        <w:autoSpaceDE w:val="0"/>
        <w:autoSpaceDN w:val="0"/>
        <w:adjustRightInd w:val="0"/>
        <w:ind w:left="270" w:hanging="270"/>
        <w:jc w:val="both"/>
        <w:rPr>
          <w:rFonts w:ascii="Times New Roman" w:hAnsi="Times New Roman" w:cs="Times New Roman"/>
          <w:spacing w:val="-9"/>
          <w:lang w:val="sq-AL"/>
        </w:rPr>
      </w:pPr>
      <w:r w:rsidRPr="00C779F2">
        <w:rPr>
          <w:rFonts w:ascii="Times New Roman" w:hAnsi="Times New Roman" w:cs="Times New Roman"/>
          <w:spacing w:val="-5"/>
          <w:lang w:val="sq-AL"/>
        </w:rPr>
        <w:t xml:space="preserve">Drejtori i Agjencisë, </w:t>
      </w:r>
      <w:r w:rsidRPr="00C779F2">
        <w:rPr>
          <w:rFonts w:ascii="Times New Roman" w:hAnsi="Times New Roman" w:cs="Times New Roman"/>
          <w:spacing w:val="-3"/>
          <w:lang w:val="sq-AL"/>
        </w:rPr>
        <w:t>emërohet dhe lirohet nga ministri përgjegjës për</w:t>
      </w:r>
      <w:r w:rsidRPr="00C779F2">
        <w:rPr>
          <w:rFonts w:ascii="Times New Roman" w:hAnsi="Times New Roman" w:cs="Times New Roman"/>
          <w:lang w:val="sq-AL"/>
        </w:rPr>
        <w:t xml:space="preserve"> </w:t>
      </w:r>
      <w:r w:rsidRPr="00C779F2">
        <w:rPr>
          <w:rFonts w:ascii="Times New Roman" w:hAnsi="Times New Roman" w:cs="Times New Roman"/>
          <w:spacing w:val="-5"/>
          <w:lang w:val="sq-AL"/>
        </w:rPr>
        <w:t>shëndetësinë,</w:t>
      </w:r>
      <w:r w:rsidRPr="00C779F2">
        <w:rPr>
          <w:rFonts w:ascii="Times New Roman" w:hAnsi="Times New Roman" w:cs="Times New Roman"/>
          <w:lang w:val="sq-AL"/>
        </w:rPr>
        <w:t xml:space="preserve"> </w:t>
      </w:r>
      <w:r w:rsidRPr="00C779F2">
        <w:rPr>
          <w:rFonts w:ascii="Times New Roman" w:hAnsi="Times New Roman" w:cs="Times New Roman"/>
          <w:spacing w:val="-7"/>
          <w:lang w:val="sq-AL"/>
        </w:rPr>
        <w:t>sipas</w:t>
      </w:r>
      <w:r w:rsidRPr="00C779F2">
        <w:rPr>
          <w:rFonts w:ascii="Times New Roman" w:hAnsi="Times New Roman" w:cs="Times New Roman"/>
          <w:lang w:val="sq-AL"/>
        </w:rPr>
        <w:t xml:space="preserve"> </w:t>
      </w:r>
      <w:r w:rsidRPr="00C779F2">
        <w:rPr>
          <w:rFonts w:ascii="Times New Roman" w:hAnsi="Times New Roman" w:cs="Times New Roman"/>
          <w:spacing w:val="-6"/>
          <w:lang w:val="sq-AL"/>
        </w:rPr>
        <w:t>kritereve</w:t>
      </w:r>
      <w:r w:rsidRPr="00C779F2">
        <w:rPr>
          <w:rFonts w:ascii="Times New Roman" w:hAnsi="Times New Roman" w:cs="Times New Roman"/>
          <w:lang w:val="sq-AL"/>
        </w:rPr>
        <w:t xml:space="preserve"> </w:t>
      </w:r>
      <w:r w:rsidRPr="00C779F2">
        <w:rPr>
          <w:rFonts w:ascii="Times New Roman" w:hAnsi="Times New Roman" w:cs="Times New Roman"/>
          <w:spacing w:val="-4"/>
          <w:lang w:val="sq-AL"/>
        </w:rPr>
        <w:t xml:space="preserve">dhe </w:t>
      </w:r>
      <w:r w:rsidRPr="00C779F2">
        <w:rPr>
          <w:rFonts w:ascii="Times New Roman" w:hAnsi="Times New Roman" w:cs="Times New Roman"/>
          <w:lang w:val="sq-AL"/>
        </w:rPr>
        <w:t>procedurave përkatëse.</w:t>
      </w:r>
    </w:p>
    <w:p w:rsidR="00672DFE" w:rsidRPr="00C779F2" w:rsidRDefault="00672DFE" w:rsidP="00672DFE">
      <w:pPr>
        <w:widowControl w:val="0"/>
        <w:shd w:val="clear" w:color="auto" w:fill="FFFFFF"/>
        <w:tabs>
          <w:tab w:val="left" w:pos="270"/>
          <w:tab w:val="left" w:pos="662"/>
          <w:tab w:val="left" w:pos="2266"/>
          <w:tab w:val="left" w:pos="3077"/>
          <w:tab w:val="left" w:pos="4248"/>
        </w:tabs>
        <w:autoSpaceDE w:val="0"/>
        <w:autoSpaceDN w:val="0"/>
        <w:adjustRightInd w:val="0"/>
        <w:ind w:left="270"/>
        <w:jc w:val="both"/>
        <w:rPr>
          <w:rFonts w:ascii="Times New Roman" w:hAnsi="Times New Roman" w:cs="Times New Roman"/>
          <w:spacing w:val="-9"/>
          <w:lang w:val="sq-AL"/>
        </w:rPr>
      </w:pPr>
    </w:p>
    <w:p w:rsidR="00672DFE" w:rsidRPr="00C779F2" w:rsidRDefault="00672DFE" w:rsidP="00D244D1">
      <w:pPr>
        <w:widowControl w:val="0"/>
        <w:numPr>
          <w:ilvl w:val="0"/>
          <w:numId w:val="28"/>
        </w:numPr>
        <w:shd w:val="clear" w:color="auto" w:fill="FFFFFF"/>
        <w:tabs>
          <w:tab w:val="left" w:pos="270"/>
          <w:tab w:val="left" w:pos="662"/>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spacing w:val="-4"/>
          <w:lang w:val="sq-AL"/>
        </w:rPr>
        <w:t xml:space="preserve">Drejtori i Agjencisë ka këto përgjegjësi </w:t>
      </w:r>
      <w:r w:rsidRPr="00C779F2">
        <w:rPr>
          <w:rFonts w:ascii="Times New Roman" w:hAnsi="Times New Roman" w:cs="Times New Roman"/>
          <w:lang w:val="sq-AL"/>
        </w:rPr>
        <w:t>kryesore:</w:t>
      </w:r>
    </w:p>
    <w:p w:rsidR="00672DFE" w:rsidRPr="00C779F2" w:rsidRDefault="00672DFE" w:rsidP="00672DFE">
      <w:pPr>
        <w:widowControl w:val="0"/>
        <w:shd w:val="clear" w:color="auto" w:fill="FFFFFF"/>
        <w:tabs>
          <w:tab w:val="left" w:pos="270"/>
          <w:tab w:val="left" w:pos="662"/>
          <w:tab w:val="left" w:pos="2266"/>
          <w:tab w:val="left" w:pos="3077"/>
          <w:tab w:val="left" w:pos="4248"/>
        </w:tabs>
        <w:autoSpaceDE w:val="0"/>
        <w:autoSpaceDN w:val="0"/>
        <w:adjustRightInd w:val="0"/>
        <w:jc w:val="both"/>
        <w:rPr>
          <w:rFonts w:ascii="Times New Roman" w:hAnsi="Times New Roman" w:cs="Times New Roman"/>
          <w:spacing w:val="-9"/>
          <w:lang w:val="sq-AL"/>
        </w:rPr>
      </w:pPr>
    </w:p>
    <w:p w:rsidR="00672DFE" w:rsidRPr="00C779F2" w:rsidRDefault="00672DFE" w:rsidP="00D244D1">
      <w:pPr>
        <w:widowControl w:val="0"/>
        <w:numPr>
          <w:ilvl w:val="0"/>
          <w:numId w:val="29"/>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spacing w:val="-1"/>
          <w:lang w:val="sq-AL"/>
        </w:rPr>
        <w:t xml:space="preserve">Drejton dhe bashkërendon detyrat e </w:t>
      </w:r>
      <w:r w:rsidRPr="00C779F2">
        <w:rPr>
          <w:rFonts w:ascii="Times New Roman" w:hAnsi="Times New Roman" w:cs="Times New Roman"/>
          <w:spacing w:val="-5"/>
          <w:lang w:val="sq-AL"/>
        </w:rPr>
        <w:t xml:space="preserve">punonjësve, me qëllim përmbushjen me sukses të </w:t>
      </w:r>
      <w:r w:rsidRPr="00C779F2">
        <w:rPr>
          <w:rFonts w:ascii="Times New Roman" w:hAnsi="Times New Roman" w:cs="Times New Roman"/>
          <w:lang w:val="sq-AL"/>
        </w:rPr>
        <w:t>rolit të Agjencisë;</w:t>
      </w:r>
    </w:p>
    <w:p w:rsidR="00672DFE" w:rsidRPr="00C779F2" w:rsidRDefault="00672DFE" w:rsidP="00D244D1">
      <w:pPr>
        <w:widowControl w:val="0"/>
        <w:numPr>
          <w:ilvl w:val="0"/>
          <w:numId w:val="29"/>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Administron fondet buxhetore dhe fondet </w:t>
      </w:r>
      <w:r w:rsidRPr="00C779F2">
        <w:rPr>
          <w:rFonts w:ascii="Times New Roman" w:hAnsi="Times New Roman" w:cs="Times New Roman"/>
          <w:spacing w:val="-4"/>
          <w:lang w:val="sq-AL"/>
        </w:rPr>
        <w:t xml:space="preserve">e tjera, të krijuara sipas legjislacionit në fuqi, për </w:t>
      </w:r>
      <w:r w:rsidRPr="00C779F2">
        <w:rPr>
          <w:rFonts w:ascii="Times New Roman" w:hAnsi="Times New Roman" w:cs="Times New Roman"/>
          <w:lang w:val="sq-AL"/>
        </w:rPr>
        <w:t>funksionimin normal të Agjencisë;</w:t>
      </w:r>
    </w:p>
    <w:p w:rsidR="00672DFE" w:rsidRPr="00C779F2" w:rsidRDefault="00672DFE" w:rsidP="00D244D1">
      <w:pPr>
        <w:widowControl w:val="0"/>
        <w:numPr>
          <w:ilvl w:val="0"/>
          <w:numId w:val="29"/>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spacing w:val="-2"/>
          <w:lang w:val="sq-AL"/>
        </w:rPr>
        <w:t xml:space="preserve">Miraton rregulloren e brendshme të </w:t>
      </w:r>
      <w:r w:rsidRPr="00C779F2">
        <w:rPr>
          <w:rFonts w:ascii="Times New Roman" w:hAnsi="Times New Roman" w:cs="Times New Roman"/>
          <w:lang w:val="sq-AL"/>
        </w:rPr>
        <w:t>funksionimit të Agjencisë;</w:t>
      </w:r>
    </w:p>
    <w:p w:rsidR="00672DFE" w:rsidRPr="00C779F2" w:rsidRDefault="00672DFE" w:rsidP="00672DFE">
      <w:pPr>
        <w:widowControl w:val="0"/>
        <w:shd w:val="clear" w:color="auto" w:fill="FFFFFF"/>
        <w:tabs>
          <w:tab w:val="left" w:pos="270"/>
          <w:tab w:val="left" w:pos="720"/>
          <w:tab w:val="left" w:pos="2266"/>
          <w:tab w:val="left" w:pos="3077"/>
          <w:tab w:val="left" w:pos="4248"/>
        </w:tabs>
        <w:autoSpaceDE w:val="0"/>
        <w:autoSpaceDN w:val="0"/>
        <w:adjustRightInd w:val="0"/>
        <w:ind w:left="720" w:hanging="360"/>
        <w:jc w:val="both"/>
        <w:rPr>
          <w:rFonts w:ascii="Times New Roman" w:hAnsi="Times New Roman" w:cs="Times New Roman"/>
          <w:spacing w:val="-9"/>
          <w:lang w:val="sq-AL"/>
        </w:rPr>
      </w:pPr>
      <w:r w:rsidRPr="00C779F2">
        <w:rPr>
          <w:rFonts w:ascii="Times New Roman" w:hAnsi="Times New Roman" w:cs="Times New Roman"/>
          <w:spacing w:val="-2"/>
          <w:lang w:val="sq-AL"/>
        </w:rPr>
        <w:t xml:space="preserve">ç)  Bashkëpunon ngushtë me institucione të ndryshme dhe organizata që veprojnë në fushën </w:t>
      </w:r>
      <w:r w:rsidRPr="00C779F2">
        <w:rPr>
          <w:rFonts w:ascii="Times New Roman" w:hAnsi="Times New Roman" w:cs="Times New Roman"/>
          <w:spacing w:val="-3"/>
          <w:lang w:val="sq-AL"/>
        </w:rPr>
        <w:t xml:space="preserve">farmaceutike dhe të pajisjeve mjekësore, brenda </w:t>
      </w:r>
      <w:r w:rsidRPr="00C779F2">
        <w:rPr>
          <w:rFonts w:ascii="Times New Roman" w:hAnsi="Times New Roman" w:cs="Times New Roman"/>
          <w:lang w:val="sq-AL"/>
        </w:rPr>
        <w:t>dhe jashtë vendit;</w:t>
      </w:r>
    </w:p>
    <w:p w:rsidR="00672DFE" w:rsidRPr="00C779F2" w:rsidRDefault="00672DFE" w:rsidP="00D244D1">
      <w:pPr>
        <w:widowControl w:val="0"/>
        <w:numPr>
          <w:ilvl w:val="0"/>
          <w:numId w:val="29"/>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spacing w:val="-2"/>
          <w:lang w:val="sq-AL"/>
        </w:rPr>
        <w:t xml:space="preserve">Përfaqëson Agjencinë në marrëdhënie me </w:t>
      </w:r>
      <w:r w:rsidRPr="00C779F2">
        <w:rPr>
          <w:rFonts w:ascii="Times New Roman" w:hAnsi="Times New Roman" w:cs="Times New Roman"/>
          <w:lang w:val="sq-AL"/>
        </w:rPr>
        <w:t>të tjerët;</w:t>
      </w:r>
    </w:p>
    <w:p w:rsidR="00672DFE" w:rsidRPr="00C779F2" w:rsidRDefault="00672DFE" w:rsidP="00D244D1">
      <w:pPr>
        <w:widowControl w:val="0"/>
        <w:numPr>
          <w:ilvl w:val="0"/>
          <w:numId w:val="29"/>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spacing w:val="-2"/>
          <w:lang w:val="sq-AL"/>
        </w:rPr>
        <w:t xml:space="preserve">Propozon për miratimin, nga ministri </w:t>
      </w:r>
      <w:r w:rsidRPr="00C779F2">
        <w:rPr>
          <w:rFonts w:ascii="Times New Roman" w:hAnsi="Times New Roman" w:cs="Times New Roman"/>
          <w:spacing w:val="-4"/>
          <w:lang w:val="sq-AL"/>
        </w:rPr>
        <w:t>përgjegjës për shëndetësinë, përshkrimet e punës për të gjithë punonjësit e Agjencisë.</w:t>
      </w: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7</w:t>
      </w: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bCs/>
          <w:lang w:val="sq-AL"/>
        </w:rPr>
        <w:t>Zëvendësdrejtori Teknik</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D244D1">
      <w:pPr>
        <w:numPr>
          <w:ilvl w:val="0"/>
          <w:numId w:val="12"/>
        </w:numPr>
        <w:ind w:left="426" w:hanging="426"/>
        <w:jc w:val="both"/>
        <w:rPr>
          <w:rFonts w:ascii="Times New Roman" w:hAnsi="Times New Roman" w:cs="Times New Roman"/>
          <w:sz w:val="28"/>
          <w:szCs w:val="28"/>
          <w:lang w:val="sq-AL"/>
        </w:rPr>
      </w:pPr>
      <w:r w:rsidRPr="00C779F2">
        <w:rPr>
          <w:rFonts w:ascii="Times New Roman" w:hAnsi="Times New Roman" w:cs="Times New Roman"/>
          <w:lang w:val="sq-AL"/>
        </w:rPr>
        <w:t xml:space="preserve">Zëvendësdrejtori Teknik, </w:t>
      </w:r>
      <w:r w:rsidRPr="00C779F2">
        <w:rPr>
          <w:rFonts w:ascii="Times New Roman" w:hAnsi="Times New Roman" w:cs="Times New Roman"/>
          <w:spacing w:val="-3"/>
          <w:lang w:val="sq-AL"/>
        </w:rPr>
        <w:t>emërohet dhe lirohet nga ministri përgjegjës për</w:t>
      </w:r>
      <w:r w:rsidRPr="00C779F2">
        <w:rPr>
          <w:rFonts w:ascii="Times New Roman" w:hAnsi="Times New Roman" w:cs="Times New Roman"/>
          <w:lang w:val="sq-AL"/>
        </w:rPr>
        <w:t xml:space="preserve"> </w:t>
      </w:r>
      <w:r w:rsidRPr="00C779F2">
        <w:rPr>
          <w:rFonts w:ascii="Times New Roman" w:hAnsi="Times New Roman" w:cs="Times New Roman"/>
          <w:spacing w:val="-5"/>
          <w:lang w:val="sq-AL"/>
        </w:rPr>
        <w:t>shëndetësinë</w:t>
      </w:r>
      <w:r w:rsidRPr="00C779F2">
        <w:rPr>
          <w:rFonts w:ascii="Times New Roman" w:hAnsi="Times New Roman" w:cs="Times New Roman"/>
          <w:lang w:val="sq-AL"/>
        </w:rPr>
        <w:t xml:space="preserve"> me propozim të Drejtorit të Agjencisë.</w:t>
      </w:r>
    </w:p>
    <w:p w:rsidR="00672DFE" w:rsidRPr="00C779F2" w:rsidRDefault="00672DFE" w:rsidP="00672DFE">
      <w:pPr>
        <w:ind w:left="426"/>
        <w:jc w:val="both"/>
        <w:rPr>
          <w:rFonts w:ascii="Times New Roman" w:hAnsi="Times New Roman" w:cs="Times New Roman"/>
          <w:sz w:val="28"/>
          <w:szCs w:val="28"/>
          <w:lang w:val="sq-AL"/>
        </w:rPr>
      </w:pPr>
      <w:r w:rsidRPr="00C779F2">
        <w:rPr>
          <w:rFonts w:ascii="Times New Roman" w:hAnsi="Times New Roman" w:cs="Times New Roman"/>
          <w:lang w:val="sq-AL"/>
        </w:rPr>
        <w:t xml:space="preserve"> </w:t>
      </w:r>
    </w:p>
    <w:p w:rsidR="00672DFE" w:rsidRPr="00C779F2" w:rsidRDefault="00672DFE" w:rsidP="00D244D1">
      <w:pPr>
        <w:numPr>
          <w:ilvl w:val="0"/>
          <w:numId w:val="12"/>
        </w:numPr>
        <w:ind w:left="426" w:hanging="426"/>
        <w:jc w:val="both"/>
        <w:rPr>
          <w:rFonts w:ascii="Times New Roman" w:hAnsi="Times New Roman" w:cs="Times New Roman"/>
          <w:sz w:val="28"/>
          <w:szCs w:val="28"/>
          <w:lang w:val="sq-AL"/>
        </w:rPr>
      </w:pPr>
      <w:r w:rsidRPr="00C779F2">
        <w:rPr>
          <w:rFonts w:ascii="Times New Roman" w:hAnsi="Times New Roman" w:cs="Times New Roman"/>
          <w:lang w:val="sq-AL"/>
        </w:rPr>
        <w:t>Zëvendësdrejtori Teknik ka këto përgjegjësi kryesore:</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D244D1">
      <w:pPr>
        <w:numPr>
          <w:ilvl w:val="0"/>
          <w:numId w:val="50"/>
        </w:numPr>
        <w:jc w:val="both"/>
        <w:rPr>
          <w:rFonts w:ascii="Times New Roman" w:hAnsi="Times New Roman" w:cs="Times New Roman"/>
          <w:sz w:val="28"/>
          <w:szCs w:val="28"/>
          <w:lang w:val="sq-AL"/>
        </w:rPr>
      </w:pPr>
      <w:r w:rsidRPr="00C779F2">
        <w:rPr>
          <w:rFonts w:ascii="Times New Roman" w:hAnsi="Times New Roman" w:cs="Times New Roman"/>
          <w:lang w:val="sq-AL"/>
        </w:rPr>
        <w:t>Organizon, drejton dhe kontrollon veprimtarinë e Sektorit të Pajisjeve Mjekësore;</w:t>
      </w:r>
    </w:p>
    <w:p w:rsidR="00672DFE" w:rsidRPr="00C779F2" w:rsidRDefault="00672DFE" w:rsidP="00D244D1">
      <w:pPr>
        <w:numPr>
          <w:ilvl w:val="0"/>
          <w:numId w:val="50"/>
        </w:numPr>
        <w:jc w:val="both"/>
        <w:rPr>
          <w:rFonts w:ascii="Times New Roman" w:hAnsi="Times New Roman" w:cs="Times New Roman"/>
          <w:sz w:val="28"/>
          <w:szCs w:val="28"/>
          <w:lang w:val="sq-AL"/>
        </w:rPr>
      </w:pPr>
      <w:r w:rsidRPr="00C779F2">
        <w:rPr>
          <w:rFonts w:ascii="Times New Roman" w:hAnsi="Times New Roman" w:cs="Times New Roman"/>
          <w:lang w:val="sq-AL"/>
        </w:rPr>
        <w:t>Mban përgjegjësi për mbarëvajtjen e punës në sektorët që mbulon;</w:t>
      </w:r>
    </w:p>
    <w:p w:rsidR="00672DFE" w:rsidRPr="00C779F2" w:rsidRDefault="00672DFE" w:rsidP="00D244D1">
      <w:pPr>
        <w:numPr>
          <w:ilvl w:val="0"/>
          <w:numId w:val="50"/>
        </w:numPr>
        <w:ind w:left="720" w:hanging="294"/>
        <w:jc w:val="both"/>
        <w:rPr>
          <w:rFonts w:ascii="Times New Roman" w:hAnsi="Times New Roman" w:cs="Times New Roman"/>
          <w:sz w:val="28"/>
          <w:szCs w:val="28"/>
          <w:lang w:val="sq-AL"/>
        </w:rPr>
      </w:pPr>
      <w:r w:rsidRPr="00C779F2">
        <w:rPr>
          <w:rFonts w:ascii="Times New Roman" w:hAnsi="Times New Roman" w:cs="Times New Roman"/>
          <w:lang w:val="sq-AL"/>
        </w:rPr>
        <w:t>Njihet me të gjitha dokumentet dhe aktet shkresore, të përgatitura nga Sektori Pajisjeve Mjekësore, kontrollon nëse janë sipas kërkesave, jep vlerësimin për çështjet e trajtuara dhe i miraton ato;</w:t>
      </w:r>
    </w:p>
    <w:p w:rsidR="00672DFE" w:rsidRPr="00C779F2" w:rsidRDefault="00672DFE" w:rsidP="00672DFE">
      <w:pPr>
        <w:ind w:left="360"/>
        <w:jc w:val="both"/>
        <w:rPr>
          <w:rFonts w:ascii="Times New Roman" w:hAnsi="Times New Roman" w:cs="Times New Roman"/>
          <w:sz w:val="28"/>
          <w:szCs w:val="28"/>
          <w:lang w:val="sq-AL"/>
        </w:rPr>
      </w:pPr>
      <w:r w:rsidRPr="00C779F2">
        <w:rPr>
          <w:rFonts w:ascii="Times New Roman" w:hAnsi="Times New Roman" w:cs="Times New Roman"/>
          <w:lang w:val="sq-AL"/>
        </w:rPr>
        <w:t xml:space="preserve"> ç) Kryen detyra të përkohshme dhe/ose të përhershme të deleguara nga Drejtori i Agjencisë;</w:t>
      </w:r>
    </w:p>
    <w:p w:rsidR="00672DFE" w:rsidRPr="00C779F2" w:rsidRDefault="00672DFE" w:rsidP="00D244D1">
      <w:pPr>
        <w:numPr>
          <w:ilvl w:val="0"/>
          <w:numId w:val="50"/>
        </w:numPr>
        <w:jc w:val="both"/>
        <w:rPr>
          <w:rFonts w:ascii="Times New Roman" w:hAnsi="Times New Roman" w:cs="Times New Roman"/>
          <w:lang w:val="sq-AL"/>
        </w:rPr>
      </w:pPr>
      <w:r w:rsidRPr="00C779F2">
        <w:rPr>
          <w:rFonts w:ascii="Times New Roman" w:hAnsi="Times New Roman" w:cs="Times New Roman"/>
          <w:lang w:val="sq-AL"/>
        </w:rPr>
        <w:t>Në mungesë dhe me autorizim të Drejtorit të Agjencisë kryen funksionin e drejtimit të veprimtarisë së AKBPM-së;</w:t>
      </w:r>
    </w:p>
    <w:p w:rsidR="00672DFE" w:rsidRPr="00C779F2" w:rsidRDefault="00672DFE" w:rsidP="00D244D1">
      <w:pPr>
        <w:numPr>
          <w:ilvl w:val="0"/>
          <w:numId w:val="50"/>
        </w:numPr>
        <w:ind w:left="720" w:hanging="294"/>
        <w:jc w:val="both"/>
        <w:rPr>
          <w:rFonts w:ascii="Times New Roman" w:hAnsi="Times New Roman" w:cs="Times New Roman"/>
          <w:lang w:val="sq-AL"/>
        </w:rPr>
      </w:pPr>
      <w:r w:rsidRPr="00C779F2">
        <w:rPr>
          <w:rFonts w:ascii="Times New Roman" w:hAnsi="Times New Roman" w:cs="Times New Roman"/>
          <w:lang w:val="sq-AL"/>
        </w:rPr>
        <w:t>Përgjigjet para Drejtorit të Agjencisë për problematikën që mbulon dhe koordinimin e punës me institucione të ndryshme;</w:t>
      </w:r>
    </w:p>
    <w:p w:rsidR="00672DFE" w:rsidRPr="00C779F2" w:rsidRDefault="00672DFE" w:rsidP="00D244D1">
      <w:pPr>
        <w:numPr>
          <w:ilvl w:val="0"/>
          <w:numId w:val="50"/>
        </w:numPr>
        <w:ind w:left="720" w:hanging="294"/>
        <w:jc w:val="both"/>
        <w:rPr>
          <w:rFonts w:ascii="Times New Roman" w:hAnsi="Times New Roman" w:cs="Times New Roman"/>
          <w:lang w:val="sq-AL"/>
        </w:rPr>
      </w:pPr>
      <w:r w:rsidRPr="00C779F2">
        <w:rPr>
          <w:rFonts w:ascii="Times New Roman" w:hAnsi="Times New Roman" w:cs="Times New Roman"/>
          <w:lang w:val="sq-AL"/>
        </w:rPr>
        <w:t>Ushtron kontroll në sektorët që mbulon lidhur me zbatimin e detyrave.</w:t>
      </w:r>
    </w:p>
    <w:p w:rsidR="00672DFE" w:rsidRDefault="00672DFE" w:rsidP="00672DFE">
      <w:pPr>
        <w:jc w:val="both"/>
        <w:rPr>
          <w:rFonts w:ascii="Times New Roman" w:hAnsi="Times New Roman" w:cs="Times New Roman"/>
          <w:b/>
          <w:bCs/>
          <w:sz w:val="28"/>
          <w:szCs w:val="28"/>
          <w:lang w:val="sq-AL"/>
        </w:rPr>
      </w:pPr>
    </w:p>
    <w:p w:rsidR="00700710" w:rsidRPr="00C779F2" w:rsidRDefault="00700710" w:rsidP="00672DFE">
      <w:pPr>
        <w:jc w:val="both"/>
        <w:rPr>
          <w:rFonts w:ascii="Times New Roman" w:hAnsi="Times New Roman" w:cs="Times New Roman"/>
          <w:b/>
          <w:bCs/>
          <w:sz w:val="28"/>
          <w:szCs w:val="28"/>
          <w:lang w:val="sq-AL"/>
        </w:rPr>
      </w:pPr>
    </w:p>
    <w:p w:rsidR="00672DFE" w:rsidRPr="00C779F2" w:rsidRDefault="00672DFE" w:rsidP="00672DFE">
      <w:pPr>
        <w:jc w:val="both"/>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8</w:t>
      </w: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lang w:val="sq-AL"/>
        </w:rPr>
        <w:t xml:space="preserve"> </w:t>
      </w:r>
      <w:r w:rsidRPr="00C779F2">
        <w:rPr>
          <w:rFonts w:ascii="Times New Roman" w:hAnsi="Times New Roman" w:cs="Times New Roman"/>
          <w:b/>
          <w:bCs/>
          <w:lang w:val="sq-AL"/>
        </w:rPr>
        <w:t>Zëvendësdrejtori Ekonomik</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46"/>
        </w:numPr>
        <w:jc w:val="both"/>
        <w:rPr>
          <w:rFonts w:ascii="Times New Roman" w:hAnsi="Times New Roman" w:cs="Times New Roman"/>
          <w:b/>
          <w:bCs/>
          <w:sz w:val="28"/>
          <w:szCs w:val="28"/>
          <w:lang w:val="sq-AL"/>
        </w:rPr>
      </w:pPr>
      <w:r w:rsidRPr="00C779F2">
        <w:rPr>
          <w:rFonts w:ascii="Times New Roman" w:hAnsi="Times New Roman" w:cs="Times New Roman"/>
          <w:lang w:val="sq-AL"/>
        </w:rPr>
        <w:t xml:space="preserve">Zëvendësdrejtori Ekonomik, </w:t>
      </w:r>
      <w:r w:rsidRPr="00C779F2">
        <w:rPr>
          <w:rFonts w:ascii="Times New Roman" w:hAnsi="Times New Roman" w:cs="Times New Roman"/>
          <w:spacing w:val="-3"/>
          <w:lang w:val="sq-AL"/>
        </w:rPr>
        <w:t>emërohet dhe lirohet nga ministri përgjegjës për</w:t>
      </w:r>
      <w:r w:rsidRPr="00C779F2">
        <w:rPr>
          <w:rFonts w:ascii="Times New Roman" w:hAnsi="Times New Roman" w:cs="Times New Roman"/>
          <w:lang w:val="sq-AL"/>
        </w:rPr>
        <w:t xml:space="preserve"> </w:t>
      </w:r>
      <w:r w:rsidRPr="00C779F2">
        <w:rPr>
          <w:rFonts w:ascii="Times New Roman" w:hAnsi="Times New Roman" w:cs="Times New Roman"/>
          <w:spacing w:val="-5"/>
          <w:lang w:val="sq-AL"/>
        </w:rPr>
        <w:t>shëndetësinë</w:t>
      </w:r>
      <w:r w:rsidRPr="00C779F2">
        <w:rPr>
          <w:rFonts w:ascii="Times New Roman" w:hAnsi="Times New Roman" w:cs="Times New Roman"/>
          <w:lang w:val="sq-AL"/>
        </w:rPr>
        <w:t xml:space="preserve"> me propozim të Drejtorit të Agjencisë.</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widowControl w:val="0"/>
        <w:numPr>
          <w:ilvl w:val="0"/>
          <w:numId w:val="46"/>
        </w:numPr>
        <w:shd w:val="clear" w:color="auto" w:fill="FFFFFF"/>
        <w:tabs>
          <w:tab w:val="left" w:pos="270"/>
          <w:tab w:val="left" w:pos="662"/>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Zëvendësdrejtori ekonomik </w:t>
      </w:r>
      <w:r w:rsidRPr="00C779F2">
        <w:rPr>
          <w:rFonts w:ascii="Times New Roman" w:hAnsi="Times New Roman" w:cs="Times New Roman"/>
          <w:spacing w:val="-4"/>
          <w:lang w:val="sq-AL"/>
        </w:rPr>
        <w:t xml:space="preserve">ka këto përgjegjësi </w:t>
      </w:r>
      <w:r w:rsidRPr="00C779F2">
        <w:rPr>
          <w:rFonts w:ascii="Times New Roman" w:hAnsi="Times New Roman" w:cs="Times New Roman"/>
          <w:lang w:val="sq-AL"/>
        </w:rPr>
        <w:t>kryesore:</w:t>
      </w:r>
    </w:p>
    <w:p w:rsidR="00672DFE" w:rsidRPr="00C779F2" w:rsidRDefault="00672DFE" w:rsidP="00672DFE">
      <w:pPr>
        <w:widowControl w:val="0"/>
        <w:shd w:val="clear" w:color="auto" w:fill="FFFFFF"/>
        <w:tabs>
          <w:tab w:val="left" w:pos="270"/>
          <w:tab w:val="left" w:pos="662"/>
          <w:tab w:val="left" w:pos="2266"/>
          <w:tab w:val="left" w:pos="3077"/>
          <w:tab w:val="left" w:pos="4248"/>
        </w:tabs>
        <w:autoSpaceDE w:val="0"/>
        <w:autoSpaceDN w:val="0"/>
        <w:adjustRightInd w:val="0"/>
        <w:jc w:val="both"/>
        <w:rPr>
          <w:rFonts w:ascii="Times New Roman" w:hAnsi="Times New Roman" w:cs="Times New Roman"/>
          <w:spacing w:val="-9"/>
          <w:lang w:val="sq-AL"/>
        </w:rPr>
      </w:pPr>
    </w:p>
    <w:p w:rsidR="00672DFE" w:rsidRPr="00C779F2" w:rsidRDefault="00672DFE" w:rsidP="00D244D1">
      <w:pPr>
        <w:widowControl w:val="0"/>
        <w:numPr>
          <w:ilvl w:val="0"/>
          <w:numId w:val="47"/>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Përgjigjet dhe raporton tek Drejtori i Agjencisë për zbatimin e sistemeve të menaxhimit financiar dhe kontrollit në të gjitha njësitë, strukturat, programet, veprimtaritë dhe proceset që menaxhohen prej tij, në përputhje me parimet e ligjshmërisë, menaxhimit të shëndoshë financiar dhe të </w:t>
      </w:r>
      <w:r w:rsidR="00C779F2" w:rsidRPr="00C779F2">
        <w:rPr>
          <w:rFonts w:ascii="Times New Roman" w:hAnsi="Times New Roman" w:cs="Times New Roman"/>
          <w:lang w:val="sq-AL"/>
        </w:rPr>
        <w:t>transparencës</w:t>
      </w:r>
      <w:r w:rsidRPr="00C779F2">
        <w:rPr>
          <w:rFonts w:ascii="Times New Roman" w:hAnsi="Times New Roman" w:cs="Times New Roman"/>
          <w:lang w:val="sq-AL"/>
        </w:rPr>
        <w:t>;</w:t>
      </w:r>
    </w:p>
    <w:p w:rsidR="00672DFE" w:rsidRPr="00C779F2" w:rsidRDefault="00672DFE" w:rsidP="00D244D1">
      <w:pPr>
        <w:widowControl w:val="0"/>
        <w:numPr>
          <w:ilvl w:val="0"/>
          <w:numId w:val="47"/>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I propozon Drejtorit të Agjencisë akte të brendshme administrative, monitoron dhe përditëson sistemet për menaxhimin financiar dhe kontrollin, brenda kuadrit rregullator që ka miratuar Ministria e Financave, si dhe merr masa për përmirësimin e sistemeve, në vijim të rekomandimeve të trupave audituese dhe të vlerësimeve e analizave të tjera; </w:t>
      </w:r>
    </w:p>
    <w:p w:rsidR="00672DFE" w:rsidRPr="00C779F2" w:rsidRDefault="00672DFE" w:rsidP="00D244D1">
      <w:pPr>
        <w:widowControl w:val="0"/>
        <w:numPr>
          <w:ilvl w:val="0"/>
          <w:numId w:val="47"/>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Është përgjegjës për planifikimin, menaxhimin, kontabilitetin dhe raportimin financiar të veprimtarisë së Agjencisë;</w:t>
      </w:r>
    </w:p>
    <w:p w:rsidR="00672DFE" w:rsidRPr="00C779F2" w:rsidRDefault="00672DFE" w:rsidP="00672DFE">
      <w:pPr>
        <w:widowControl w:val="0"/>
        <w:shd w:val="clear" w:color="auto" w:fill="FFFFFF"/>
        <w:tabs>
          <w:tab w:val="left" w:pos="270"/>
          <w:tab w:val="left" w:pos="2266"/>
          <w:tab w:val="left" w:pos="3077"/>
          <w:tab w:val="left" w:pos="4248"/>
        </w:tabs>
        <w:autoSpaceDE w:val="0"/>
        <w:autoSpaceDN w:val="0"/>
        <w:adjustRightInd w:val="0"/>
        <w:ind w:left="720" w:hanging="360"/>
        <w:jc w:val="both"/>
        <w:rPr>
          <w:rFonts w:ascii="Times New Roman" w:hAnsi="Times New Roman" w:cs="Times New Roman"/>
          <w:spacing w:val="-9"/>
          <w:lang w:val="sq-AL"/>
        </w:rPr>
      </w:pPr>
      <w:r w:rsidRPr="00C779F2">
        <w:rPr>
          <w:rFonts w:ascii="Times New Roman" w:hAnsi="Times New Roman" w:cs="Times New Roman"/>
          <w:lang w:val="sq-AL"/>
        </w:rPr>
        <w:t xml:space="preserve">ç)  Drejton, planifikon, organizon, kontrollon dhe koordinon punën e sektorëve të varësisë, në përputhje me programin vjetor të Agjencisë; </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Harton dhe i paraqet për miratim Drejtorit të Agjencisë planet strategjik dhe vjetor në </w:t>
      </w:r>
      <w:r w:rsidR="00C779F2" w:rsidRPr="00C779F2">
        <w:rPr>
          <w:rFonts w:ascii="Times New Roman" w:hAnsi="Times New Roman" w:cs="Times New Roman"/>
          <w:lang w:val="sq-AL"/>
        </w:rPr>
        <w:t>përputhje</w:t>
      </w:r>
      <w:r w:rsidRPr="00C779F2">
        <w:rPr>
          <w:rFonts w:ascii="Times New Roman" w:hAnsi="Times New Roman" w:cs="Times New Roman"/>
          <w:lang w:val="sq-AL"/>
        </w:rPr>
        <w:t xml:space="preserve"> me objektivat e miratuara nga ky i fundit;</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Harton dhe ndjek zbatimin e buxhetit në </w:t>
      </w:r>
      <w:r w:rsidR="00C779F2" w:rsidRPr="00C779F2">
        <w:rPr>
          <w:rFonts w:ascii="Times New Roman" w:hAnsi="Times New Roman" w:cs="Times New Roman"/>
          <w:lang w:val="sq-AL"/>
        </w:rPr>
        <w:t>përputhje</w:t>
      </w:r>
      <w:r w:rsidRPr="00C779F2">
        <w:rPr>
          <w:rFonts w:ascii="Times New Roman" w:hAnsi="Times New Roman" w:cs="Times New Roman"/>
          <w:lang w:val="sq-AL"/>
        </w:rPr>
        <w:t xml:space="preserve"> me politikat e zhvillimit të Agjencisë dhe analizon treguesit ekonomik-financiar, statistikor dhe propozon rrugët për rritjen e efektivitetit të tyre;</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Monitoron kontrollin e risqeve, që vënë në rrezik arritjen e objektivave të strukturave që menaxhon;</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Informon në kohë dhe në formën e kërkuar për rezultatet e arritura gjatë përmbushjes së përgjegjësisë së tij, për risqet dhe </w:t>
      </w:r>
      <w:r w:rsidR="00C779F2" w:rsidRPr="00C779F2">
        <w:rPr>
          <w:rFonts w:ascii="Times New Roman" w:hAnsi="Times New Roman" w:cs="Times New Roman"/>
          <w:lang w:val="sq-AL"/>
        </w:rPr>
        <w:t>defektet</w:t>
      </w:r>
      <w:r w:rsidRPr="00C779F2">
        <w:rPr>
          <w:rFonts w:ascii="Times New Roman" w:hAnsi="Times New Roman" w:cs="Times New Roman"/>
          <w:lang w:val="sq-AL"/>
        </w:rPr>
        <w:t xml:space="preserve"> serioze në veprimtarinë e strukturave që drejton si dhe masat e marra e të zbatuara për riparimin e këtyre </w:t>
      </w:r>
      <w:r w:rsidR="00C779F2" w:rsidRPr="00C779F2">
        <w:rPr>
          <w:rFonts w:ascii="Times New Roman" w:hAnsi="Times New Roman" w:cs="Times New Roman"/>
          <w:lang w:val="sq-AL"/>
        </w:rPr>
        <w:t>defekteve</w:t>
      </w:r>
      <w:r w:rsidRPr="00C779F2">
        <w:rPr>
          <w:rFonts w:ascii="Times New Roman" w:hAnsi="Times New Roman" w:cs="Times New Roman"/>
          <w:lang w:val="sq-AL"/>
        </w:rPr>
        <w:t>;</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Përgatitjen dhe monitorimin e sistemeve për ruajtjen dhe mbrojtjen e aktiveve dhe dokumentacionit kundrejt humbjeve, vjedhjeve, keqpërdorimit dhe përdorimit të paautorizuar;</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Ndërmerr masa, në raport me riskun për sigurinë dhe kufizimin e humbjeve financiare duke hartuar në bashkëpunim me sektorët </w:t>
      </w:r>
      <w:r w:rsidR="00C779F2" w:rsidRPr="00C779F2">
        <w:rPr>
          <w:rFonts w:ascii="Times New Roman" w:hAnsi="Times New Roman" w:cs="Times New Roman"/>
          <w:lang w:val="sq-AL"/>
        </w:rPr>
        <w:t>përkatës</w:t>
      </w:r>
      <w:r w:rsidRPr="00C779F2">
        <w:rPr>
          <w:rFonts w:ascii="Times New Roman" w:hAnsi="Times New Roman" w:cs="Times New Roman"/>
          <w:lang w:val="sq-AL"/>
        </w:rPr>
        <w:t xml:space="preserve"> planet e emergjencës për vlerësimin e të gjitha pasojave potenciale të riskut si nga faktorë të jashtëm ashtu edhe nga ata të brendshëm; </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Menaxhon krizat dhe zbatimin e planit gjatë dhe pas një incidenti;</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Garanton frytshmërinë e sistemeve të kontrollit të brendshëm, shmangien e shpërdorimit apo keqpërdorimit, në funksion të përdorimin me eficiencë, efektivitet dhe ekonomicitet të burimeve financiare publike të vëna në dispozicion të Agjencisë bazuar në respektimin e parimeve të transparencës dhe të ligjshmerisë.</w:t>
      </w:r>
    </w:p>
    <w:p w:rsidR="00672DFE" w:rsidRPr="00C779F2" w:rsidRDefault="00672DFE" w:rsidP="00672DFE">
      <w:pPr>
        <w:rPr>
          <w:rFonts w:ascii="Times New Roman" w:hAnsi="Times New Roman" w:cs="Times New Roman"/>
          <w:sz w:val="28"/>
          <w:szCs w:val="28"/>
          <w:lang w:val="sq-AL"/>
        </w:rPr>
      </w:pPr>
    </w:p>
    <w:p w:rsidR="00672DFE" w:rsidRDefault="00672DFE" w:rsidP="00672DFE">
      <w:pPr>
        <w:rPr>
          <w:rFonts w:ascii="Times New Roman" w:hAnsi="Times New Roman" w:cs="Times New Roman"/>
          <w:b/>
          <w:bCs/>
          <w:lang w:val="sq-AL"/>
        </w:rPr>
      </w:pPr>
    </w:p>
    <w:p w:rsidR="00700710" w:rsidRDefault="00700710" w:rsidP="00672DFE">
      <w:pPr>
        <w:rPr>
          <w:rFonts w:ascii="Times New Roman" w:hAnsi="Times New Roman" w:cs="Times New Roman"/>
          <w:b/>
          <w:bCs/>
          <w:lang w:val="sq-AL"/>
        </w:rPr>
      </w:pPr>
    </w:p>
    <w:p w:rsidR="00700710" w:rsidRDefault="00700710" w:rsidP="00672DFE">
      <w:pPr>
        <w:rPr>
          <w:rFonts w:ascii="Times New Roman" w:hAnsi="Times New Roman" w:cs="Times New Roman"/>
          <w:b/>
          <w:bCs/>
          <w:lang w:val="sq-AL"/>
        </w:rPr>
      </w:pPr>
    </w:p>
    <w:p w:rsidR="00700710" w:rsidRPr="00C779F2" w:rsidRDefault="00700710"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lastRenderedPageBreak/>
        <w:t>Seksioni II</w:t>
      </w:r>
    </w:p>
    <w:p w:rsidR="00672DFE" w:rsidRPr="00C779F2" w:rsidRDefault="00672DFE" w:rsidP="00672DFE">
      <w:pPr>
        <w:jc w:val="center"/>
        <w:rPr>
          <w:rFonts w:ascii="Times New Roman" w:hAnsi="Times New Roman" w:cs="Times New Roman"/>
          <w:b/>
          <w:bCs/>
          <w:sz w:val="16"/>
          <w:szCs w:val="16"/>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ORGANIZIMI I SEKTORËVE</w:t>
      </w:r>
    </w:p>
    <w:p w:rsidR="00672DFE" w:rsidRPr="00C779F2" w:rsidRDefault="00672DFE" w:rsidP="00672DFE">
      <w:pPr>
        <w:pStyle w:val="BodyTextIndent"/>
        <w:ind w:left="0"/>
        <w:jc w:val="center"/>
        <w:rPr>
          <w:b/>
          <w:bCs/>
          <w:lang w:val="sq-AL"/>
        </w:rPr>
      </w:pPr>
    </w:p>
    <w:p w:rsidR="00672DFE" w:rsidRPr="00C779F2" w:rsidRDefault="00672DFE" w:rsidP="00672DFE">
      <w:pPr>
        <w:pStyle w:val="BodyTextIndent"/>
        <w:ind w:left="0"/>
        <w:jc w:val="center"/>
        <w:rPr>
          <w:b/>
          <w:bCs/>
          <w:lang w:val="sq-AL"/>
        </w:rPr>
      </w:pPr>
    </w:p>
    <w:p w:rsidR="00672DFE" w:rsidRPr="00C779F2" w:rsidRDefault="00672DFE" w:rsidP="00672DFE">
      <w:pPr>
        <w:pStyle w:val="BodyTextIndent"/>
        <w:ind w:left="0"/>
        <w:jc w:val="center"/>
        <w:rPr>
          <w:b/>
          <w:bCs/>
          <w:lang w:val="sq-AL"/>
        </w:rPr>
      </w:pPr>
      <w:r w:rsidRPr="00C779F2">
        <w:rPr>
          <w:b/>
          <w:bCs/>
          <w:lang w:val="sq-AL"/>
        </w:rPr>
        <w:t>Neni 9</w:t>
      </w:r>
    </w:p>
    <w:p w:rsidR="00672DFE" w:rsidRPr="00C779F2" w:rsidRDefault="00672DFE" w:rsidP="00672DFE">
      <w:pPr>
        <w:pStyle w:val="BodyTextIndent"/>
        <w:ind w:left="0"/>
        <w:jc w:val="center"/>
        <w:rPr>
          <w:b/>
          <w:bCs/>
          <w:lang w:val="sq-AL"/>
        </w:rPr>
      </w:pPr>
      <w:r w:rsidRPr="00C779F2">
        <w:rPr>
          <w:b/>
          <w:bCs/>
          <w:lang w:val="sq-AL"/>
        </w:rPr>
        <w:t>SEKTORI TEKNOLOGJISË SË INFORMACIONIT DHE KOMUNIKIMIT</w:t>
      </w:r>
    </w:p>
    <w:p w:rsidR="00672DFE" w:rsidRPr="00C779F2" w:rsidRDefault="00672DFE" w:rsidP="00672DFE">
      <w:pPr>
        <w:pStyle w:val="BodyTextIndent"/>
        <w:ind w:left="0"/>
        <w:jc w:val="center"/>
        <w:rPr>
          <w:b/>
          <w:bCs/>
          <w:lang w:val="sq-AL"/>
        </w:rPr>
      </w:pPr>
    </w:p>
    <w:p w:rsidR="00672DFE" w:rsidRPr="00C779F2" w:rsidRDefault="00672DFE" w:rsidP="00D244D1">
      <w:pPr>
        <w:pStyle w:val="BodyTextIndent"/>
        <w:numPr>
          <w:ilvl w:val="0"/>
          <w:numId w:val="54"/>
        </w:numPr>
        <w:jc w:val="both"/>
        <w:rPr>
          <w:bCs/>
          <w:lang w:val="sq-AL"/>
        </w:rPr>
      </w:pPr>
      <w:r w:rsidRPr="00C779F2">
        <w:rPr>
          <w:bCs/>
          <w:lang w:val="sq-AL"/>
        </w:rPr>
        <w:t>Sektori Teknologjisë së Informacionit dhe Komunikimit</w:t>
      </w:r>
      <w:r w:rsidRPr="00C779F2">
        <w:rPr>
          <w:lang w:val="sq-AL"/>
        </w:rPr>
        <w:t xml:space="preserve"> siguron dhe përgjigjet për zhvillimin, vënien në funksionim dhe mirëmbajtjen  e sistemeve të IT që janë të nevojshëm për të siguruar funksionimin me efiçencë të Agjencisë.</w:t>
      </w:r>
    </w:p>
    <w:p w:rsidR="00672DFE" w:rsidRPr="00C779F2" w:rsidRDefault="00672DFE" w:rsidP="00672DFE">
      <w:pPr>
        <w:pStyle w:val="BodyTextIndent"/>
        <w:jc w:val="both"/>
        <w:rPr>
          <w:bCs/>
          <w:lang w:val="sq-AL"/>
        </w:rPr>
      </w:pPr>
    </w:p>
    <w:p w:rsidR="00672DFE" w:rsidRPr="00C779F2" w:rsidRDefault="00672DFE" w:rsidP="00D244D1">
      <w:pPr>
        <w:pStyle w:val="BodyTextIndent"/>
        <w:numPr>
          <w:ilvl w:val="0"/>
          <w:numId w:val="54"/>
        </w:numPr>
        <w:jc w:val="both"/>
        <w:rPr>
          <w:bCs/>
          <w:lang w:val="sq-AL"/>
        </w:rPr>
      </w:pPr>
      <w:r w:rsidRPr="00C779F2">
        <w:rPr>
          <w:lang w:val="sq-AL"/>
        </w:rPr>
        <w:t>Përgjegjësitë dhe detyrat kryesore:</w:t>
      </w:r>
    </w:p>
    <w:p w:rsidR="00672DFE" w:rsidRPr="00C779F2" w:rsidRDefault="00672DFE" w:rsidP="00D244D1">
      <w:pPr>
        <w:pStyle w:val="BodyTextIndent"/>
        <w:numPr>
          <w:ilvl w:val="0"/>
          <w:numId w:val="55"/>
        </w:numPr>
        <w:rPr>
          <w:b/>
          <w:bCs/>
          <w:lang w:val="sq-AL"/>
        </w:rPr>
      </w:pPr>
      <w:r w:rsidRPr="00C779F2">
        <w:rPr>
          <w:lang w:val="sq-AL"/>
        </w:rPr>
        <w:t>mirëmbajtja dhe administrimi i vazhdueshëm i infrastrukturës hardw</w:t>
      </w:r>
      <w:r w:rsidR="008A30CE">
        <w:rPr>
          <w:lang w:val="sq-AL"/>
        </w:rPr>
        <w:t>are të Management Information Si</w:t>
      </w:r>
      <w:r w:rsidRPr="00C779F2">
        <w:rPr>
          <w:lang w:val="sq-AL"/>
        </w:rPr>
        <w:t xml:space="preserve">stem; </w:t>
      </w:r>
    </w:p>
    <w:p w:rsidR="00672DFE" w:rsidRPr="00C779F2" w:rsidRDefault="00672DFE" w:rsidP="00D244D1">
      <w:pPr>
        <w:pStyle w:val="BodyTextIndent"/>
        <w:numPr>
          <w:ilvl w:val="0"/>
          <w:numId w:val="55"/>
        </w:numPr>
        <w:jc w:val="both"/>
        <w:rPr>
          <w:b/>
          <w:bCs/>
          <w:lang w:val="sq-AL"/>
        </w:rPr>
      </w:pPr>
      <w:r w:rsidRPr="00C779F2">
        <w:rPr>
          <w:lang w:val="sq-AL"/>
        </w:rPr>
        <w:t>përgjigjet për informimin dhe shqyrtimin korrekt të kërkesave dhe nevojave për Hardware dhe implementim programesh të sektorëve të agjencisë;</w:t>
      </w:r>
    </w:p>
    <w:p w:rsidR="00672DFE" w:rsidRPr="00C779F2" w:rsidRDefault="00672DFE" w:rsidP="00D244D1">
      <w:pPr>
        <w:pStyle w:val="BodyTextIndent"/>
        <w:numPr>
          <w:ilvl w:val="0"/>
          <w:numId w:val="55"/>
        </w:numPr>
        <w:jc w:val="both"/>
        <w:rPr>
          <w:b/>
          <w:bCs/>
          <w:lang w:val="sq-AL"/>
        </w:rPr>
      </w:pPr>
      <w:r w:rsidRPr="00C779F2">
        <w:rPr>
          <w:lang w:val="sq-AL"/>
        </w:rPr>
        <w:t>monitorimin e programeve që janë funksionale në agjenci, hedhjen dhe përditësimin e të dhënave të kërkuara dhe pjesë përbërëse të programeve;</w:t>
      </w:r>
    </w:p>
    <w:p w:rsidR="00672DFE" w:rsidRPr="00C779F2" w:rsidRDefault="00672DFE" w:rsidP="00672DFE">
      <w:pPr>
        <w:pStyle w:val="BodyTextIndent"/>
        <w:rPr>
          <w:b/>
          <w:bCs/>
          <w:lang w:val="sq-AL"/>
        </w:rPr>
      </w:pPr>
      <w:r w:rsidRPr="00C779F2">
        <w:rPr>
          <w:lang w:val="sq-AL"/>
        </w:rPr>
        <w:t>ç)   monitorimi,  përditësimi  i faqes zyrtare të internetit të AKBPM-së;</w:t>
      </w:r>
    </w:p>
    <w:p w:rsidR="00672DFE" w:rsidRPr="00C779F2" w:rsidRDefault="00672DFE" w:rsidP="00D244D1">
      <w:pPr>
        <w:pStyle w:val="BodyTextIndent"/>
        <w:numPr>
          <w:ilvl w:val="0"/>
          <w:numId w:val="55"/>
        </w:numPr>
        <w:jc w:val="both"/>
        <w:rPr>
          <w:b/>
          <w:bCs/>
          <w:lang w:val="sq-AL"/>
        </w:rPr>
      </w:pPr>
      <w:r w:rsidRPr="00C779F2">
        <w:rPr>
          <w:lang w:val="sq-AL"/>
        </w:rPr>
        <w:t xml:space="preserve">asistenca në ndryshimin e </w:t>
      </w:r>
      <w:r w:rsidR="00C779F2" w:rsidRPr="00C779F2">
        <w:rPr>
          <w:lang w:val="sq-AL"/>
        </w:rPr>
        <w:t>w</w:t>
      </w:r>
      <w:r w:rsidRPr="00C779F2">
        <w:rPr>
          <w:lang w:val="sq-AL"/>
        </w:rPr>
        <w:t>ebsite të agjencisë, sipas specifikave të kërkuara nga AKBPM në bashkëpunim me firmën zhvilluese;</w:t>
      </w:r>
    </w:p>
    <w:p w:rsidR="00672DFE" w:rsidRPr="00C779F2" w:rsidRDefault="00672DFE" w:rsidP="00D244D1">
      <w:pPr>
        <w:pStyle w:val="BodyTextIndent"/>
        <w:numPr>
          <w:ilvl w:val="0"/>
          <w:numId w:val="55"/>
        </w:numPr>
        <w:jc w:val="both"/>
        <w:rPr>
          <w:b/>
          <w:bCs/>
          <w:lang w:val="sq-AL"/>
        </w:rPr>
      </w:pPr>
      <w:r w:rsidRPr="00C779F2">
        <w:rPr>
          <w:lang w:val="sq-AL"/>
        </w:rPr>
        <w:t xml:space="preserve">asistenca e vazhdueshme për mirëmbajtjen e rrjetit të brendshëm, të </w:t>
      </w:r>
      <w:r w:rsidR="008A30CE" w:rsidRPr="00C779F2">
        <w:rPr>
          <w:lang w:val="sq-AL"/>
        </w:rPr>
        <w:t>kompjuterëve</w:t>
      </w:r>
      <w:r w:rsidRPr="00C779F2">
        <w:rPr>
          <w:lang w:val="sq-AL"/>
        </w:rPr>
        <w:t xml:space="preserve">, </w:t>
      </w:r>
      <w:r w:rsidR="00C779F2" w:rsidRPr="00C779F2">
        <w:rPr>
          <w:lang w:val="sq-AL"/>
        </w:rPr>
        <w:t>printerëve</w:t>
      </w:r>
      <w:r w:rsidRPr="00C779F2">
        <w:rPr>
          <w:lang w:val="sq-AL"/>
        </w:rPr>
        <w:t xml:space="preserve"> dhe fotokopjeve të AKBPM-së;</w:t>
      </w:r>
    </w:p>
    <w:p w:rsidR="00672DFE" w:rsidRPr="00C779F2" w:rsidRDefault="00672DFE" w:rsidP="00D244D1">
      <w:pPr>
        <w:pStyle w:val="BodyTextIndent"/>
        <w:numPr>
          <w:ilvl w:val="0"/>
          <w:numId w:val="55"/>
        </w:numPr>
        <w:jc w:val="both"/>
        <w:rPr>
          <w:b/>
          <w:bCs/>
          <w:lang w:val="sq-AL"/>
        </w:rPr>
      </w:pPr>
      <w:r w:rsidRPr="00C779F2">
        <w:rPr>
          <w:lang w:val="sq-AL"/>
        </w:rPr>
        <w:t>Siguron, informon, stafin e brendshëm dhe të jashtëm për funksionimin sa më efikas, të internetit dhe të rrjetit të brendshëm të kompjuterëve, të instalimit të programeve të reja ndihmëse, si dhe plotësimin e kërkesave në zhvillim;</w:t>
      </w:r>
    </w:p>
    <w:p w:rsidR="00672DFE" w:rsidRPr="00C779F2" w:rsidRDefault="00672DFE" w:rsidP="00D244D1">
      <w:pPr>
        <w:pStyle w:val="BodyTextIndent"/>
        <w:numPr>
          <w:ilvl w:val="0"/>
          <w:numId w:val="55"/>
        </w:numPr>
        <w:jc w:val="both"/>
        <w:rPr>
          <w:b/>
          <w:bCs/>
          <w:lang w:val="sq-AL"/>
        </w:rPr>
      </w:pPr>
      <w:r w:rsidRPr="00C779F2">
        <w:rPr>
          <w:lang w:val="sq-AL"/>
        </w:rPr>
        <w:t>kujdeset për dhënien e shërbimit, konform rregullave të komunikimit.</w:t>
      </w:r>
    </w:p>
    <w:p w:rsidR="00672DFE" w:rsidRPr="00C779F2" w:rsidRDefault="00672DFE" w:rsidP="00672DFE">
      <w:pPr>
        <w:spacing w:line="233" w:lineRule="auto"/>
        <w:ind w:left="720" w:right="340"/>
        <w:jc w:val="both"/>
        <w:rPr>
          <w:rFonts w:ascii="Times New Roman" w:hAnsi="Times New Roman" w:cs="Times New Roman"/>
          <w:lang w:val="sq-AL"/>
        </w:rPr>
      </w:pPr>
    </w:p>
    <w:p w:rsidR="00672DFE" w:rsidRPr="00C779F2" w:rsidRDefault="00672DFE" w:rsidP="00D244D1">
      <w:pPr>
        <w:numPr>
          <w:ilvl w:val="0"/>
          <w:numId w:val="54"/>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pStyle w:val="BodyTextIndent"/>
        <w:jc w:val="both"/>
        <w:rPr>
          <w:b/>
          <w:bCs/>
          <w:lang w:val="sq-AL"/>
        </w:rPr>
      </w:pPr>
    </w:p>
    <w:p w:rsidR="00672DFE" w:rsidRPr="00C779F2" w:rsidRDefault="00672DFE" w:rsidP="00672DFE">
      <w:pPr>
        <w:pStyle w:val="BodyTextIndent"/>
        <w:ind w:left="0"/>
        <w:rPr>
          <w:b/>
          <w:bCs/>
          <w:lang w:val="sq-AL"/>
        </w:rPr>
      </w:pPr>
    </w:p>
    <w:p w:rsidR="00672DFE" w:rsidRPr="00C779F2" w:rsidRDefault="00672DFE" w:rsidP="00672DFE">
      <w:pPr>
        <w:jc w:val="center"/>
        <w:rPr>
          <w:rFonts w:ascii="Times New Roman" w:hAnsi="Times New Roman" w:cs="Times New Roman"/>
          <w:b/>
          <w:bCs/>
          <w:lang w:val="sq-AL"/>
        </w:rPr>
      </w:pPr>
    </w:p>
    <w:p w:rsidR="00672DFE" w:rsidRPr="005E773C" w:rsidRDefault="00672DFE" w:rsidP="00672DFE">
      <w:pPr>
        <w:pStyle w:val="BodyTextIndent"/>
        <w:ind w:left="0"/>
        <w:jc w:val="center"/>
        <w:rPr>
          <w:b/>
          <w:bCs/>
          <w:lang w:val="sq-AL"/>
        </w:rPr>
      </w:pPr>
      <w:r w:rsidRPr="005E773C">
        <w:rPr>
          <w:b/>
          <w:bCs/>
          <w:lang w:val="sq-AL"/>
        </w:rPr>
        <w:t>Neni 10</w:t>
      </w:r>
    </w:p>
    <w:p w:rsidR="00672DFE" w:rsidRPr="00C779F2" w:rsidRDefault="00672DFE" w:rsidP="00672DFE">
      <w:pPr>
        <w:pStyle w:val="BodyTextIndent"/>
        <w:ind w:left="0"/>
        <w:jc w:val="center"/>
        <w:rPr>
          <w:b/>
          <w:bCs/>
          <w:lang w:val="sq-AL"/>
        </w:rPr>
      </w:pPr>
      <w:r w:rsidRPr="005E773C">
        <w:rPr>
          <w:b/>
          <w:bCs/>
          <w:lang w:val="sq-AL"/>
        </w:rPr>
        <w:t>LABORATORI I KONTROLLIT</w:t>
      </w:r>
    </w:p>
    <w:p w:rsidR="00672DFE" w:rsidRPr="00C779F2" w:rsidRDefault="00672DFE" w:rsidP="00672DFE">
      <w:pPr>
        <w:pStyle w:val="BodyTextIndent"/>
        <w:ind w:left="0"/>
        <w:jc w:val="center"/>
        <w:rPr>
          <w:b/>
          <w:bCs/>
          <w:sz w:val="28"/>
          <w:szCs w:val="28"/>
          <w:lang w:val="sq-AL"/>
        </w:rPr>
      </w:pPr>
    </w:p>
    <w:p w:rsidR="00672DFE" w:rsidRPr="00C779F2" w:rsidRDefault="00672DFE" w:rsidP="00D244D1">
      <w:pPr>
        <w:numPr>
          <w:ilvl w:val="0"/>
          <w:numId w:val="23"/>
        </w:numPr>
        <w:ind w:left="426" w:hanging="426"/>
        <w:jc w:val="both"/>
        <w:rPr>
          <w:rFonts w:ascii="Times New Roman" w:hAnsi="Times New Roman" w:cs="Times New Roman"/>
          <w:lang w:val="sq-AL"/>
        </w:rPr>
      </w:pPr>
      <w:r w:rsidRPr="00C779F2">
        <w:rPr>
          <w:rFonts w:ascii="Times New Roman" w:hAnsi="Times New Roman" w:cs="Times New Roman"/>
          <w:lang w:val="sq-AL"/>
        </w:rPr>
        <w:t>Laboratori i Kontrollit siguron dhe përgjigjet për kontrollin cilësor të barnave brenda fushës së veprimtarisë së Agjencisë Kombëtare të Barnave dhe Pajisjeve Mjekësore, për të garantuar vendosjen në treg e barnave të sigurta, cilësore dhe efikase për popullatën.</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23"/>
        </w:numPr>
        <w:ind w:left="426" w:hanging="426"/>
        <w:jc w:val="both"/>
        <w:rPr>
          <w:rFonts w:ascii="Times New Roman" w:hAnsi="Times New Roman" w:cs="Times New Roman"/>
          <w:lang w:val="sq-AL"/>
        </w:rPr>
      </w:pPr>
      <w:r w:rsidRPr="00C779F2">
        <w:rPr>
          <w:rFonts w:ascii="Times New Roman" w:hAnsi="Times New Roman" w:cs="Times New Roman"/>
          <w:lang w:val="sq-AL"/>
        </w:rPr>
        <w:t>Përgjegjësitë dhe detyrat kryesore:</w:t>
      </w:r>
    </w:p>
    <w:p w:rsidR="00672DFE" w:rsidRPr="00C779F2" w:rsidRDefault="00672DFE" w:rsidP="00672DFE">
      <w:pPr>
        <w:jc w:val="both"/>
        <w:rPr>
          <w:rFonts w:ascii="Times New Roman" w:hAnsi="Times New Roman" w:cs="Times New Roman"/>
          <w:color w:val="FF0000"/>
          <w:lang w:val="sq-AL"/>
        </w:rPr>
      </w:pPr>
    </w:p>
    <w:p w:rsidR="00672DFE" w:rsidRPr="00C779F2" w:rsidRDefault="00672DFE" w:rsidP="00D244D1">
      <w:pPr>
        <w:numPr>
          <w:ilvl w:val="0"/>
          <w:numId w:val="62"/>
        </w:numPr>
        <w:ind w:left="720" w:hanging="294"/>
        <w:jc w:val="both"/>
        <w:rPr>
          <w:rFonts w:ascii="Times New Roman" w:hAnsi="Times New Roman" w:cs="Times New Roman"/>
          <w:color w:val="000000"/>
          <w:lang w:val="sq-AL"/>
        </w:rPr>
      </w:pPr>
      <w:r w:rsidRPr="00C779F2">
        <w:rPr>
          <w:rFonts w:ascii="Times New Roman" w:hAnsi="Times New Roman" w:cs="Times New Roman"/>
          <w:color w:val="000000"/>
          <w:lang w:val="sq-AL"/>
        </w:rPr>
        <w:t>kryen analizat fiziko-kimike dhe mikrobiologjike të formave të dozuara të barnave të importuara/ të prodhuara në vend;</w:t>
      </w:r>
    </w:p>
    <w:p w:rsidR="00672DFE" w:rsidRPr="00C779F2" w:rsidRDefault="00672DFE" w:rsidP="00D244D1">
      <w:pPr>
        <w:numPr>
          <w:ilvl w:val="0"/>
          <w:numId w:val="62"/>
        </w:numPr>
        <w:jc w:val="both"/>
        <w:rPr>
          <w:rFonts w:ascii="Times New Roman" w:hAnsi="Times New Roman" w:cs="Times New Roman"/>
          <w:color w:val="000000"/>
          <w:lang w:val="sq-AL"/>
        </w:rPr>
      </w:pPr>
      <w:r w:rsidRPr="00C779F2">
        <w:rPr>
          <w:rFonts w:ascii="Times New Roman" w:hAnsi="Times New Roman" w:cs="Times New Roman"/>
          <w:color w:val="000000"/>
          <w:lang w:val="sq-AL"/>
        </w:rPr>
        <w:t>kryen analizat fiziko-kimike të lëndëve të para farmaceutike;</w:t>
      </w:r>
    </w:p>
    <w:p w:rsidR="00672DFE" w:rsidRPr="00C779F2" w:rsidRDefault="00672DFE" w:rsidP="00D244D1">
      <w:pPr>
        <w:numPr>
          <w:ilvl w:val="0"/>
          <w:numId w:val="62"/>
        </w:numPr>
        <w:ind w:left="720" w:hanging="294"/>
        <w:jc w:val="both"/>
        <w:rPr>
          <w:rFonts w:ascii="Times New Roman" w:hAnsi="Times New Roman" w:cs="Times New Roman"/>
          <w:color w:val="000000"/>
          <w:lang w:val="sq-AL"/>
        </w:rPr>
      </w:pPr>
      <w:r w:rsidRPr="00C779F2">
        <w:rPr>
          <w:rFonts w:ascii="Times New Roman" w:hAnsi="Times New Roman" w:cs="Times New Roman"/>
          <w:color w:val="000000"/>
          <w:lang w:val="sq-AL"/>
        </w:rPr>
        <w:t>shqyrton dokumentacionin e barit të gatshëm, të paraqitur nga subjektet që aplikojnë për dhënie autorizimi për tregtim/rinovim, në rastet kur, bazuar në mendimin teknik të specialistëve përkatës të sektorit të regjistrimit, bari ka kaluar për analizë;</w:t>
      </w:r>
    </w:p>
    <w:p w:rsidR="00672DFE" w:rsidRPr="00C779F2" w:rsidRDefault="00672DFE" w:rsidP="00672DFE">
      <w:pPr>
        <w:ind w:left="720" w:hanging="270"/>
        <w:jc w:val="both"/>
        <w:rPr>
          <w:rFonts w:ascii="Times New Roman" w:hAnsi="Times New Roman" w:cs="Times New Roman"/>
          <w:color w:val="000000"/>
          <w:lang w:val="sq-AL"/>
        </w:rPr>
      </w:pPr>
      <w:r w:rsidRPr="00C779F2">
        <w:rPr>
          <w:rFonts w:ascii="Times New Roman" w:hAnsi="Times New Roman" w:cs="Times New Roman"/>
          <w:color w:val="000000"/>
          <w:lang w:val="sq-AL"/>
        </w:rPr>
        <w:lastRenderedPageBreak/>
        <w:t xml:space="preserve">ç) </w:t>
      </w:r>
      <w:r w:rsidRPr="00C779F2">
        <w:rPr>
          <w:rStyle w:val="apple-converted-space"/>
          <w:rFonts w:ascii="Times New Roman" w:hAnsi="Times New Roman" w:cs="Times New Roman"/>
          <w:color w:val="000000"/>
          <w:lang w:val="sq-AL"/>
        </w:rPr>
        <w:t> </w:t>
      </w:r>
      <w:r w:rsidRPr="00C779F2">
        <w:rPr>
          <w:rFonts w:ascii="Times New Roman" w:hAnsi="Times New Roman" w:cs="Times New Roman"/>
          <w:color w:val="000000"/>
          <w:lang w:val="sq-AL"/>
        </w:rPr>
        <w:t>analizon mostrat që shoqërojnë dokumentacionin për dhënie autorizimi për tregtim, në përputhje me kërkesat farmakopeale ose metodat analititke të përshkruara nga prodhuesi, në dosjen e barit;</w:t>
      </w:r>
    </w:p>
    <w:p w:rsidR="00672DFE" w:rsidRPr="00C779F2" w:rsidRDefault="00672DFE" w:rsidP="00D244D1">
      <w:pPr>
        <w:numPr>
          <w:ilvl w:val="0"/>
          <w:numId w:val="62"/>
        </w:numPr>
        <w:ind w:left="720" w:hanging="288"/>
        <w:jc w:val="both"/>
        <w:rPr>
          <w:rFonts w:ascii="Times New Roman" w:hAnsi="Times New Roman" w:cs="Times New Roman"/>
          <w:color w:val="000000"/>
          <w:lang w:val="sq-AL"/>
        </w:rPr>
      </w:pPr>
      <w:r w:rsidRPr="00C779F2">
        <w:rPr>
          <w:rFonts w:ascii="Times New Roman" w:hAnsi="Times New Roman" w:cs="Times New Roman"/>
          <w:color w:val="000000"/>
          <w:lang w:val="sq-AL"/>
        </w:rPr>
        <w:t xml:space="preserve">analizon barnat e ndryshme të marra në formë sondazhi, gjatë procesit të verifikimit fizik të barnave të importuara apo të prodhuara në vend, si dhe në çdo rast kur ka import të parë, apo gjatë ushtrimit të veprimtarisë inspektuese dhe </w:t>
      </w:r>
      <w:r w:rsidR="00C779F2" w:rsidRPr="00C779F2">
        <w:rPr>
          <w:rFonts w:ascii="Times New Roman" w:hAnsi="Times New Roman" w:cs="Times New Roman"/>
          <w:color w:val="000000"/>
          <w:lang w:val="sq-AL"/>
        </w:rPr>
        <w:t>mbikëqyrëse</w:t>
      </w:r>
      <w:r w:rsidRPr="00C779F2">
        <w:rPr>
          <w:rFonts w:ascii="Times New Roman" w:hAnsi="Times New Roman" w:cs="Times New Roman"/>
          <w:color w:val="000000"/>
          <w:lang w:val="sq-AL"/>
        </w:rPr>
        <w:t xml:space="preserve"> të barnave të vendosura në treg në RSH;</w:t>
      </w:r>
    </w:p>
    <w:p w:rsidR="00672DFE" w:rsidRPr="00C779F2" w:rsidRDefault="00672DFE" w:rsidP="00D244D1">
      <w:pPr>
        <w:numPr>
          <w:ilvl w:val="0"/>
          <w:numId w:val="62"/>
        </w:numPr>
        <w:ind w:left="720" w:hanging="288"/>
        <w:jc w:val="both"/>
        <w:rPr>
          <w:rFonts w:ascii="Times New Roman" w:hAnsi="Times New Roman" w:cs="Times New Roman"/>
          <w:color w:val="000000"/>
          <w:lang w:val="sq-AL"/>
        </w:rPr>
      </w:pPr>
      <w:r w:rsidRPr="00C779F2">
        <w:rPr>
          <w:rFonts w:ascii="Times New Roman" w:hAnsi="Times New Roman" w:cs="Times New Roman"/>
          <w:color w:val="000000"/>
          <w:lang w:val="sq-AL"/>
        </w:rPr>
        <w:t xml:space="preserve">lëshon </w:t>
      </w:r>
      <w:r w:rsidR="00C779F2" w:rsidRPr="00C779F2">
        <w:rPr>
          <w:rFonts w:ascii="Times New Roman" w:hAnsi="Times New Roman" w:cs="Times New Roman"/>
          <w:color w:val="000000"/>
          <w:lang w:val="sq-AL"/>
        </w:rPr>
        <w:t>certifikatën</w:t>
      </w:r>
      <w:r w:rsidRPr="00C779F2">
        <w:rPr>
          <w:rFonts w:ascii="Times New Roman" w:hAnsi="Times New Roman" w:cs="Times New Roman"/>
          <w:color w:val="000000"/>
          <w:lang w:val="sq-AL"/>
        </w:rPr>
        <w:t xml:space="preserve"> e analizës, pas </w:t>
      </w:r>
      <w:r w:rsidR="00C779F2" w:rsidRPr="00C779F2">
        <w:rPr>
          <w:rFonts w:ascii="Times New Roman" w:hAnsi="Times New Roman" w:cs="Times New Roman"/>
          <w:color w:val="000000"/>
          <w:lang w:val="sq-AL"/>
        </w:rPr>
        <w:t>nxjerrjes</w:t>
      </w:r>
      <w:r w:rsidRPr="00C779F2">
        <w:rPr>
          <w:rFonts w:ascii="Times New Roman" w:hAnsi="Times New Roman" w:cs="Times New Roman"/>
          <w:color w:val="000000"/>
          <w:lang w:val="sq-AL"/>
        </w:rPr>
        <w:t xml:space="preserve"> së rezultatit të analizave të kryera në përputhje me kërkesat farmakopeale ose metodat analititke të përshkruara nga prodhuesi;</w:t>
      </w:r>
    </w:p>
    <w:p w:rsidR="00672DFE" w:rsidRPr="00C779F2" w:rsidRDefault="00672DFE" w:rsidP="00D244D1">
      <w:pPr>
        <w:numPr>
          <w:ilvl w:val="0"/>
          <w:numId w:val="62"/>
        </w:numPr>
        <w:ind w:left="720" w:hanging="288"/>
        <w:jc w:val="both"/>
        <w:rPr>
          <w:rFonts w:ascii="Times New Roman" w:hAnsi="Times New Roman" w:cs="Times New Roman"/>
          <w:color w:val="000000"/>
          <w:lang w:val="sq-AL"/>
        </w:rPr>
      </w:pPr>
      <w:r w:rsidRPr="00C779F2">
        <w:rPr>
          <w:rFonts w:ascii="Times New Roman" w:hAnsi="Times New Roman" w:cs="Times New Roman"/>
          <w:color w:val="000000"/>
          <w:lang w:val="sq-AL"/>
        </w:rPr>
        <w:t>ruan dhe administron mostrat e barnave të kontrolluara dhe standardet përkatëse;</w:t>
      </w:r>
    </w:p>
    <w:p w:rsidR="00672DFE" w:rsidRPr="00C779F2" w:rsidRDefault="00672DFE" w:rsidP="00D244D1">
      <w:pPr>
        <w:numPr>
          <w:ilvl w:val="0"/>
          <w:numId w:val="62"/>
        </w:numPr>
        <w:ind w:left="720" w:hanging="288"/>
        <w:jc w:val="both"/>
        <w:rPr>
          <w:rFonts w:ascii="Times New Roman" w:hAnsi="Times New Roman" w:cs="Times New Roman"/>
          <w:color w:val="000000"/>
          <w:lang w:val="sq-AL"/>
        </w:rPr>
      </w:pPr>
      <w:r w:rsidRPr="00C779F2">
        <w:rPr>
          <w:rFonts w:ascii="Times New Roman" w:hAnsi="Times New Roman" w:cs="Times New Roman"/>
          <w:color w:val="000000"/>
          <w:lang w:val="sq-AL"/>
        </w:rPr>
        <w:t>krijon dhe administron dokumentacion lidhur me marrjen e mostrave,  provat e kryera,  rezultatet e provuara dhe analizat, duke respektuar kërkesat e përgjithshme për laboratorët e kontrollit të cilësisë;</w:t>
      </w:r>
    </w:p>
    <w:p w:rsidR="00672DFE" w:rsidRDefault="00672DFE" w:rsidP="00D244D1">
      <w:pPr>
        <w:numPr>
          <w:ilvl w:val="0"/>
          <w:numId w:val="62"/>
        </w:numPr>
        <w:ind w:left="720" w:hanging="288"/>
        <w:jc w:val="both"/>
        <w:rPr>
          <w:rFonts w:ascii="Times New Roman" w:hAnsi="Times New Roman" w:cs="Times New Roman"/>
          <w:color w:val="000000"/>
          <w:lang w:val="sq-AL"/>
        </w:rPr>
      </w:pPr>
      <w:r w:rsidRPr="00C779F2">
        <w:rPr>
          <w:rFonts w:ascii="Times New Roman" w:hAnsi="Times New Roman" w:cs="Times New Roman"/>
          <w:color w:val="000000"/>
          <w:lang w:val="sq-AL"/>
        </w:rPr>
        <w:t>klasifikon barnat objekt analizash, sipas formës farmaceutike të tyre.  </w:t>
      </w:r>
    </w:p>
    <w:p w:rsidR="005E773C" w:rsidRDefault="005E773C" w:rsidP="005E773C">
      <w:pPr>
        <w:jc w:val="both"/>
        <w:rPr>
          <w:rFonts w:ascii="Times New Roman" w:hAnsi="Times New Roman" w:cs="Times New Roman"/>
          <w:color w:val="000000"/>
          <w:lang w:val="sq-AL"/>
        </w:rPr>
      </w:pPr>
    </w:p>
    <w:p w:rsidR="005E773C" w:rsidRPr="00C779F2" w:rsidRDefault="005E773C" w:rsidP="005E773C">
      <w:pPr>
        <w:jc w:val="both"/>
        <w:rPr>
          <w:rFonts w:ascii="Times New Roman" w:hAnsi="Times New Roman" w:cs="Times New Roman"/>
          <w:color w:val="000000"/>
          <w:lang w:val="sq-AL"/>
        </w:rPr>
      </w:pP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D244D1">
      <w:pPr>
        <w:numPr>
          <w:ilvl w:val="0"/>
          <w:numId w:val="23"/>
        </w:numPr>
        <w:spacing w:line="233" w:lineRule="auto"/>
        <w:ind w:left="450" w:right="340" w:hanging="45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jc w:val="both"/>
        <w:rPr>
          <w:rFonts w:ascii="Times New Roman" w:hAnsi="Times New Roman" w:cs="Times New Roman"/>
          <w:b/>
          <w:bCs/>
          <w:sz w:val="28"/>
          <w:szCs w:val="28"/>
          <w:lang w:val="sq-AL"/>
        </w:rPr>
      </w:pPr>
    </w:p>
    <w:p w:rsidR="00672DFE" w:rsidRPr="00C779F2" w:rsidRDefault="00672DFE" w:rsidP="00672DFE">
      <w:pPr>
        <w:pStyle w:val="BodyTextIndent"/>
        <w:ind w:left="0"/>
        <w:jc w:val="center"/>
        <w:rPr>
          <w:b/>
          <w:bCs/>
          <w:sz w:val="28"/>
          <w:szCs w:val="28"/>
          <w:lang w:val="sq-AL"/>
        </w:rPr>
      </w:pPr>
    </w:p>
    <w:p w:rsidR="00672DFE" w:rsidRPr="00C779F2" w:rsidRDefault="00672DFE" w:rsidP="00672DFE">
      <w:pPr>
        <w:pStyle w:val="BodyTextIndent"/>
        <w:ind w:left="0"/>
        <w:jc w:val="center"/>
        <w:rPr>
          <w:b/>
          <w:bCs/>
          <w:sz w:val="28"/>
          <w:szCs w:val="28"/>
          <w:lang w:val="sq-AL"/>
        </w:rPr>
      </w:pPr>
    </w:p>
    <w:p w:rsidR="00672DFE" w:rsidRPr="00C779F2" w:rsidRDefault="00672DFE" w:rsidP="00672DFE">
      <w:pPr>
        <w:pStyle w:val="BodyTextIndent"/>
        <w:ind w:left="0"/>
        <w:jc w:val="center"/>
        <w:rPr>
          <w:b/>
          <w:bCs/>
          <w:lang w:val="sq-AL"/>
        </w:rPr>
      </w:pPr>
      <w:r w:rsidRPr="00C779F2">
        <w:rPr>
          <w:b/>
          <w:bCs/>
          <w:lang w:val="sq-AL"/>
        </w:rPr>
        <w:t>Neni 11</w:t>
      </w:r>
    </w:p>
    <w:p w:rsidR="00672DFE" w:rsidRPr="00C779F2" w:rsidRDefault="00672DFE" w:rsidP="00672DFE">
      <w:pPr>
        <w:pStyle w:val="BodyTextIndent"/>
        <w:ind w:left="0"/>
        <w:jc w:val="center"/>
        <w:rPr>
          <w:b/>
          <w:bCs/>
          <w:lang w:val="sq-AL"/>
        </w:rPr>
      </w:pPr>
      <w:r w:rsidRPr="00C779F2">
        <w:rPr>
          <w:b/>
          <w:bCs/>
          <w:lang w:val="sq-AL"/>
        </w:rPr>
        <w:t>SEKTORI I SHPËRNDARJES SË BARNAVE DHE PAJISJEVE MJEKËSORE</w:t>
      </w:r>
    </w:p>
    <w:p w:rsidR="00672DFE" w:rsidRPr="00C779F2" w:rsidRDefault="00672DFE" w:rsidP="00672DFE">
      <w:pPr>
        <w:pStyle w:val="BodyTextIndent"/>
        <w:ind w:left="0"/>
        <w:jc w:val="center"/>
        <w:rPr>
          <w:b/>
          <w:bCs/>
          <w:sz w:val="28"/>
          <w:szCs w:val="28"/>
          <w:lang w:val="sq-AL"/>
        </w:rPr>
      </w:pPr>
    </w:p>
    <w:p w:rsidR="00672DFE" w:rsidRPr="00C779F2" w:rsidRDefault="00672DFE" w:rsidP="00D244D1">
      <w:pPr>
        <w:pStyle w:val="Heading1"/>
        <w:numPr>
          <w:ilvl w:val="0"/>
          <w:numId w:val="25"/>
        </w:numPr>
        <w:ind w:left="450" w:hanging="450"/>
        <w:jc w:val="both"/>
        <w:rPr>
          <w:b w:val="0"/>
          <w:bCs w:val="0"/>
          <w:sz w:val="24"/>
          <w:lang w:val="sq-AL"/>
        </w:rPr>
      </w:pPr>
      <w:r w:rsidRPr="00C779F2">
        <w:rPr>
          <w:b w:val="0"/>
          <w:bCs w:val="0"/>
          <w:sz w:val="24"/>
          <w:lang w:val="sq-AL"/>
        </w:rPr>
        <w:t xml:space="preserve">Sektori i Shpërndarjes së Barnave dhe Pajisjeve Mjekësore </w:t>
      </w:r>
      <w:r w:rsidRPr="00C779F2">
        <w:rPr>
          <w:b w:val="0"/>
          <w:sz w:val="24"/>
          <w:lang w:val="sq-AL"/>
        </w:rPr>
        <w:t>siguron dhe përgjigjet për kontrollin, ndjekjen dhe zbatimin e procedurave administrative që kanë të bëjnë me regjimin e import-eksportit dhe vendosjen në treg të barnave të importuara/ të prodhuara në vend, brenda fushës së veprimit të ligjit nr.105/2014 “Për barnat dhe shërbimin farmaceutik”, si dhe akteve nënligjore përkatëse</w:t>
      </w:r>
      <w:r w:rsidRPr="00C779F2">
        <w:rPr>
          <w:b w:val="0"/>
          <w:bCs w:val="0"/>
          <w:sz w:val="24"/>
          <w:lang w:val="sq-AL"/>
        </w:rPr>
        <w:t>.</w:t>
      </w:r>
    </w:p>
    <w:p w:rsidR="00672DFE" w:rsidRPr="00C779F2" w:rsidRDefault="00672DFE" w:rsidP="00672DFE">
      <w:pPr>
        <w:rPr>
          <w:rFonts w:ascii="Times New Roman" w:hAnsi="Times New Roman" w:cs="Times New Roman"/>
          <w:lang w:val="sq-AL"/>
        </w:rPr>
      </w:pPr>
    </w:p>
    <w:p w:rsidR="00672DFE" w:rsidRPr="00C779F2" w:rsidRDefault="00672DFE" w:rsidP="00D244D1">
      <w:pPr>
        <w:numPr>
          <w:ilvl w:val="0"/>
          <w:numId w:val="25"/>
        </w:numPr>
        <w:ind w:left="450" w:hanging="450"/>
        <w:jc w:val="both"/>
        <w:rPr>
          <w:rFonts w:ascii="Times New Roman" w:hAnsi="Times New Roman" w:cs="Times New Roman"/>
          <w:lang w:val="sq-AL"/>
        </w:rPr>
      </w:pPr>
      <w:r w:rsidRPr="00C779F2">
        <w:rPr>
          <w:rFonts w:ascii="Times New Roman" w:hAnsi="Times New Roman" w:cs="Times New Roman"/>
          <w:lang w:val="sq-AL"/>
        </w:rPr>
        <w:t>Përgjegjësitë dhe detyrat kryesore:</w:t>
      </w:r>
    </w:p>
    <w:p w:rsidR="00672DFE" w:rsidRPr="00C779F2" w:rsidRDefault="00672DFE" w:rsidP="00672DFE">
      <w:pPr>
        <w:jc w:val="both"/>
        <w:rPr>
          <w:rFonts w:ascii="Times New Roman" w:hAnsi="Times New Roman" w:cs="Times New Roman"/>
          <w:color w:val="FF0000"/>
          <w:lang w:val="sq-AL"/>
        </w:rPr>
      </w:pP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t xml:space="preserve">pranon dhe vlerëson kërkesat për autorizim importi dhe zhdoganim të barnave të autorizuara për tregtim në RSH apo të barnave të paautorizuara për tregtim sipas autorizim importimi të lëshuar nga Ministri i Shëndetësisë; </w:t>
      </w: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t>pranon dhe vlerëson dokumentacionin shoqërues të barit, e mbi bazën e të cilit përgatit autorizimin e zhdoganimit ose e refuzon në rastet kur dokumentacioni nuk është në përputhje me kërkesat ligjore;</w:t>
      </w: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t>pranon dhe vlerëson kërkesat për autorizim eksporti të subjekteve  farmaceutike;</w:t>
      </w:r>
    </w:p>
    <w:p w:rsidR="00672DFE" w:rsidRPr="00C779F2" w:rsidRDefault="00672DFE" w:rsidP="00672DFE">
      <w:pPr>
        <w:tabs>
          <w:tab w:val="left" w:pos="720"/>
        </w:tabs>
        <w:ind w:left="720" w:hanging="270"/>
        <w:jc w:val="both"/>
        <w:rPr>
          <w:rFonts w:ascii="Times New Roman" w:hAnsi="Times New Roman" w:cs="Times New Roman"/>
          <w:lang w:val="sq-AL"/>
        </w:rPr>
      </w:pPr>
      <w:r w:rsidRPr="00C779F2">
        <w:rPr>
          <w:rFonts w:ascii="Times New Roman" w:hAnsi="Times New Roman" w:cs="Times New Roman"/>
          <w:lang w:val="sq-AL"/>
        </w:rPr>
        <w:t>ç) ndjek dhe zbaton procedurat administrative për verifikimin e të dhënave të barit të importuar/prodhuar në vend, me të dhënat e barit të autorizuar për tregtim në RSH, pranë Agjencisë;</w:t>
      </w: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t>ndjek  dhe zbaton  procedurat administrative për verifikimin e çmimit të barit të importuar/prodhuar në vend në përputhje me aktet ligjore e nënligjore që rregullojnë fushën përkatëse;</w:t>
      </w: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t>ndjek  dhe zbaton  procedurat administrative për vendosjen në treg të barit kundrejt lëshimit të autorizimit të përdorimit dhe pullës së kontrollit;</w:t>
      </w: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lastRenderedPageBreak/>
        <w:t>administron dokumentacionin dhe plotëson praktikat e barnave të vendosura në treg në RSH në përputhje me ligjin për arkivat.</w:t>
      </w:r>
    </w:p>
    <w:p w:rsidR="00672DFE" w:rsidRPr="00C779F2" w:rsidRDefault="00672DFE" w:rsidP="00672DFE">
      <w:pPr>
        <w:ind w:left="720"/>
        <w:jc w:val="both"/>
        <w:rPr>
          <w:rFonts w:ascii="Times New Roman" w:hAnsi="Times New Roman" w:cs="Times New Roman"/>
          <w:lang w:val="sq-AL"/>
        </w:rPr>
      </w:pPr>
    </w:p>
    <w:p w:rsidR="00672DFE" w:rsidRPr="00C779F2" w:rsidRDefault="00672DFE" w:rsidP="00D244D1">
      <w:pPr>
        <w:numPr>
          <w:ilvl w:val="0"/>
          <w:numId w:val="25"/>
        </w:numPr>
        <w:spacing w:line="233" w:lineRule="auto"/>
        <w:ind w:left="450" w:right="340" w:hanging="45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rPr>
          <w:rFonts w:ascii="Times New Roman" w:hAnsi="Times New Roman" w:cs="Times New Roman"/>
          <w:sz w:val="28"/>
          <w:szCs w:val="28"/>
          <w:lang w:val="sq-AL"/>
        </w:rPr>
      </w:pPr>
    </w:p>
    <w:p w:rsidR="00672DFE" w:rsidRPr="00C779F2" w:rsidRDefault="00672DFE" w:rsidP="00672DFE">
      <w:pPr>
        <w:pStyle w:val="BodyTextIndent"/>
        <w:ind w:left="0"/>
        <w:jc w:val="center"/>
        <w:rPr>
          <w:b/>
          <w:bCs/>
          <w:lang w:val="sq-AL"/>
        </w:rPr>
      </w:pPr>
      <w:r w:rsidRPr="00C779F2">
        <w:rPr>
          <w:b/>
          <w:bCs/>
          <w:lang w:val="sq-AL"/>
        </w:rPr>
        <w:t>Neni 12</w:t>
      </w:r>
    </w:p>
    <w:p w:rsidR="00672DFE" w:rsidRPr="00C779F2" w:rsidRDefault="00672DFE" w:rsidP="00672DFE">
      <w:pPr>
        <w:pStyle w:val="BodyTextIndent"/>
        <w:ind w:left="0"/>
        <w:jc w:val="center"/>
        <w:rPr>
          <w:b/>
          <w:bCs/>
          <w:lang w:val="sq-AL"/>
        </w:rPr>
      </w:pPr>
      <w:r w:rsidRPr="00C779F2">
        <w:rPr>
          <w:b/>
          <w:bCs/>
          <w:lang w:val="sq-AL"/>
        </w:rPr>
        <w:t>SEKTORI INSPEKTIMIT</w:t>
      </w:r>
    </w:p>
    <w:p w:rsidR="00672DFE" w:rsidRPr="00C779F2" w:rsidRDefault="00672DFE" w:rsidP="00672DFE">
      <w:pPr>
        <w:rPr>
          <w:rFonts w:ascii="Times New Roman" w:hAnsi="Times New Roman" w:cs="Times New Roman"/>
          <w:color w:val="FF0000"/>
          <w:sz w:val="28"/>
          <w:szCs w:val="28"/>
          <w:highlight w:val="yellow"/>
          <w:lang w:val="sq-AL"/>
        </w:rPr>
      </w:pPr>
    </w:p>
    <w:p w:rsidR="00672DFE" w:rsidRPr="00C779F2" w:rsidRDefault="00672DFE" w:rsidP="00D244D1">
      <w:pPr>
        <w:pStyle w:val="Default"/>
        <w:numPr>
          <w:ilvl w:val="0"/>
          <w:numId w:val="65"/>
        </w:numPr>
        <w:jc w:val="both"/>
        <w:rPr>
          <w:spacing w:val="-2"/>
          <w:lang w:val="sq-AL"/>
        </w:rPr>
      </w:pPr>
      <w:r w:rsidRPr="00C779F2">
        <w:rPr>
          <w:spacing w:val="-2"/>
          <w:lang w:val="sq-AL"/>
        </w:rPr>
        <w:t xml:space="preserve">Sektori Inspektimit është përgjegjës për kontrollin dhe inspektimin e çdo veprimtarie në fushën farmaceutike, </w:t>
      </w:r>
      <w:r w:rsidRPr="00C779F2">
        <w:rPr>
          <w:lang w:val="sq-AL"/>
        </w:rPr>
        <w:t>brenda fushës së veprimit të ligjit nr.105/2014 “Për barnat dhe shërbimin farmaceutik”, si dhe akteve nënligjore përkatëse</w:t>
      </w:r>
      <w:r w:rsidRPr="00C779F2">
        <w:rPr>
          <w:bCs/>
          <w:lang w:val="sq-AL"/>
        </w:rPr>
        <w:t>.</w:t>
      </w:r>
    </w:p>
    <w:p w:rsidR="00672DFE" w:rsidRPr="00C779F2" w:rsidRDefault="00672DFE" w:rsidP="00672DFE">
      <w:pPr>
        <w:pStyle w:val="Default"/>
        <w:ind w:left="360"/>
        <w:jc w:val="both"/>
        <w:rPr>
          <w:spacing w:val="-2"/>
          <w:lang w:val="sq-AL"/>
        </w:rPr>
      </w:pPr>
    </w:p>
    <w:p w:rsidR="00672DFE" w:rsidRPr="00C779F2" w:rsidRDefault="00672DFE" w:rsidP="00D244D1">
      <w:pPr>
        <w:numPr>
          <w:ilvl w:val="0"/>
          <w:numId w:val="65"/>
        </w:numPr>
        <w:jc w:val="both"/>
        <w:rPr>
          <w:rFonts w:ascii="Times New Roman" w:hAnsi="Times New Roman" w:cs="Times New Roman"/>
          <w:lang w:val="sq-AL"/>
        </w:rPr>
      </w:pPr>
      <w:r w:rsidRPr="00C779F2">
        <w:rPr>
          <w:rFonts w:ascii="Times New Roman" w:hAnsi="Times New Roman" w:cs="Times New Roman"/>
          <w:lang w:val="sq-AL"/>
        </w:rPr>
        <w:t>Përgjegjësitë dhe detyrat kryesore:</w:t>
      </w:r>
    </w:p>
    <w:p w:rsidR="00672DFE" w:rsidRPr="00C779F2" w:rsidRDefault="00672DFE" w:rsidP="00D244D1">
      <w:pPr>
        <w:pStyle w:val="ListParagraph"/>
        <w:widowControl w:val="0"/>
        <w:numPr>
          <w:ilvl w:val="0"/>
          <w:numId w:val="66"/>
        </w:numPr>
        <w:shd w:val="clear" w:color="auto" w:fill="FFFFFF"/>
        <w:tabs>
          <w:tab w:val="left" w:pos="36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lang w:val="sq-AL"/>
        </w:rPr>
        <w:t>planifikimin, bashkërendimin dhe kryerjen e veprimtarisë së inspektimit në fushën e juridiksionit përkatës, sipas legjislacionit në fuqi për barnat dhe shërbimin farmaceutik;</w:t>
      </w:r>
    </w:p>
    <w:p w:rsidR="00672DFE" w:rsidRPr="00C779F2" w:rsidRDefault="00672DFE" w:rsidP="00D244D1">
      <w:pPr>
        <w:pStyle w:val="ListParagraph"/>
        <w:widowControl w:val="0"/>
        <w:numPr>
          <w:ilvl w:val="0"/>
          <w:numId w:val="66"/>
        </w:numPr>
        <w:shd w:val="clear" w:color="auto" w:fill="FFFFFF"/>
        <w:tabs>
          <w:tab w:val="left" w:pos="36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spacing w:val="-5"/>
          <w:lang w:val="sq-AL"/>
        </w:rPr>
        <w:t xml:space="preserve">përgatitjen e programit dhe raportit vjetor të </w:t>
      </w:r>
      <w:r w:rsidRPr="00C779F2">
        <w:rPr>
          <w:rFonts w:ascii="Times New Roman" w:hAnsi="Times New Roman" w:cs="Times New Roman"/>
          <w:lang w:val="sq-AL"/>
        </w:rPr>
        <w:t>inspektimit brenda afateve të përcaktuara;</w:t>
      </w:r>
    </w:p>
    <w:p w:rsidR="00672DFE" w:rsidRPr="00C779F2" w:rsidRDefault="00672DFE" w:rsidP="00D244D1">
      <w:pPr>
        <w:pStyle w:val="ListParagraph"/>
        <w:widowControl w:val="0"/>
        <w:numPr>
          <w:ilvl w:val="0"/>
          <w:numId w:val="66"/>
        </w:numPr>
        <w:shd w:val="clear" w:color="auto" w:fill="FFFFFF"/>
        <w:tabs>
          <w:tab w:val="left" w:pos="36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spacing w:val="-16"/>
          <w:lang w:val="sq-AL"/>
        </w:rPr>
        <w:t xml:space="preserve">dokumentimin dhe përhapjen e praktikave më të mira në respektimin e kërkesave ligjore; </w:t>
      </w:r>
    </w:p>
    <w:p w:rsidR="00672DFE" w:rsidRPr="00C779F2" w:rsidRDefault="00672DFE" w:rsidP="00672DFE">
      <w:pPr>
        <w:pStyle w:val="ListParagraph"/>
        <w:widowControl w:val="0"/>
        <w:shd w:val="clear" w:color="auto" w:fill="FFFFFF"/>
        <w:tabs>
          <w:tab w:val="left" w:pos="720"/>
        </w:tabs>
        <w:autoSpaceDE w:val="0"/>
        <w:autoSpaceDN w:val="0"/>
        <w:adjustRightInd w:val="0"/>
        <w:ind w:hanging="360"/>
        <w:contextualSpacing w:val="0"/>
        <w:jc w:val="both"/>
        <w:rPr>
          <w:rFonts w:ascii="Times New Roman" w:hAnsi="Times New Roman" w:cs="Times New Roman"/>
          <w:spacing w:val="-6"/>
          <w:lang w:val="sq-AL"/>
        </w:rPr>
      </w:pPr>
      <w:r w:rsidRPr="00C779F2">
        <w:rPr>
          <w:rFonts w:ascii="Times New Roman" w:hAnsi="Times New Roman" w:cs="Times New Roman"/>
          <w:spacing w:val="-16"/>
          <w:lang w:val="sq-AL"/>
        </w:rPr>
        <w:t xml:space="preserve">ç)    </w:t>
      </w:r>
      <w:r w:rsidRPr="00C779F2">
        <w:rPr>
          <w:rFonts w:ascii="Times New Roman" w:hAnsi="Times New Roman" w:cs="Times New Roman"/>
          <w:spacing w:val="-6"/>
          <w:lang w:val="sq-AL"/>
        </w:rPr>
        <w:t>bashkërendimin e veprimtarisë inspektuese me veprimtarinë e Laboratorit të Kontrollit për kryerjen e kontrollit cilësor të mostrave të barnave të marrë për analizë, në funksion të garantimit të cilësisë, sigurisë dhe efikasitetit të barnave që vendosen në treg dhe që qarkullojnë në RSH;</w:t>
      </w:r>
    </w:p>
    <w:p w:rsidR="00672DFE" w:rsidRPr="00C779F2" w:rsidRDefault="00672DFE" w:rsidP="00D244D1">
      <w:pPr>
        <w:pStyle w:val="ListParagraph"/>
        <w:widowControl w:val="0"/>
        <w:numPr>
          <w:ilvl w:val="0"/>
          <w:numId w:val="66"/>
        </w:numPr>
        <w:shd w:val="clear" w:color="auto" w:fill="FFFFFF"/>
        <w:tabs>
          <w:tab w:val="left" w:pos="72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lang w:val="sq-AL"/>
        </w:rPr>
        <w:t>vlerëson respektimin e kërkesave ligjore nga subjekti i inspektimit</w:t>
      </w:r>
      <w:r w:rsidRPr="00C779F2">
        <w:rPr>
          <w:rFonts w:ascii="Times New Roman" w:hAnsi="Times New Roman" w:cs="Times New Roman"/>
          <w:spacing w:val="-15"/>
          <w:lang w:val="sq-AL"/>
        </w:rPr>
        <w:t>;</w:t>
      </w:r>
    </w:p>
    <w:p w:rsidR="00672DFE" w:rsidRPr="00C779F2" w:rsidRDefault="00672DFE" w:rsidP="00D244D1">
      <w:pPr>
        <w:pStyle w:val="ListParagraph"/>
        <w:widowControl w:val="0"/>
        <w:numPr>
          <w:ilvl w:val="0"/>
          <w:numId w:val="66"/>
        </w:numPr>
        <w:shd w:val="clear" w:color="auto" w:fill="FFFFFF"/>
        <w:tabs>
          <w:tab w:val="left" w:pos="72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lang w:val="sq-AL"/>
        </w:rPr>
        <w:t>merr masa administrative, sipas përcaktimeve ligjore për shmangien e rreziqeve që mund t’u shkaktohen interesit publik dhe interesave të ligjshëm të personave fizikë dhe juridikë, të parashikuar nga ligji për barnat dhe shërbimin farmaceutik apo ligji për inspektimin;</w:t>
      </w:r>
    </w:p>
    <w:p w:rsidR="00672DFE" w:rsidRPr="00C779F2" w:rsidRDefault="00672DFE" w:rsidP="00D244D1">
      <w:pPr>
        <w:pStyle w:val="ListParagraph"/>
        <w:widowControl w:val="0"/>
        <w:numPr>
          <w:ilvl w:val="0"/>
          <w:numId w:val="66"/>
        </w:numPr>
        <w:shd w:val="clear" w:color="auto" w:fill="FFFFFF"/>
        <w:tabs>
          <w:tab w:val="left" w:pos="72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spacing w:val="-15"/>
          <w:lang w:val="sq-AL"/>
        </w:rPr>
        <w:t>i</w:t>
      </w:r>
      <w:r w:rsidRPr="00C779F2">
        <w:rPr>
          <w:rFonts w:ascii="Times New Roman" w:hAnsi="Times New Roman" w:cs="Times New Roman"/>
          <w:spacing w:val="-12"/>
          <w:lang w:val="sq-AL"/>
        </w:rPr>
        <w:t>nformimin e publikut për veprimtarinë e</w:t>
      </w:r>
      <w:r w:rsidRPr="00C779F2">
        <w:rPr>
          <w:rFonts w:ascii="Times New Roman" w:hAnsi="Times New Roman" w:cs="Times New Roman"/>
          <w:lang w:val="sq-AL"/>
        </w:rPr>
        <w:t xml:space="preserve"> </w:t>
      </w:r>
      <w:r w:rsidRPr="00C779F2">
        <w:rPr>
          <w:rFonts w:ascii="Times New Roman" w:hAnsi="Times New Roman" w:cs="Times New Roman"/>
          <w:spacing w:val="-9"/>
          <w:lang w:val="sq-AL"/>
        </w:rPr>
        <w:t xml:space="preserve">inspektimit </w:t>
      </w:r>
      <w:r w:rsidRPr="00C779F2">
        <w:rPr>
          <w:rFonts w:ascii="Times New Roman" w:hAnsi="Times New Roman" w:cs="Times New Roman"/>
          <w:lang w:val="sq-AL"/>
        </w:rPr>
        <w:t>në përputhje me fushën e veprimit të sektorit;</w:t>
      </w:r>
    </w:p>
    <w:p w:rsidR="00672DFE" w:rsidRPr="00C779F2" w:rsidRDefault="00672DFE" w:rsidP="00D244D1">
      <w:pPr>
        <w:pStyle w:val="ListParagraph"/>
        <w:widowControl w:val="0"/>
        <w:numPr>
          <w:ilvl w:val="0"/>
          <w:numId w:val="66"/>
        </w:numPr>
        <w:shd w:val="clear" w:color="auto" w:fill="FFFFFF"/>
        <w:tabs>
          <w:tab w:val="left" w:pos="72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spacing w:val="-7"/>
          <w:lang w:val="sq-AL"/>
        </w:rPr>
        <w:t xml:space="preserve">dhënien e mbështetjes teknike, administrative dhe </w:t>
      </w:r>
      <w:r w:rsidRPr="00C779F2">
        <w:rPr>
          <w:rFonts w:ascii="Times New Roman" w:hAnsi="Times New Roman" w:cs="Times New Roman"/>
          <w:spacing w:val="-8"/>
          <w:lang w:val="sq-AL"/>
        </w:rPr>
        <w:t>shkencore për veprimtarinë e inspektimit.</w:t>
      </w:r>
    </w:p>
    <w:p w:rsidR="00672DFE" w:rsidRPr="00C779F2" w:rsidRDefault="00672DFE" w:rsidP="00672DFE">
      <w:pPr>
        <w:pStyle w:val="ListParagraph"/>
        <w:widowControl w:val="0"/>
        <w:shd w:val="clear" w:color="auto" w:fill="FFFFFF"/>
        <w:tabs>
          <w:tab w:val="left" w:pos="720"/>
        </w:tabs>
        <w:autoSpaceDE w:val="0"/>
        <w:autoSpaceDN w:val="0"/>
        <w:adjustRightInd w:val="0"/>
        <w:contextualSpacing w:val="0"/>
        <w:jc w:val="both"/>
        <w:rPr>
          <w:rFonts w:ascii="Times New Roman" w:hAnsi="Times New Roman" w:cs="Times New Roman"/>
          <w:spacing w:val="-16"/>
          <w:lang w:val="sq-AL"/>
        </w:rPr>
      </w:pPr>
    </w:p>
    <w:p w:rsidR="00672DFE" w:rsidRPr="00C779F2" w:rsidRDefault="00672DFE" w:rsidP="00D244D1">
      <w:pPr>
        <w:pStyle w:val="BodyTextIndent"/>
        <w:numPr>
          <w:ilvl w:val="0"/>
          <w:numId w:val="65"/>
        </w:numPr>
        <w:jc w:val="both"/>
        <w:rPr>
          <w:b/>
          <w:bCs/>
          <w:lang w:val="sq-AL"/>
        </w:rPr>
      </w:pPr>
      <w:r w:rsidRPr="00C779F2">
        <w:rPr>
          <w:lang w:val="sq-AL"/>
        </w:rPr>
        <w:t>Përshkrimet për pozicionet e punës për punonjësit pranë këtij sektori miratohen më urdhër të ministrit përgjegjës për shëndetësinë</w:t>
      </w:r>
    </w:p>
    <w:p w:rsidR="00672DFE" w:rsidRPr="00C779F2" w:rsidRDefault="00672DFE" w:rsidP="00672DFE">
      <w:pPr>
        <w:jc w:val="both"/>
        <w:rPr>
          <w:rFonts w:ascii="Times New Roman" w:hAnsi="Times New Roman" w:cs="Times New Roman"/>
          <w:color w:val="FF0000"/>
          <w:lang w:val="sq-AL"/>
        </w:rPr>
      </w:pPr>
    </w:p>
    <w:p w:rsidR="00672DFE" w:rsidRPr="00C779F2" w:rsidRDefault="00672DFE" w:rsidP="00672DFE">
      <w:pPr>
        <w:widowControl w:val="0"/>
        <w:shd w:val="clear" w:color="auto" w:fill="FFFFFF"/>
        <w:tabs>
          <w:tab w:val="left" w:pos="270"/>
        </w:tabs>
        <w:autoSpaceDE w:val="0"/>
        <w:autoSpaceDN w:val="0"/>
        <w:adjustRightInd w:val="0"/>
        <w:ind w:left="270"/>
        <w:jc w:val="both"/>
        <w:rPr>
          <w:rFonts w:ascii="Times New Roman" w:hAnsi="Times New Roman" w:cs="Times New Roman"/>
          <w:spacing w:val="-5"/>
          <w:lang w:val="sq-AL"/>
        </w:rPr>
      </w:pPr>
    </w:p>
    <w:p w:rsidR="00672DFE" w:rsidRPr="00C779F2" w:rsidRDefault="00672DFE" w:rsidP="00672DFE">
      <w:pPr>
        <w:widowControl w:val="0"/>
        <w:shd w:val="clear" w:color="auto" w:fill="FFFFFF"/>
        <w:tabs>
          <w:tab w:val="left" w:pos="270"/>
        </w:tabs>
        <w:autoSpaceDE w:val="0"/>
        <w:autoSpaceDN w:val="0"/>
        <w:adjustRightInd w:val="0"/>
        <w:ind w:left="270"/>
        <w:jc w:val="both"/>
        <w:rPr>
          <w:rFonts w:ascii="Times New Roman" w:hAnsi="Times New Roman" w:cs="Times New Roman"/>
          <w:spacing w:val="-5"/>
          <w:lang w:val="sq-AL"/>
        </w:rPr>
      </w:pPr>
    </w:p>
    <w:p w:rsidR="00672DFE" w:rsidRPr="00C779F2" w:rsidRDefault="00672DFE" w:rsidP="00672DFE">
      <w:pPr>
        <w:pStyle w:val="BodyTextIndent"/>
        <w:ind w:left="0"/>
        <w:jc w:val="center"/>
        <w:rPr>
          <w:b/>
          <w:bCs/>
          <w:lang w:val="sq-AL"/>
        </w:rPr>
      </w:pPr>
      <w:r w:rsidRPr="00C779F2">
        <w:rPr>
          <w:b/>
          <w:bCs/>
          <w:lang w:val="sq-AL"/>
        </w:rPr>
        <w:t>Neni 13</w:t>
      </w:r>
    </w:p>
    <w:p w:rsidR="00672DFE" w:rsidRPr="00C779F2" w:rsidRDefault="00672DFE" w:rsidP="00672DFE">
      <w:pPr>
        <w:pStyle w:val="BodyTextIndent"/>
        <w:ind w:left="0"/>
        <w:jc w:val="center"/>
        <w:rPr>
          <w:b/>
          <w:bCs/>
          <w:lang w:val="sq-AL"/>
        </w:rPr>
      </w:pPr>
      <w:r w:rsidRPr="00C779F2">
        <w:rPr>
          <w:b/>
          <w:bCs/>
          <w:lang w:val="sq-AL"/>
        </w:rPr>
        <w:t>SEKTORI AUTORIZIMIT PËR TREGTIM DHE ÇËSHTJEVE RREGULLATORE</w:t>
      </w:r>
    </w:p>
    <w:p w:rsidR="00672DFE" w:rsidRPr="00C779F2" w:rsidRDefault="00672DFE" w:rsidP="00672DFE">
      <w:pPr>
        <w:pStyle w:val="BodyTextIndent"/>
        <w:ind w:left="0"/>
        <w:jc w:val="center"/>
        <w:rPr>
          <w:b/>
          <w:bCs/>
          <w:lang w:val="sq-AL"/>
        </w:rPr>
      </w:pPr>
    </w:p>
    <w:p w:rsidR="00672DFE" w:rsidRPr="00C779F2" w:rsidRDefault="00672DFE" w:rsidP="00D244D1">
      <w:pPr>
        <w:pStyle w:val="Heading1"/>
        <w:numPr>
          <w:ilvl w:val="0"/>
          <w:numId w:val="63"/>
        </w:numPr>
        <w:jc w:val="both"/>
        <w:rPr>
          <w:b w:val="0"/>
          <w:bCs w:val="0"/>
          <w:sz w:val="24"/>
          <w:lang w:val="sq-AL"/>
        </w:rPr>
      </w:pPr>
      <w:r w:rsidRPr="00C779F2">
        <w:rPr>
          <w:b w:val="0"/>
          <w:sz w:val="24"/>
          <w:lang w:val="sq-AL"/>
        </w:rPr>
        <w:t>Sektori i Autorizimit për Tregtim dhe Çështjeve Rregullatore siguron dhe përgjigjet për realizimin e procesit të vlerësimit administrative, teknik dhe shkencor të dokumentacionit të barit të paraqitur nga subjektet që aplikojnë për autorizim për tregtim/rinovim të autorizimit për tregtim,</w:t>
      </w:r>
      <w:r w:rsidRPr="00C779F2">
        <w:rPr>
          <w:b w:val="0"/>
          <w:lang w:val="sq-AL"/>
        </w:rPr>
        <w:t xml:space="preserve"> </w:t>
      </w:r>
      <w:r w:rsidRPr="00C779F2">
        <w:rPr>
          <w:b w:val="0"/>
          <w:sz w:val="24"/>
          <w:lang w:val="sq-AL"/>
        </w:rPr>
        <w:t>pranimin dhe miratimin e variacioneve të ndryshme pas autorizimit për tregtim të barit, revokimin apo pezullimin e autorizimit për tregtim të barit, brenda fushës së veprimit të ligjit nr.105/2014 “Për barnat dhe shërbimin farmaceutik”, si dhe akteve nënligjore përkatëse</w:t>
      </w:r>
      <w:r w:rsidRPr="00C779F2">
        <w:rPr>
          <w:b w:val="0"/>
          <w:bCs w:val="0"/>
          <w:sz w:val="24"/>
          <w:lang w:val="sq-AL"/>
        </w:rPr>
        <w:t>.</w:t>
      </w:r>
      <w:r w:rsidRPr="00C779F2">
        <w:rPr>
          <w:b w:val="0"/>
          <w:sz w:val="24"/>
          <w:lang w:val="sq-AL"/>
        </w:rPr>
        <w:t xml:space="preserve"> </w:t>
      </w:r>
    </w:p>
    <w:p w:rsidR="00672DFE" w:rsidRPr="00C779F2" w:rsidRDefault="00672DFE" w:rsidP="00672DFE">
      <w:pPr>
        <w:rPr>
          <w:rFonts w:ascii="Times New Roman" w:hAnsi="Times New Roman" w:cs="Times New Roman"/>
          <w:lang w:val="sq-AL"/>
        </w:rPr>
      </w:pPr>
    </w:p>
    <w:p w:rsidR="00672DFE" w:rsidRPr="00C779F2" w:rsidRDefault="00672DFE" w:rsidP="00D244D1">
      <w:pPr>
        <w:numPr>
          <w:ilvl w:val="0"/>
          <w:numId w:val="63"/>
        </w:numPr>
        <w:jc w:val="both"/>
        <w:rPr>
          <w:rFonts w:ascii="Times New Roman" w:hAnsi="Times New Roman" w:cs="Times New Roman"/>
          <w:lang w:val="sq-AL"/>
        </w:rPr>
      </w:pPr>
      <w:r w:rsidRPr="00C779F2">
        <w:rPr>
          <w:rFonts w:ascii="Times New Roman" w:hAnsi="Times New Roman" w:cs="Times New Roman"/>
          <w:lang w:val="sq-AL"/>
        </w:rPr>
        <w:t>Përgjegjësitë dhe detyrat kryesore:</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lastRenderedPageBreak/>
        <w:t>Vlerëson dokumentacionin për aplikim për autorizim për tregtim që shoqërohet me plotësimin e formularit përkatës ose me refuzimin e justifikuar të aplikimit;</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Vlerëson dokumentacionin për aplikim për rinovimin e autorizimit për tregtim që shoqërohet me plotësimin e formularit përkatës ose me refuzimin e justifikuar të aplikimit;</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Vlerëson dokumentacionin për aplikim për variacion që shoqërohet me plotësimin e formularit përkatës ose me refuzimin e justifikuar të aplikimit;</w:t>
      </w:r>
    </w:p>
    <w:p w:rsidR="00672DFE" w:rsidRPr="00C779F2" w:rsidRDefault="00672DFE" w:rsidP="00672DFE">
      <w:pPr>
        <w:pStyle w:val="ListParagraph"/>
        <w:ind w:hanging="360"/>
        <w:contextualSpacing w:val="0"/>
        <w:jc w:val="both"/>
        <w:rPr>
          <w:rFonts w:ascii="Times New Roman" w:hAnsi="Times New Roman" w:cs="Times New Roman"/>
          <w:lang w:val="sq-AL"/>
        </w:rPr>
      </w:pPr>
      <w:r w:rsidRPr="00C779F2">
        <w:rPr>
          <w:rFonts w:ascii="Times New Roman" w:hAnsi="Times New Roman" w:cs="Times New Roman"/>
          <w:lang w:val="sq-AL"/>
        </w:rPr>
        <w:t>ç)   Vlerëson cilësinë, efikasitetin dhe sigurinë e një bari, bazuar në dokumentacionin e dorëzuar, me qëllimin e dhënies së autorizimit për tregtimin ose të rinovimit të autorizimit për tregtim;</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Përgatit propozim dhe ndjek procedurat administrative për dhënien e autorizimit për tregtim të barnave dhe rinovimin e autorizimit për tregtim të barnave kur ka mbaruar procesi i vlerësimit të tyre;</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Përgatit propozim dhe ndjek procedurat administrative për revokim të autorizimit për tregtim të barnave sipas rasteve të parashikuara në ligj;</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Vlerëson dokumentacionin e dorëzuar për variacion dhe ndjek procedurat për miratimin e tyre;</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Përgatit formatin e </w:t>
      </w:r>
      <w:r w:rsidR="002B31B0" w:rsidRPr="00C779F2">
        <w:rPr>
          <w:rFonts w:ascii="Times New Roman" w:hAnsi="Times New Roman" w:cs="Times New Roman"/>
          <w:lang w:val="sq-AL"/>
        </w:rPr>
        <w:t>Certifikatës</w:t>
      </w:r>
      <w:r w:rsidRPr="00C779F2">
        <w:rPr>
          <w:rFonts w:ascii="Times New Roman" w:hAnsi="Times New Roman" w:cs="Times New Roman"/>
          <w:lang w:val="sq-AL"/>
        </w:rPr>
        <w:t xml:space="preserve"> së Produktit Farmaceutik për barnat e prodhuara në vend;</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Përgatit formatin e </w:t>
      </w:r>
      <w:r w:rsidR="002B31B0" w:rsidRPr="00C779F2">
        <w:rPr>
          <w:rFonts w:ascii="Times New Roman" w:hAnsi="Times New Roman" w:cs="Times New Roman"/>
          <w:lang w:val="sq-AL"/>
        </w:rPr>
        <w:t>Certifikatës</w:t>
      </w:r>
      <w:r w:rsidRPr="00C779F2">
        <w:rPr>
          <w:rFonts w:ascii="Times New Roman" w:hAnsi="Times New Roman" w:cs="Times New Roman"/>
          <w:lang w:val="sq-AL"/>
        </w:rPr>
        <w:t xml:space="preserve"> së Autorizimit për Tregtim dhe atë të rinovimit të autorizimit për tregtim të barnave;</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Vlerëson </w:t>
      </w:r>
      <w:r w:rsidR="002B31B0" w:rsidRPr="00C779F2">
        <w:rPr>
          <w:rFonts w:ascii="Times New Roman" w:hAnsi="Times New Roman" w:cs="Times New Roman"/>
          <w:lang w:val="sq-AL"/>
        </w:rPr>
        <w:t>dokumentacion</w:t>
      </w:r>
      <w:r w:rsidRPr="00C779F2">
        <w:rPr>
          <w:rFonts w:ascii="Times New Roman" w:hAnsi="Times New Roman" w:cs="Times New Roman"/>
          <w:lang w:val="sq-AL"/>
        </w:rPr>
        <w:t xml:space="preserve"> dhe ndjek procedurat për miratimin e versionit të fletë</w:t>
      </w:r>
      <w:r w:rsidR="002B31B0">
        <w:rPr>
          <w:rFonts w:ascii="Times New Roman" w:hAnsi="Times New Roman" w:cs="Times New Roman"/>
          <w:lang w:val="sq-AL"/>
        </w:rPr>
        <w:t>-</w:t>
      </w:r>
      <w:r w:rsidRPr="00C779F2">
        <w:rPr>
          <w:rFonts w:ascii="Times New Roman" w:hAnsi="Times New Roman" w:cs="Times New Roman"/>
          <w:lang w:val="sq-AL"/>
        </w:rPr>
        <w:t>udhëzuesit në gjuhën shqipe;</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Njofton zyrtarisht subjektet për çështje të ndryshme rregullatore.</w:t>
      </w:r>
    </w:p>
    <w:p w:rsidR="00672DFE" w:rsidRPr="00C779F2" w:rsidRDefault="00672DFE" w:rsidP="00672DFE">
      <w:pPr>
        <w:pStyle w:val="ListParagraph"/>
        <w:contextualSpacing w:val="0"/>
        <w:jc w:val="both"/>
        <w:rPr>
          <w:rFonts w:ascii="Times New Roman" w:hAnsi="Times New Roman" w:cs="Times New Roman"/>
          <w:lang w:val="sq-AL"/>
        </w:rPr>
      </w:pPr>
    </w:p>
    <w:p w:rsidR="00672DFE" w:rsidRPr="00C779F2" w:rsidRDefault="00672DFE" w:rsidP="00D244D1">
      <w:pPr>
        <w:numPr>
          <w:ilvl w:val="0"/>
          <w:numId w:val="63"/>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pStyle w:val="BodyTextIndent"/>
        <w:ind w:left="0"/>
        <w:rPr>
          <w:b/>
          <w:bCs/>
          <w:highlight w:val="yellow"/>
          <w:lang w:val="sq-AL"/>
        </w:rPr>
      </w:pPr>
    </w:p>
    <w:p w:rsidR="00672DFE" w:rsidRDefault="00672DFE" w:rsidP="00672DFE">
      <w:pPr>
        <w:pStyle w:val="BodyTextIndent"/>
        <w:ind w:left="0"/>
        <w:rPr>
          <w:b/>
          <w:bCs/>
          <w:highlight w:val="yellow"/>
          <w:lang w:val="sq-AL"/>
        </w:rPr>
      </w:pPr>
    </w:p>
    <w:p w:rsidR="009D6866" w:rsidRDefault="009D6866" w:rsidP="00672DFE">
      <w:pPr>
        <w:pStyle w:val="BodyTextIndent"/>
        <w:ind w:left="0"/>
        <w:rPr>
          <w:b/>
          <w:bCs/>
          <w:highlight w:val="yellow"/>
          <w:lang w:val="sq-AL"/>
        </w:rPr>
      </w:pPr>
    </w:p>
    <w:p w:rsidR="009D6866" w:rsidRPr="00C779F2" w:rsidRDefault="009D6866" w:rsidP="00672DFE">
      <w:pPr>
        <w:pStyle w:val="BodyTextIndent"/>
        <w:ind w:left="0"/>
        <w:rPr>
          <w:b/>
          <w:bCs/>
          <w:highlight w:val="yellow"/>
          <w:lang w:val="sq-AL"/>
        </w:rPr>
      </w:pPr>
    </w:p>
    <w:p w:rsidR="00672DFE" w:rsidRPr="00C779F2" w:rsidRDefault="00672DFE" w:rsidP="00672DFE">
      <w:pPr>
        <w:pStyle w:val="BodyTextIndent"/>
        <w:ind w:left="0"/>
        <w:jc w:val="center"/>
        <w:rPr>
          <w:b/>
          <w:bCs/>
          <w:lang w:val="sq-AL"/>
        </w:rPr>
      </w:pPr>
      <w:r w:rsidRPr="00C779F2">
        <w:rPr>
          <w:b/>
          <w:bCs/>
          <w:lang w:val="sq-AL"/>
        </w:rPr>
        <w:t>Neni 14</w:t>
      </w:r>
    </w:p>
    <w:p w:rsidR="00672DFE" w:rsidRPr="00C779F2" w:rsidRDefault="00672DFE" w:rsidP="00672DFE">
      <w:pPr>
        <w:pStyle w:val="BodyTextIndent"/>
        <w:ind w:left="0"/>
        <w:jc w:val="center"/>
        <w:rPr>
          <w:b/>
          <w:bCs/>
          <w:lang w:val="sq-AL"/>
        </w:rPr>
      </w:pPr>
      <w:r w:rsidRPr="00C779F2">
        <w:rPr>
          <w:b/>
          <w:bCs/>
          <w:lang w:val="sq-AL"/>
        </w:rPr>
        <w:t xml:space="preserve">SEKTORI PAJISJEVE MJEKËSORE </w:t>
      </w:r>
    </w:p>
    <w:p w:rsidR="00672DFE" w:rsidRPr="00C779F2" w:rsidRDefault="00672DFE" w:rsidP="00672DFE">
      <w:pPr>
        <w:rPr>
          <w:rFonts w:ascii="Times New Roman" w:hAnsi="Times New Roman" w:cs="Times New Roman"/>
          <w:color w:val="FF0000"/>
          <w:sz w:val="28"/>
          <w:szCs w:val="28"/>
          <w:lang w:val="sq-AL"/>
        </w:rPr>
      </w:pPr>
    </w:p>
    <w:p w:rsidR="00672DFE" w:rsidRPr="00C779F2" w:rsidRDefault="00672DFE" w:rsidP="00D244D1">
      <w:pPr>
        <w:numPr>
          <w:ilvl w:val="0"/>
          <w:numId w:val="60"/>
        </w:numPr>
        <w:jc w:val="both"/>
        <w:rPr>
          <w:rFonts w:ascii="Times New Roman" w:hAnsi="Times New Roman" w:cs="Times New Roman"/>
          <w:lang w:val="sq-AL"/>
        </w:rPr>
      </w:pPr>
      <w:r w:rsidRPr="00C779F2">
        <w:rPr>
          <w:rFonts w:ascii="Times New Roman" w:hAnsi="Times New Roman" w:cs="Times New Roman"/>
          <w:lang w:val="sq-AL"/>
        </w:rPr>
        <w:t xml:space="preserve">Sektori Pajisjeve Mjekësore siguron dhe përgjigjet për realizimin e procesit të vlerësimit administrativ dhe teknik të dokumentacionit të paraqitur nga subjektet që aplikojnë për regjistrimin të pajisjeve mjekësore në RSH , hartimin e regjistrit kombëtar të pajisjeve mjekësore, </w:t>
      </w:r>
      <w:r w:rsidR="002B31B0" w:rsidRPr="00C779F2">
        <w:rPr>
          <w:rFonts w:ascii="Times New Roman" w:hAnsi="Times New Roman" w:cs="Times New Roman"/>
          <w:lang w:val="sq-AL"/>
        </w:rPr>
        <w:t>inspektimin</w:t>
      </w:r>
      <w:r w:rsidRPr="00C779F2">
        <w:rPr>
          <w:rFonts w:ascii="Times New Roman" w:hAnsi="Times New Roman" w:cs="Times New Roman"/>
          <w:lang w:val="sq-AL"/>
        </w:rPr>
        <w:t xml:space="preserve"> dhe kontrollin e pajisjeve mjekësore të vendosura në treg në RSH, brenda fushës së veprimit të ligjit nr.89/2014 “Për pajisjet mjekësore”, si dhe akteve nënligjore përkatëse.</w:t>
      </w:r>
    </w:p>
    <w:p w:rsidR="00672DFE" w:rsidRPr="00C779F2" w:rsidRDefault="00672DFE" w:rsidP="00672DFE">
      <w:pPr>
        <w:ind w:left="360"/>
        <w:jc w:val="both"/>
        <w:rPr>
          <w:rFonts w:ascii="Times New Roman" w:hAnsi="Times New Roman" w:cs="Times New Roman"/>
          <w:lang w:val="sq-AL"/>
        </w:rPr>
      </w:pPr>
    </w:p>
    <w:p w:rsidR="00672DFE" w:rsidRPr="00C779F2" w:rsidRDefault="00672DFE" w:rsidP="00D244D1">
      <w:pPr>
        <w:numPr>
          <w:ilvl w:val="0"/>
          <w:numId w:val="60"/>
        </w:numPr>
        <w:jc w:val="both"/>
        <w:rPr>
          <w:rFonts w:ascii="Times New Roman" w:hAnsi="Times New Roman" w:cs="Times New Roman"/>
          <w:lang w:val="sq-AL"/>
        </w:rPr>
      </w:pPr>
      <w:r w:rsidRPr="00C779F2">
        <w:rPr>
          <w:rFonts w:ascii="Times New Roman" w:hAnsi="Times New Roman" w:cs="Times New Roman"/>
          <w:lang w:val="sq-AL"/>
        </w:rPr>
        <w:t>Përgjegjësitë dhe detyrat kryesore:</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studion dokumentacionin përkatës të pajisjes mjekësore që aplikon për regjistrim;</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kërkon plotësimin e dokumentacionit</w:t>
      </w:r>
      <w:r w:rsidR="002B31B0">
        <w:rPr>
          <w:rFonts w:ascii="Times New Roman" w:hAnsi="Times New Roman" w:cs="Times New Roman"/>
          <w:lang w:val="sq-AL"/>
        </w:rPr>
        <w:t xml:space="preserve"> </w:t>
      </w:r>
      <w:r w:rsidRPr="00C779F2">
        <w:rPr>
          <w:rFonts w:ascii="Times New Roman" w:hAnsi="Times New Roman" w:cs="Times New Roman"/>
          <w:lang w:val="sq-AL"/>
        </w:rPr>
        <w:t>të paraqitur, për rastet kur ai nuk është i plotë;</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njofton subjektet në lidhje me plotësimin e dokumentacionit përkatës për regjistrimin, ndryshimin ose </w:t>
      </w:r>
      <w:r w:rsidR="002B31B0" w:rsidRPr="00C779F2">
        <w:rPr>
          <w:rFonts w:ascii="Times New Roman" w:hAnsi="Times New Roman" w:cs="Times New Roman"/>
          <w:lang w:val="sq-AL"/>
        </w:rPr>
        <w:t>anulimin</w:t>
      </w:r>
      <w:r w:rsidRPr="00C779F2">
        <w:rPr>
          <w:rFonts w:ascii="Times New Roman" w:hAnsi="Times New Roman" w:cs="Times New Roman"/>
          <w:lang w:val="sq-AL"/>
        </w:rPr>
        <w:t xml:space="preserve"> e tij;</w:t>
      </w:r>
    </w:p>
    <w:p w:rsidR="00672DFE" w:rsidRPr="00C779F2" w:rsidRDefault="00672DFE" w:rsidP="00672DFE">
      <w:pPr>
        <w:pStyle w:val="ListParagraph"/>
        <w:ind w:left="360"/>
        <w:contextualSpacing w:val="0"/>
        <w:jc w:val="both"/>
        <w:rPr>
          <w:rFonts w:ascii="Times New Roman" w:hAnsi="Times New Roman" w:cs="Times New Roman"/>
          <w:lang w:val="sq-AL"/>
        </w:rPr>
      </w:pPr>
      <w:r w:rsidRPr="00C779F2">
        <w:rPr>
          <w:rFonts w:ascii="Times New Roman" w:hAnsi="Times New Roman" w:cs="Times New Roman"/>
          <w:lang w:val="sq-AL"/>
        </w:rPr>
        <w:t>ç)  harton dhe mban regjistrin kombëtar të pajisjeve mjekësore;</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lëshon </w:t>
      </w:r>
      <w:r w:rsidR="002B31B0" w:rsidRPr="00C779F2">
        <w:rPr>
          <w:rFonts w:ascii="Times New Roman" w:hAnsi="Times New Roman" w:cs="Times New Roman"/>
          <w:lang w:val="sq-AL"/>
        </w:rPr>
        <w:t>Certifikatë</w:t>
      </w:r>
      <w:r w:rsidRPr="00C779F2">
        <w:rPr>
          <w:rFonts w:ascii="Times New Roman" w:hAnsi="Times New Roman" w:cs="Times New Roman"/>
          <w:lang w:val="sq-AL"/>
        </w:rPr>
        <w:t xml:space="preserve"> për regjistrimin e pajisjes mjekësore në regjistrin kombëtar të pajisjeve mjekësore;</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lastRenderedPageBreak/>
        <w:t xml:space="preserve">pranon ose refuzon kërkesat për ndryshime të dokumentacionit të paraqitur nga mbajtësi i </w:t>
      </w:r>
      <w:r w:rsidR="002B31B0" w:rsidRPr="00C779F2">
        <w:rPr>
          <w:rFonts w:ascii="Times New Roman" w:hAnsi="Times New Roman" w:cs="Times New Roman"/>
          <w:lang w:val="sq-AL"/>
        </w:rPr>
        <w:t>certifikatës</w:t>
      </w:r>
      <w:r w:rsidRPr="00C779F2">
        <w:rPr>
          <w:rFonts w:ascii="Times New Roman" w:hAnsi="Times New Roman" w:cs="Times New Roman"/>
          <w:lang w:val="sq-AL"/>
        </w:rPr>
        <w:t xml:space="preserve"> së regjistrimit të një pajisjeje mjekësore në bazë të të cilit AKBPM-ja ka bërë regjistrimin;</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në rast se ky ndryshim kërkon një ndryshim të regjistrimit në regjistrin kombëtar të pajisjeve mjekësore, ky sektor në rast të pranimit bën ndryshimin në regjistër;</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propozon </w:t>
      </w:r>
      <w:r w:rsidR="002B31B0" w:rsidRPr="00C779F2">
        <w:rPr>
          <w:rFonts w:ascii="Times New Roman" w:hAnsi="Times New Roman" w:cs="Times New Roman"/>
          <w:lang w:val="sq-AL"/>
        </w:rPr>
        <w:t>anulimin</w:t>
      </w:r>
      <w:r w:rsidRPr="00C779F2">
        <w:rPr>
          <w:rFonts w:ascii="Times New Roman" w:hAnsi="Times New Roman" w:cs="Times New Roman"/>
          <w:lang w:val="sq-AL"/>
        </w:rPr>
        <w:t xml:space="preserve"> e regjistrimit të një pajisjeje mjekësore nga regjistri kombëtar i pajisjeve mjekësore në rast të konstatimit të mosplotësimit të kërkesave ligjore;</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mbikëqyr dhe inspekton pajisjet mjekësore që vendosen në treg në RSH.</w:t>
      </w:r>
    </w:p>
    <w:p w:rsidR="00672DFE" w:rsidRPr="00C779F2" w:rsidRDefault="00672DFE" w:rsidP="00672DFE">
      <w:pPr>
        <w:rPr>
          <w:rFonts w:ascii="Times New Roman" w:hAnsi="Times New Roman" w:cs="Times New Roman"/>
          <w:lang w:val="sq-AL"/>
        </w:rPr>
      </w:pPr>
    </w:p>
    <w:p w:rsidR="00672DFE" w:rsidRPr="00C779F2" w:rsidRDefault="00672DFE" w:rsidP="00D244D1">
      <w:pPr>
        <w:numPr>
          <w:ilvl w:val="0"/>
          <w:numId w:val="60"/>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rPr>
          <w:rFonts w:ascii="Times New Roman" w:hAnsi="Times New Roman" w:cs="Times New Roman"/>
          <w:color w:val="FF0000"/>
          <w:sz w:val="28"/>
          <w:szCs w:val="28"/>
          <w:lang w:val="sq-AL"/>
        </w:rPr>
      </w:pPr>
    </w:p>
    <w:p w:rsidR="00672DFE" w:rsidRPr="00C779F2" w:rsidRDefault="00672DFE" w:rsidP="00672DFE">
      <w:pPr>
        <w:rPr>
          <w:rFonts w:ascii="Times New Roman" w:hAnsi="Times New Roman" w:cs="Times New Roman"/>
          <w:color w:val="FF0000"/>
          <w:sz w:val="28"/>
          <w:szCs w:val="28"/>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15</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SEKTORI FARMAKOVIGJILENCËS</w:t>
      </w:r>
    </w:p>
    <w:p w:rsidR="00672DFE" w:rsidRPr="00C779F2" w:rsidRDefault="00672DFE" w:rsidP="00672DFE">
      <w:pPr>
        <w:rPr>
          <w:rFonts w:ascii="Times New Roman" w:hAnsi="Times New Roman" w:cs="Times New Roman"/>
          <w:color w:val="FF0000"/>
          <w:sz w:val="28"/>
          <w:szCs w:val="28"/>
          <w:lang w:val="sq-AL"/>
        </w:rPr>
      </w:pPr>
    </w:p>
    <w:p w:rsidR="00672DFE" w:rsidRPr="00C779F2" w:rsidRDefault="00672DFE" w:rsidP="00D244D1">
      <w:pPr>
        <w:pStyle w:val="BodyTextIndent"/>
        <w:numPr>
          <w:ilvl w:val="0"/>
          <w:numId w:val="48"/>
        </w:numPr>
        <w:jc w:val="both"/>
        <w:rPr>
          <w:spacing w:val="-6"/>
          <w:lang w:val="sq-AL"/>
        </w:rPr>
      </w:pPr>
      <w:r w:rsidRPr="00C779F2">
        <w:rPr>
          <w:rFonts w:eastAsia="Calibri"/>
          <w:lang w:val="sq-AL"/>
        </w:rPr>
        <w:t xml:space="preserve">Sektori i Farmakovigjilencës siguron dhe përgjigjet për mbledhjen, evidentimin dhe vlerësimin e efekteve të padëshiruara </w:t>
      </w:r>
      <w:r w:rsidRPr="00C779F2">
        <w:rPr>
          <w:spacing w:val="-7"/>
          <w:lang w:val="sq-AL"/>
        </w:rPr>
        <w:t xml:space="preserve">në </w:t>
      </w:r>
      <w:r w:rsidRPr="00C779F2">
        <w:rPr>
          <w:lang w:val="sq-AL"/>
        </w:rPr>
        <w:t xml:space="preserve">qeniet njerëzore, si rezultat i përdorimit të barit në </w:t>
      </w:r>
      <w:r w:rsidRPr="00C779F2">
        <w:rPr>
          <w:spacing w:val="-7"/>
          <w:lang w:val="sq-AL"/>
        </w:rPr>
        <w:t xml:space="preserve">përputhje me indikacionet e përshkruara në autorizimin e </w:t>
      </w:r>
      <w:r w:rsidRPr="00C779F2">
        <w:rPr>
          <w:lang w:val="sq-AL"/>
        </w:rPr>
        <w:t>tregtimit ose jo, si dhe si rezultat i ekspozimit të papërshtatshëm ndaj barit, si dhe</w:t>
      </w:r>
      <w:r w:rsidRPr="00C779F2">
        <w:rPr>
          <w:spacing w:val="-6"/>
          <w:lang w:val="sq-AL"/>
        </w:rPr>
        <w:t xml:space="preserve"> ndjekjen e çdo veprimi rregullator lidhur me autorizimin e tregtimit të barit.</w:t>
      </w:r>
    </w:p>
    <w:p w:rsidR="00672DFE" w:rsidRPr="00C779F2" w:rsidRDefault="00672DFE" w:rsidP="00672DFE">
      <w:pPr>
        <w:pStyle w:val="BodyTextIndent"/>
        <w:jc w:val="both"/>
        <w:rPr>
          <w:spacing w:val="-6"/>
          <w:lang w:val="sq-AL"/>
        </w:rPr>
      </w:pPr>
    </w:p>
    <w:p w:rsidR="00672DFE" w:rsidRPr="00C779F2" w:rsidRDefault="00672DFE" w:rsidP="00D244D1">
      <w:pPr>
        <w:pStyle w:val="BodyTextIndent"/>
        <w:numPr>
          <w:ilvl w:val="0"/>
          <w:numId w:val="48"/>
        </w:numPr>
        <w:jc w:val="both"/>
        <w:rPr>
          <w:spacing w:val="-6"/>
          <w:lang w:val="sq-AL"/>
        </w:rPr>
      </w:pPr>
      <w:r w:rsidRPr="00C779F2">
        <w:rPr>
          <w:lang w:val="sq-AL"/>
        </w:rPr>
        <w:t>Përgjegjësitë dhe detyrat kryesore:</w:t>
      </w:r>
    </w:p>
    <w:p w:rsidR="00672DFE" w:rsidRPr="00C779F2" w:rsidRDefault="00672DFE" w:rsidP="00D244D1">
      <w:pPr>
        <w:pStyle w:val="BodyTextIndent"/>
        <w:numPr>
          <w:ilvl w:val="0"/>
          <w:numId w:val="49"/>
        </w:numPr>
        <w:jc w:val="both"/>
        <w:rPr>
          <w:spacing w:val="-6"/>
          <w:lang w:val="sq-AL"/>
        </w:rPr>
      </w:pPr>
      <w:r w:rsidRPr="00C779F2">
        <w:rPr>
          <w:spacing w:val="-7"/>
          <w:lang w:val="sq-AL"/>
        </w:rPr>
        <w:t xml:space="preserve">merr të gjitha masat e nevojshme për të inkurajuar </w:t>
      </w:r>
      <w:r w:rsidRPr="00C779F2">
        <w:rPr>
          <w:spacing w:val="-3"/>
          <w:lang w:val="sq-AL"/>
        </w:rPr>
        <w:t xml:space="preserve">pacientët, organizatat përfaqësuese të konsumatorëve, </w:t>
      </w:r>
      <w:r w:rsidRPr="00C779F2">
        <w:rPr>
          <w:spacing w:val="-4"/>
          <w:lang w:val="sq-AL"/>
        </w:rPr>
        <w:t xml:space="preserve">mjekët, farmacistët dhe profesionistët e tjerë të shëndetit </w:t>
      </w:r>
      <w:r w:rsidRPr="00C779F2">
        <w:rPr>
          <w:spacing w:val="-6"/>
          <w:lang w:val="sq-AL"/>
        </w:rPr>
        <w:t>për të raportuar mbi efektet e padëshiruara të dyshuara të barnave, pranë Sektorit të Farmakovigjilencës;</w:t>
      </w:r>
    </w:p>
    <w:p w:rsidR="00672DFE" w:rsidRPr="00C779F2" w:rsidRDefault="00672DFE" w:rsidP="00D244D1">
      <w:pPr>
        <w:pStyle w:val="BodyTextIndent"/>
        <w:numPr>
          <w:ilvl w:val="0"/>
          <w:numId w:val="49"/>
        </w:numPr>
        <w:jc w:val="both"/>
        <w:rPr>
          <w:spacing w:val="-6"/>
          <w:lang w:val="sq-AL"/>
        </w:rPr>
      </w:pPr>
      <w:r w:rsidRPr="00C779F2">
        <w:rPr>
          <w:spacing w:val="-7"/>
          <w:lang w:val="sq-AL"/>
        </w:rPr>
        <w:t xml:space="preserve">lehtëson raportimin nëpërmjet ofrimit të formave të </w:t>
      </w:r>
      <w:r w:rsidRPr="00C779F2">
        <w:rPr>
          <w:lang w:val="sq-AL"/>
        </w:rPr>
        <w:t>ndryshme të raportimeve;</w:t>
      </w:r>
    </w:p>
    <w:p w:rsidR="00672DFE" w:rsidRPr="00C779F2" w:rsidRDefault="00672DFE" w:rsidP="00D244D1">
      <w:pPr>
        <w:pStyle w:val="BodyTextIndent"/>
        <w:numPr>
          <w:ilvl w:val="0"/>
          <w:numId w:val="49"/>
        </w:numPr>
        <w:jc w:val="both"/>
        <w:rPr>
          <w:spacing w:val="-6"/>
          <w:lang w:val="sq-AL"/>
        </w:rPr>
      </w:pPr>
      <w:r w:rsidRPr="00C779F2">
        <w:rPr>
          <w:spacing w:val="-7"/>
          <w:lang w:val="sq-AL"/>
        </w:rPr>
        <w:t xml:space="preserve">merr të gjitha masat e nevojshme për të siguruar të </w:t>
      </w:r>
      <w:r w:rsidRPr="00C779F2">
        <w:rPr>
          <w:lang w:val="sq-AL"/>
        </w:rPr>
        <w:t xml:space="preserve">dhëna të sakta dhe të verifikueshme mbi vlerësimin </w:t>
      </w:r>
      <w:r w:rsidRPr="00C779F2">
        <w:rPr>
          <w:spacing w:val="-7"/>
          <w:lang w:val="sq-AL"/>
        </w:rPr>
        <w:t xml:space="preserve">shkencor të raportimit të efekteve të padëshirueshme të </w:t>
      </w:r>
      <w:r w:rsidRPr="00C779F2">
        <w:rPr>
          <w:lang w:val="sq-AL"/>
        </w:rPr>
        <w:t>dyshuara;</w:t>
      </w:r>
    </w:p>
    <w:p w:rsidR="00672DFE" w:rsidRPr="00C779F2" w:rsidRDefault="00672DFE" w:rsidP="00672DFE">
      <w:pPr>
        <w:pStyle w:val="BodyTextIndent"/>
        <w:tabs>
          <w:tab w:val="left" w:pos="720"/>
        </w:tabs>
        <w:ind w:left="720" w:hanging="360"/>
        <w:jc w:val="both"/>
        <w:rPr>
          <w:spacing w:val="-6"/>
          <w:lang w:val="sq-AL"/>
        </w:rPr>
      </w:pPr>
      <w:r w:rsidRPr="00C779F2">
        <w:rPr>
          <w:spacing w:val="-3"/>
          <w:lang w:val="sq-AL"/>
        </w:rPr>
        <w:t xml:space="preserve">ç)   sigurohet se publikut i jepet një informacion i </w:t>
      </w:r>
      <w:r w:rsidRPr="00C779F2">
        <w:rPr>
          <w:spacing w:val="-10"/>
          <w:lang w:val="sq-AL"/>
        </w:rPr>
        <w:t>rëndësishëm</w:t>
      </w:r>
      <w:r w:rsidRPr="00C779F2">
        <w:rPr>
          <w:lang w:val="sq-AL"/>
        </w:rPr>
        <w:t xml:space="preserve"> </w:t>
      </w:r>
      <w:r w:rsidRPr="00C779F2">
        <w:rPr>
          <w:spacing w:val="-12"/>
          <w:lang w:val="sq-AL"/>
        </w:rPr>
        <w:t>mbi</w:t>
      </w:r>
      <w:r w:rsidRPr="00C779F2">
        <w:rPr>
          <w:lang w:val="sq-AL"/>
        </w:rPr>
        <w:t xml:space="preserve"> </w:t>
      </w:r>
      <w:r w:rsidRPr="00C779F2">
        <w:rPr>
          <w:spacing w:val="-8"/>
          <w:lang w:val="sq-AL"/>
        </w:rPr>
        <w:t>farmakovigjilencën,</w:t>
      </w:r>
      <w:r w:rsidRPr="00C779F2">
        <w:rPr>
          <w:lang w:val="sq-AL"/>
        </w:rPr>
        <w:t xml:space="preserve"> </w:t>
      </w:r>
      <w:r w:rsidRPr="00C779F2">
        <w:rPr>
          <w:spacing w:val="-8"/>
          <w:lang w:val="sq-AL"/>
        </w:rPr>
        <w:t>lidhur</w:t>
      </w:r>
      <w:r w:rsidRPr="00C779F2">
        <w:rPr>
          <w:lang w:val="sq-AL"/>
        </w:rPr>
        <w:t xml:space="preserve"> </w:t>
      </w:r>
      <w:r w:rsidRPr="00C779F2">
        <w:rPr>
          <w:spacing w:val="-14"/>
          <w:lang w:val="sq-AL"/>
        </w:rPr>
        <w:t>me</w:t>
      </w:r>
      <w:r w:rsidRPr="00C779F2">
        <w:rPr>
          <w:lang w:val="sq-AL"/>
        </w:rPr>
        <w:t xml:space="preserve"> </w:t>
      </w:r>
      <w:r w:rsidRPr="00C779F2">
        <w:rPr>
          <w:spacing w:val="-15"/>
          <w:lang w:val="sq-AL"/>
        </w:rPr>
        <w:t xml:space="preserve">përdorimin e barit, sipas publikimeve në faqen e saj </w:t>
      </w:r>
      <w:r w:rsidRPr="00C779F2">
        <w:rPr>
          <w:spacing w:val="-7"/>
          <w:lang w:val="sq-AL"/>
        </w:rPr>
        <w:t>elektronike apo nëpërmjet informimit masiv;</w:t>
      </w:r>
    </w:p>
    <w:p w:rsidR="00672DFE" w:rsidRPr="00C779F2" w:rsidRDefault="00672DFE" w:rsidP="00D244D1">
      <w:pPr>
        <w:numPr>
          <w:ilvl w:val="0"/>
          <w:numId w:val="49"/>
        </w:numPr>
        <w:shd w:val="clear" w:color="auto" w:fill="FFFFFF"/>
        <w:tabs>
          <w:tab w:val="left" w:pos="518"/>
        </w:tabs>
        <w:jc w:val="both"/>
        <w:rPr>
          <w:rFonts w:ascii="Times New Roman" w:hAnsi="Times New Roman" w:cs="Times New Roman"/>
          <w:lang w:val="sq-AL"/>
        </w:rPr>
      </w:pPr>
      <w:r w:rsidRPr="00C779F2">
        <w:rPr>
          <w:rFonts w:ascii="Times New Roman" w:hAnsi="Times New Roman" w:cs="Times New Roman"/>
          <w:spacing w:val="-7"/>
          <w:lang w:val="sq-AL"/>
        </w:rPr>
        <w:t xml:space="preserve">sigurohet që, nëpërmjet metodave për mbledhjen e </w:t>
      </w:r>
      <w:r w:rsidRPr="00C779F2">
        <w:rPr>
          <w:rFonts w:ascii="Times New Roman" w:hAnsi="Times New Roman" w:cs="Times New Roman"/>
          <w:spacing w:val="-6"/>
          <w:lang w:val="sq-AL"/>
        </w:rPr>
        <w:t xml:space="preserve">informacionit dhe, nëse është e nevojshme, nëpërmjet </w:t>
      </w:r>
      <w:r w:rsidRPr="00C779F2">
        <w:rPr>
          <w:rFonts w:ascii="Times New Roman" w:hAnsi="Times New Roman" w:cs="Times New Roman"/>
          <w:spacing w:val="-4"/>
          <w:lang w:val="sq-AL"/>
        </w:rPr>
        <w:t xml:space="preserve">monitorimit të efekteve të padëshiruara të dyshuara, të </w:t>
      </w:r>
      <w:r w:rsidRPr="00C779F2">
        <w:rPr>
          <w:rFonts w:ascii="Times New Roman" w:hAnsi="Times New Roman" w:cs="Times New Roman"/>
          <w:spacing w:val="-3"/>
          <w:lang w:val="sq-AL"/>
        </w:rPr>
        <w:t xml:space="preserve">merren të gjitha masat e nevojshme për identifikimin e </w:t>
      </w:r>
      <w:r w:rsidRPr="00C779F2">
        <w:rPr>
          <w:rFonts w:ascii="Times New Roman" w:hAnsi="Times New Roman" w:cs="Times New Roman"/>
          <w:lang w:val="sq-AL"/>
        </w:rPr>
        <w:t>qartë të çdo bari të përshkruar, të shpërndarë apo të tregtuar në vendin tonë;</w:t>
      </w:r>
    </w:p>
    <w:p w:rsidR="00672DFE" w:rsidRPr="00C779F2" w:rsidRDefault="00672DFE" w:rsidP="00D244D1">
      <w:pPr>
        <w:numPr>
          <w:ilvl w:val="0"/>
          <w:numId w:val="49"/>
        </w:numPr>
        <w:shd w:val="clear" w:color="auto" w:fill="FFFFFF"/>
        <w:tabs>
          <w:tab w:val="left" w:pos="518"/>
        </w:tabs>
        <w:jc w:val="both"/>
        <w:rPr>
          <w:rFonts w:ascii="Times New Roman" w:hAnsi="Times New Roman" w:cs="Times New Roman"/>
          <w:lang w:val="sq-AL"/>
        </w:rPr>
      </w:pPr>
      <w:r w:rsidRPr="00C779F2">
        <w:rPr>
          <w:rFonts w:ascii="Times New Roman" w:hAnsi="Times New Roman" w:cs="Times New Roman"/>
          <w:spacing w:val="-6"/>
          <w:lang w:val="sq-AL"/>
        </w:rPr>
        <w:t xml:space="preserve">vlerëson shkencërisht </w:t>
      </w:r>
      <w:r w:rsidRPr="00C779F2">
        <w:rPr>
          <w:rFonts w:ascii="Times New Roman" w:hAnsi="Times New Roman" w:cs="Times New Roman"/>
          <w:spacing w:val="-8"/>
          <w:lang w:val="sq-AL"/>
        </w:rPr>
        <w:t xml:space="preserve">çdo informacion, gjykon mbi mundësitë për minimizimin e </w:t>
      </w:r>
      <w:r w:rsidRPr="00C779F2">
        <w:rPr>
          <w:rFonts w:ascii="Times New Roman" w:hAnsi="Times New Roman" w:cs="Times New Roman"/>
          <w:spacing w:val="-6"/>
          <w:lang w:val="sq-AL"/>
        </w:rPr>
        <w:t>riskut apo parandalimin e tij dhe ndërmerr çdo veprim rregullator lidhur me autorizimin e tregtimit të barit.</w:t>
      </w:r>
    </w:p>
    <w:p w:rsidR="00672DFE" w:rsidRPr="00C779F2" w:rsidRDefault="00672DFE" w:rsidP="00D244D1">
      <w:pPr>
        <w:numPr>
          <w:ilvl w:val="0"/>
          <w:numId w:val="49"/>
        </w:numPr>
        <w:shd w:val="clear" w:color="auto" w:fill="FFFFFF"/>
        <w:tabs>
          <w:tab w:val="left" w:pos="518"/>
        </w:tabs>
        <w:jc w:val="both"/>
        <w:rPr>
          <w:rFonts w:ascii="Times New Roman" w:hAnsi="Times New Roman" w:cs="Times New Roman"/>
          <w:lang w:val="sq-AL"/>
        </w:rPr>
      </w:pPr>
      <w:r w:rsidRPr="00C779F2">
        <w:rPr>
          <w:rFonts w:ascii="Times New Roman" w:hAnsi="Times New Roman" w:cs="Times New Roman"/>
          <w:spacing w:val="-7"/>
          <w:lang w:val="sq-AL"/>
        </w:rPr>
        <w:t>merr të gjitha masat e nevojshm</w:t>
      </w:r>
      <w:r w:rsidR="009D6866">
        <w:rPr>
          <w:rFonts w:ascii="Times New Roman" w:hAnsi="Times New Roman" w:cs="Times New Roman"/>
          <w:spacing w:val="-7"/>
          <w:lang w:val="sq-AL"/>
        </w:rPr>
        <w:t xml:space="preserve">          </w:t>
      </w:r>
      <w:r w:rsidRPr="00C779F2">
        <w:rPr>
          <w:rFonts w:ascii="Times New Roman" w:hAnsi="Times New Roman" w:cs="Times New Roman"/>
          <w:spacing w:val="-7"/>
          <w:lang w:val="sq-AL"/>
        </w:rPr>
        <w:t xml:space="preserve">e për të siguruar që </w:t>
      </w:r>
      <w:r w:rsidRPr="00C779F2">
        <w:rPr>
          <w:rFonts w:ascii="Times New Roman" w:hAnsi="Times New Roman" w:cs="Times New Roman"/>
          <w:spacing w:val="-4"/>
          <w:lang w:val="sq-AL"/>
        </w:rPr>
        <w:t xml:space="preserve">mbajtësit të autorizimit të tregtimit, i cili dështon në </w:t>
      </w:r>
      <w:r w:rsidRPr="00C779F2">
        <w:rPr>
          <w:rFonts w:ascii="Times New Roman" w:hAnsi="Times New Roman" w:cs="Times New Roman"/>
          <w:spacing w:val="-6"/>
          <w:lang w:val="sq-AL"/>
        </w:rPr>
        <w:t xml:space="preserve">përmbushjen e detyrimeve të parashikuara në këtë ligj, t’i </w:t>
      </w:r>
      <w:r w:rsidRPr="00C779F2">
        <w:rPr>
          <w:rFonts w:ascii="Times New Roman" w:hAnsi="Times New Roman" w:cs="Times New Roman"/>
          <w:lang w:val="sq-AL"/>
        </w:rPr>
        <w:t>jepen masat ndëshkimore të nevojshme.</w:t>
      </w:r>
    </w:p>
    <w:p w:rsidR="00672DFE" w:rsidRPr="00C779F2" w:rsidRDefault="00672DFE" w:rsidP="00672DFE">
      <w:pPr>
        <w:shd w:val="clear" w:color="auto" w:fill="FFFFFF"/>
        <w:tabs>
          <w:tab w:val="left" w:pos="518"/>
        </w:tabs>
        <w:ind w:left="720"/>
        <w:jc w:val="both"/>
        <w:rPr>
          <w:rFonts w:ascii="Times New Roman" w:hAnsi="Times New Roman" w:cs="Times New Roman"/>
          <w:lang w:val="sq-AL"/>
        </w:rPr>
      </w:pPr>
    </w:p>
    <w:p w:rsidR="00672DFE" w:rsidRPr="00C779F2" w:rsidRDefault="00672DFE" w:rsidP="00D244D1">
      <w:pPr>
        <w:numPr>
          <w:ilvl w:val="0"/>
          <w:numId w:val="48"/>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w:t>
      </w:r>
    </w:p>
    <w:p w:rsidR="00672DFE" w:rsidRPr="00C779F2" w:rsidRDefault="00672DFE" w:rsidP="00672DFE">
      <w:pPr>
        <w:pStyle w:val="BodyTextIndent"/>
        <w:ind w:left="0"/>
        <w:jc w:val="center"/>
        <w:rPr>
          <w:b/>
          <w:bCs/>
          <w:sz w:val="28"/>
          <w:szCs w:val="28"/>
          <w:lang w:val="sq-AL"/>
        </w:rPr>
      </w:pPr>
    </w:p>
    <w:p w:rsidR="00672DFE" w:rsidRPr="00C779F2" w:rsidRDefault="00672DFE" w:rsidP="00672DFE">
      <w:pPr>
        <w:pStyle w:val="BodyTextIndent"/>
        <w:ind w:left="0"/>
        <w:jc w:val="center"/>
        <w:rPr>
          <w:b/>
          <w:bCs/>
          <w:lang w:val="sq-AL"/>
        </w:rPr>
      </w:pPr>
      <w:r w:rsidRPr="00C779F2">
        <w:rPr>
          <w:b/>
          <w:bCs/>
          <w:lang w:val="sq-AL"/>
        </w:rPr>
        <w:t>Neni 16</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SEKTORI BURIMEVE NJERËZORE</w:t>
      </w:r>
    </w:p>
    <w:p w:rsidR="00672DFE" w:rsidRPr="00C779F2" w:rsidRDefault="00672DFE" w:rsidP="00672DFE">
      <w:pPr>
        <w:jc w:val="center"/>
        <w:rPr>
          <w:rFonts w:ascii="Times New Roman" w:hAnsi="Times New Roman" w:cs="Times New Roman"/>
          <w:lang w:val="sq-AL"/>
        </w:rPr>
      </w:pPr>
    </w:p>
    <w:p w:rsidR="00E90635" w:rsidRPr="00E90635" w:rsidRDefault="00672DFE" w:rsidP="00D244D1">
      <w:pPr>
        <w:numPr>
          <w:ilvl w:val="0"/>
          <w:numId w:val="57"/>
        </w:numPr>
        <w:jc w:val="both"/>
        <w:rPr>
          <w:rFonts w:ascii="Times New Roman" w:hAnsi="Times New Roman" w:cs="Times New Roman"/>
          <w:lang w:val="sq-AL"/>
        </w:rPr>
      </w:pPr>
      <w:r w:rsidRPr="00C779F2">
        <w:rPr>
          <w:rFonts w:ascii="Times New Roman" w:eastAsia="Calibri" w:hAnsi="Times New Roman" w:cs="Times New Roman"/>
          <w:lang w:val="sq-AL"/>
        </w:rPr>
        <w:lastRenderedPageBreak/>
        <w:t>Sektori Burimeve Njerëzore përgjigjet dhe siguron mbështetjen e aktivitetit të të gjithë sektorëve të Agjencisë, në drejtim të identifikimit dhe marrjes së masave për çështjet që kanë të bëjnë me burimet njerëzore, përzgjedhjen dhe aftësimin profesional të stafit të agjencisë, funksionimin n</w:t>
      </w:r>
      <w:r w:rsidR="00E90635">
        <w:rPr>
          <w:rFonts w:ascii="Times New Roman" w:eastAsia="Calibri" w:hAnsi="Times New Roman" w:cs="Times New Roman"/>
          <w:lang w:val="sq-AL"/>
        </w:rPr>
        <w:t>ormal të punës të çdo punonjësi.</w:t>
      </w:r>
    </w:p>
    <w:p w:rsidR="00E90635" w:rsidRPr="00E90635" w:rsidRDefault="00E90635" w:rsidP="00E90635">
      <w:pPr>
        <w:ind w:left="360"/>
        <w:jc w:val="both"/>
        <w:rPr>
          <w:rFonts w:ascii="Times New Roman" w:hAnsi="Times New Roman" w:cs="Times New Roman"/>
          <w:lang w:val="sq-AL"/>
        </w:rPr>
      </w:pPr>
    </w:p>
    <w:p w:rsidR="00672DFE" w:rsidRPr="00E90635" w:rsidRDefault="00672DFE" w:rsidP="00E90635">
      <w:pPr>
        <w:numPr>
          <w:ilvl w:val="0"/>
          <w:numId w:val="57"/>
        </w:numPr>
        <w:jc w:val="both"/>
        <w:rPr>
          <w:rFonts w:ascii="Times New Roman" w:hAnsi="Times New Roman" w:cs="Times New Roman"/>
          <w:lang w:val="sq-AL"/>
        </w:rPr>
      </w:pPr>
      <w:r w:rsidRPr="00E90635">
        <w:rPr>
          <w:rFonts w:ascii="Times New Roman" w:hAnsi="Times New Roman" w:cs="Times New Roman"/>
          <w:lang w:val="sq-AL"/>
        </w:rPr>
        <w:t>Përgjegjësitë dhe detyrat kryesore:</w:t>
      </w:r>
    </w:p>
    <w:p w:rsidR="00672DFE" w:rsidRPr="00C779F2" w:rsidRDefault="00672DFE" w:rsidP="00D244D1">
      <w:pPr>
        <w:pStyle w:val="BodyTextIndent"/>
        <w:numPr>
          <w:ilvl w:val="0"/>
          <w:numId w:val="56"/>
        </w:numPr>
        <w:jc w:val="both"/>
        <w:rPr>
          <w:b/>
          <w:bCs/>
          <w:lang w:val="sq-AL"/>
        </w:rPr>
      </w:pPr>
      <w:r w:rsidRPr="00C779F2">
        <w:rPr>
          <w:lang w:val="sq-AL"/>
        </w:rPr>
        <w:t>ndjek dhe menaxhon marrëdhëniet e punësimit: emërime, kontrata pune, lëvizje, largime etj;</w:t>
      </w:r>
    </w:p>
    <w:p w:rsidR="00672DFE" w:rsidRPr="00C779F2" w:rsidRDefault="00672DFE" w:rsidP="00D244D1">
      <w:pPr>
        <w:pStyle w:val="BodyTextIndent"/>
        <w:numPr>
          <w:ilvl w:val="0"/>
          <w:numId w:val="56"/>
        </w:numPr>
        <w:jc w:val="both"/>
        <w:rPr>
          <w:b/>
          <w:bCs/>
          <w:lang w:val="sq-AL"/>
        </w:rPr>
      </w:pPr>
      <w:r w:rsidRPr="00C779F2">
        <w:rPr>
          <w:lang w:val="sq-AL"/>
        </w:rPr>
        <w:t xml:space="preserve">evidenton dhe siguron marrjen e </w:t>
      </w:r>
      <w:r w:rsidRPr="00C779F2">
        <w:rPr>
          <w:rFonts w:eastAsia="Calibri"/>
          <w:lang w:val="sq-AL"/>
        </w:rPr>
        <w:t>masave për plotësimin e nevojave të institucionit lidhur me burimet njerëzore;</w:t>
      </w:r>
    </w:p>
    <w:p w:rsidR="00672DFE" w:rsidRPr="00C779F2" w:rsidRDefault="00672DFE" w:rsidP="00D244D1">
      <w:pPr>
        <w:pStyle w:val="BodyTextIndent"/>
        <w:numPr>
          <w:ilvl w:val="0"/>
          <w:numId w:val="56"/>
        </w:numPr>
        <w:jc w:val="both"/>
        <w:rPr>
          <w:b/>
          <w:bCs/>
          <w:lang w:val="sq-AL"/>
        </w:rPr>
      </w:pPr>
      <w:r w:rsidRPr="00C779F2">
        <w:rPr>
          <w:rFonts w:eastAsia="Calibri"/>
          <w:lang w:val="sq-AL"/>
        </w:rPr>
        <w:t xml:space="preserve">evidenton dhe </w:t>
      </w:r>
      <w:r w:rsidRPr="00C779F2">
        <w:rPr>
          <w:lang w:val="sq-AL"/>
        </w:rPr>
        <w:t xml:space="preserve"> siguron nevojat për trajnimin e stafit në përputhje me kërkesat e përshkrimeve të pozicionit të punës;</w:t>
      </w:r>
    </w:p>
    <w:p w:rsidR="00672DFE" w:rsidRPr="00C779F2" w:rsidRDefault="00672DFE" w:rsidP="00D244D1">
      <w:pPr>
        <w:pStyle w:val="BodyTextIndent"/>
        <w:numPr>
          <w:ilvl w:val="0"/>
          <w:numId w:val="56"/>
        </w:numPr>
        <w:jc w:val="both"/>
        <w:rPr>
          <w:b/>
          <w:bCs/>
          <w:lang w:val="sq-AL"/>
        </w:rPr>
      </w:pPr>
      <w:r w:rsidRPr="00C779F2">
        <w:rPr>
          <w:lang w:val="sq-AL"/>
        </w:rPr>
        <w:t>përgatit, mban, administron dhe rifreskon dosjet personale të punonjësve të AKBPM-së me të gjithë dokumentacionin përkatës;</w:t>
      </w:r>
    </w:p>
    <w:p w:rsidR="00672DFE" w:rsidRPr="00C779F2" w:rsidRDefault="00672DFE" w:rsidP="00672DFE">
      <w:pPr>
        <w:pStyle w:val="BodyTextIndent"/>
        <w:ind w:left="720" w:hanging="720"/>
        <w:jc w:val="both"/>
        <w:rPr>
          <w:lang w:val="sq-AL"/>
        </w:rPr>
      </w:pPr>
      <w:r w:rsidRPr="00C779F2">
        <w:rPr>
          <w:lang w:val="sq-AL"/>
        </w:rPr>
        <w:t xml:space="preserve">       ç)  mban dhe administron regjistrin themeltar të punonjësve të AKBPM-së, duke regjistruar të gjitha ndryshimet që pëson punonjësi;</w:t>
      </w:r>
    </w:p>
    <w:p w:rsidR="00672DFE" w:rsidRPr="00C779F2" w:rsidRDefault="00672DFE" w:rsidP="00D244D1">
      <w:pPr>
        <w:pStyle w:val="BodyTextIndent"/>
        <w:numPr>
          <w:ilvl w:val="0"/>
          <w:numId w:val="56"/>
        </w:numPr>
        <w:jc w:val="both"/>
        <w:rPr>
          <w:b/>
          <w:bCs/>
          <w:lang w:val="sq-AL"/>
        </w:rPr>
      </w:pPr>
      <w:r w:rsidRPr="00C779F2">
        <w:rPr>
          <w:lang w:val="sq-AL"/>
        </w:rPr>
        <w:t>mbështet shefat e sektorëve dhe ndjek procesin e vlerësimit të ecurisë dhe arritjeve në punë të punonjësve;</w:t>
      </w:r>
    </w:p>
    <w:p w:rsidR="00672DFE" w:rsidRPr="00C779F2" w:rsidRDefault="00672DFE" w:rsidP="00D244D1">
      <w:pPr>
        <w:pStyle w:val="BodyTextIndent"/>
        <w:numPr>
          <w:ilvl w:val="0"/>
          <w:numId w:val="56"/>
        </w:numPr>
        <w:jc w:val="both"/>
        <w:rPr>
          <w:b/>
          <w:bCs/>
          <w:lang w:val="sq-AL"/>
        </w:rPr>
      </w:pPr>
      <w:r w:rsidRPr="00C779F2">
        <w:rPr>
          <w:lang w:val="sq-AL"/>
        </w:rPr>
        <w:t xml:space="preserve">përmbush të gjitha detyrat që dalin në zbatim të ligjit “Për parandalimin e konfliktit të interesave në ushtrimin e funksionit publik” dhe ligjit “Për deklarimin dhe kontrollin e pasurive, të detyrimeve financiare të të zgjedhurve dhe të disa </w:t>
      </w:r>
      <w:r w:rsidR="002B31B0" w:rsidRPr="00C779F2">
        <w:rPr>
          <w:lang w:val="sq-AL"/>
        </w:rPr>
        <w:t>nëpunësve</w:t>
      </w:r>
      <w:r w:rsidRPr="00C779F2">
        <w:rPr>
          <w:lang w:val="sq-AL"/>
        </w:rPr>
        <w:t xml:space="preserve"> publikë.”;</w:t>
      </w:r>
    </w:p>
    <w:p w:rsidR="00672DFE" w:rsidRPr="00C779F2" w:rsidRDefault="00672DFE" w:rsidP="00D244D1">
      <w:pPr>
        <w:pStyle w:val="BodyTextIndent"/>
        <w:numPr>
          <w:ilvl w:val="0"/>
          <w:numId w:val="56"/>
        </w:numPr>
        <w:jc w:val="both"/>
        <w:rPr>
          <w:b/>
          <w:bCs/>
          <w:lang w:val="sq-AL"/>
        </w:rPr>
      </w:pPr>
      <w:r w:rsidRPr="00C779F2">
        <w:rPr>
          <w:lang w:val="sq-AL"/>
        </w:rPr>
        <w:t>harton planin e përgjithshëm të pushimeve vjetore të punonjësve të agjencisë dhe menaxhon akordimin e pushimeve të pagueshme për ta;</w:t>
      </w:r>
    </w:p>
    <w:p w:rsidR="00672DFE" w:rsidRPr="00C779F2" w:rsidRDefault="00672DFE" w:rsidP="00D244D1">
      <w:pPr>
        <w:pStyle w:val="BodyTextIndent"/>
        <w:numPr>
          <w:ilvl w:val="0"/>
          <w:numId w:val="56"/>
        </w:numPr>
        <w:jc w:val="both"/>
        <w:rPr>
          <w:b/>
          <w:bCs/>
          <w:lang w:val="sq-AL"/>
        </w:rPr>
      </w:pPr>
      <w:r w:rsidRPr="00C779F2">
        <w:rPr>
          <w:lang w:val="sq-AL"/>
        </w:rPr>
        <w:t>ndjek procedurat për masat disiplinore;</w:t>
      </w:r>
    </w:p>
    <w:p w:rsidR="00672DFE" w:rsidRPr="00C779F2" w:rsidRDefault="00672DFE" w:rsidP="00D244D1">
      <w:pPr>
        <w:pStyle w:val="BodyTextIndent"/>
        <w:numPr>
          <w:ilvl w:val="0"/>
          <w:numId w:val="56"/>
        </w:numPr>
        <w:jc w:val="both"/>
        <w:rPr>
          <w:b/>
          <w:bCs/>
          <w:lang w:val="sq-AL"/>
        </w:rPr>
      </w:pPr>
      <w:r w:rsidRPr="00C779F2">
        <w:rPr>
          <w:lang w:val="sq-AL"/>
        </w:rPr>
        <w:t>mban marrëdhënie ditore me gjithë punonjësit si dhe me drejtuesit për probleme të trajtimit të personelit.</w:t>
      </w:r>
    </w:p>
    <w:p w:rsidR="00672DFE" w:rsidRPr="00C779F2" w:rsidRDefault="00672DFE" w:rsidP="00D244D1">
      <w:pPr>
        <w:pStyle w:val="BodyTextIndent"/>
        <w:numPr>
          <w:ilvl w:val="0"/>
          <w:numId w:val="56"/>
        </w:numPr>
        <w:jc w:val="both"/>
        <w:rPr>
          <w:b/>
          <w:bCs/>
          <w:lang w:val="sq-AL"/>
        </w:rPr>
      </w:pPr>
      <w:r w:rsidRPr="00C779F2">
        <w:rPr>
          <w:bCs/>
          <w:lang w:val="sq-AL"/>
        </w:rPr>
        <w:t>mban kontakte të vazhdueshme me sektorët e tjerë me qëllim përmirësimin e imazhit të Agjencisë;</w:t>
      </w:r>
    </w:p>
    <w:p w:rsidR="00672DFE" w:rsidRPr="00C779F2" w:rsidRDefault="00672DFE" w:rsidP="00D244D1">
      <w:pPr>
        <w:pStyle w:val="BodyTextIndent"/>
        <w:numPr>
          <w:ilvl w:val="0"/>
          <w:numId w:val="56"/>
        </w:numPr>
        <w:jc w:val="both"/>
        <w:rPr>
          <w:b/>
          <w:bCs/>
          <w:lang w:val="sq-AL"/>
        </w:rPr>
      </w:pPr>
      <w:r w:rsidRPr="00C779F2">
        <w:rPr>
          <w:lang w:val="sq-AL"/>
        </w:rPr>
        <w:t>menaxhon</w:t>
      </w:r>
      <w:r w:rsidRPr="00C779F2">
        <w:rPr>
          <w:bCs/>
          <w:lang w:val="sq-AL"/>
        </w:rPr>
        <w:t xml:space="preserve">, përditëson dhe rrit kontaktet në marrëdhënie me median dhe publikun; </w:t>
      </w:r>
    </w:p>
    <w:p w:rsidR="00672DFE" w:rsidRPr="00C779F2" w:rsidRDefault="00672DFE" w:rsidP="00D244D1">
      <w:pPr>
        <w:pStyle w:val="BodyTextIndent"/>
        <w:numPr>
          <w:ilvl w:val="0"/>
          <w:numId w:val="56"/>
        </w:numPr>
        <w:jc w:val="both"/>
        <w:rPr>
          <w:b/>
          <w:bCs/>
          <w:lang w:val="sq-AL"/>
        </w:rPr>
      </w:pPr>
      <w:r w:rsidRPr="00C779F2">
        <w:rPr>
          <w:bCs/>
          <w:lang w:val="sq-AL"/>
        </w:rPr>
        <w:t>monitoron dhe raporton për vizibilitetin e institucionit ne media dhe përgatit informacione dhe raporte periodike apo problemore për Drejtorin e Agjencisë.</w:t>
      </w:r>
    </w:p>
    <w:p w:rsidR="00672DFE" w:rsidRPr="00C779F2" w:rsidRDefault="00672DFE" w:rsidP="00672DFE">
      <w:pPr>
        <w:pStyle w:val="BodyTextIndent"/>
        <w:jc w:val="both"/>
        <w:rPr>
          <w:b/>
          <w:bCs/>
          <w:lang w:val="sq-AL"/>
        </w:rPr>
      </w:pPr>
    </w:p>
    <w:p w:rsidR="00672DFE" w:rsidRPr="00C779F2" w:rsidRDefault="00672DFE" w:rsidP="00D244D1">
      <w:pPr>
        <w:pStyle w:val="BodyTextIndent"/>
        <w:numPr>
          <w:ilvl w:val="0"/>
          <w:numId w:val="57"/>
        </w:numPr>
        <w:jc w:val="both"/>
        <w:rPr>
          <w:b/>
          <w:bCs/>
          <w:lang w:val="sq-AL"/>
        </w:rPr>
      </w:pPr>
      <w:r w:rsidRPr="00C779F2">
        <w:rPr>
          <w:lang w:val="sq-AL"/>
        </w:rPr>
        <w:t>Përshkrimet për pozicionet e punës për punonjësit pranë këtij sektori miratohen më urdhër të ministrit përgjegjës për shëndetësinë</w:t>
      </w:r>
      <w:r w:rsidR="00D141A1">
        <w:rPr>
          <w:lang w:val="sq-AL"/>
        </w:rPr>
        <w:t xml:space="preserve"> dhe mbrojtjes sociale.</w:t>
      </w:r>
    </w:p>
    <w:p w:rsidR="00672DFE" w:rsidRPr="00C779F2" w:rsidRDefault="00672DFE" w:rsidP="00672DFE">
      <w:pPr>
        <w:pStyle w:val="BodyTextIndent"/>
        <w:ind w:left="0"/>
        <w:rPr>
          <w:b/>
          <w:bCs/>
          <w:lang w:val="sq-AL"/>
        </w:rPr>
      </w:pPr>
    </w:p>
    <w:p w:rsidR="00672DFE" w:rsidRPr="00C779F2" w:rsidRDefault="00672DFE" w:rsidP="00672DFE">
      <w:pPr>
        <w:pStyle w:val="BodyTextIndent"/>
        <w:ind w:left="0"/>
        <w:rPr>
          <w:b/>
          <w:bCs/>
          <w:lang w:val="sq-AL"/>
        </w:rPr>
      </w:pPr>
    </w:p>
    <w:p w:rsidR="00672DFE" w:rsidRPr="00C779F2" w:rsidRDefault="00672DFE" w:rsidP="00672DFE">
      <w:pPr>
        <w:pStyle w:val="BodyTextIndent"/>
        <w:ind w:left="0"/>
        <w:jc w:val="center"/>
        <w:rPr>
          <w:b/>
          <w:bCs/>
          <w:lang w:val="sq-AL"/>
        </w:rPr>
      </w:pPr>
      <w:r w:rsidRPr="00C779F2">
        <w:rPr>
          <w:b/>
          <w:bCs/>
          <w:lang w:val="sq-AL"/>
        </w:rPr>
        <w:t>Neni 17</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SEKTORI ÇËSHTJEVE JURIDIKE</w:t>
      </w:r>
    </w:p>
    <w:p w:rsidR="00672DFE" w:rsidRPr="00C779F2" w:rsidRDefault="00672DFE" w:rsidP="00672DFE">
      <w:pPr>
        <w:jc w:val="center"/>
        <w:rPr>
          <w:rFonts w:ascii="Times New Roman" w:hAnsi="Times New Roman" w:cs="Times New Roman"/>
          <w:lang w:val="sq-AL"/>
        </w:rPr>
      </w:pPr>
    </w:p>
    <w:p w:rsidR="00672DFE" w:rsidRPr="00C779F2" w:rsidRDefault="00672DFE" w:rsidP="00D244D1">
      <w:pPr>
        <w:numPr>
          <w:ilvl w:val="0"/>
          <w:numId w:val="58"/>
        </w:numPr>
        <w:jc w:val="both"/>
        <w:rPr>
          <w:rFonts w:ascii="Times New Roman" w:hAnsi="Times New Roman" w:cs="Times New Roman"/>
          <w:b/>
          <w:bCs/>
          <w:lang w:val="sq-AL"/>
        </w:rPr>
      </w:pPr>
      <w:r w:rsidRPr="00C779F2">
        <w:rPr>
          <w:rFonts w:ascii="Times New Roman" w:eastAsia="Calibri" w:hAnsi="Times New Roman" w:cs="Times New Roman"/>
          <w:lang w:val="sq-AL"/>
        </w:rPr>
        <w:t xml:space="preserve">Sektori Çështjeve Juridike </w:t>
      </w:r>
      <w:r w:rsidRPr="00C779F2">
        <w:rPr>
          <w:rFonts w:ascii="Times New Roman" w:hAnsi="Times New Roman" w:cs="Times New Roman"/>
          <w:lang w:val="sq-AL"/>
        </w:rPr>
        <w:t>siguron dhe përgjigjet për zbatimin me rigorozitet dhe qasjen ligjore në të gjithë veprimtarinë e Agjencisë, nëpërmjet asistencës juridike, përfaqësimit ligjor të institucionit dhe këshillimin për çështje juridike që kanë të bëjnë në marrëdhëniet me të tretët.</w:t>
      </w:r>
    </w:p>
    <w:p w:rsidR="00672DFE" w:rsidRPr="00C779F2" w:rsidRDefault="00672DFE" w:rsidP="00672DFE">
      <w:pPr>
        <w:ind w:left="360"/>
        <w:jc w:val="both"/>
        <w:rPr>
          <w:rFonts w:ascii="Times New Roman" w:hAnsi="Times New Roman" w:cs="Times New Roman"/>
          <w:b/>
          <w:bCs/>
          <w:lang w:val="sq-AL"/>
        </w:rPr>
      </w:pPr>
    </w:p>
    <w:p w:rsidR="00672DFE" w:rsidRPr="00C779F2" w:rsidRDefault="00672DFE" w:rsidP="00D244D1">
      <w:pPr>
        <w:pStyle w:val="BodyTextIndent"/>
        <w:numPr>
          <w:ilvl w:val="0"/>
          <w:numId w:val="58"/>
        </w:numPr>
        <w:jc w:val="both"/>
        <w:rPr>
          <w:spacing w:val="-6"/>
          <w:lang w:val="sq-AL"/>
        </w:rPr>
      </w:pPr>
      <w:r w:rsidRPr="00C779F2">
        <w:rPr>
          <w:lang w:val="sq-AL"/>
        </w:rPr>
        <w:t>Përgjegjësitë dhe detyrat kryesore:</w:t>
      </w:r>
    </w:p>
    <w:p w:rsidR="00672DFE" w:rsidRPr="00C779F2" w:rsidRDefault="00672DFE" w:rsidP="00D244D1">
      <w:pPr>
        <w:pStyle w:val="BodyTextIndent"/>
        <w:numPr>
          <w:ilvl w:val="0"/>
          <w:numId w:val="53"/>
        </w:numPr>
        <w:jc w:val="both"/>
        <w:rPr>
          <w:spacing w:val="-6"/>
          <w:lang w:val="sq-AL"/>
        </w:rPr>
      </w:pPr>
      <w:r w:rsidRPr="00C779F2">
        <w:rPr>
          <w:lang w:val="sq-AL"/>
        </w:rPr>
        <w:t>përgatit dhe mban evidencën e akteve ligjore e nënligjore që rregullojnë veprimtarinë e agjencisë dhe të atyre me karakter të përgjithshëm dhe bën përditësimin e tyre;</w:t>
      </w:r>
    </w:p>
    <w:p w:rsidR="00672DFE" w:rsidRPr="00C779F2" w:rsidRDefault="00672DFE" w:rsidP="00D244D1">
      <w:pPr>
        <w:pStyle w:val="BodyTextIndent"/>
        <w:numPr>
          <w:ilvl w:val="0"/>
          <w:numId w:val="53"/>
        </w:numPr>
        <w:jc w:val="both"/>
        <w:rPr>
          <w:spacing w:val="-6"/>
          <w:lang w:val="sq-AL"/>
        </w:rPr>
      </w:pPr>
      <w:r w:rsidRPr="00C779F2">
        <w:rPr>
          <w:lang w:val="sq-AL"/>
        </w:rPr>
        <w:t>mundëson njohjen e personelit të agjencisë me legjislacionin e nevojshëm;</w:t>
      </w:r>
    </w:p>
    <w:p w:rsidR="00672DFE" w:rsidRPr="00C779F2" w:rsidRDefault="00672DFE" w:rsidP="00D244D1">
      <w:pPr>
        <w:pStyle w:val="BodyTextIndent"/>
        <w:numPr>
          <w:ilvl w:val="0"/>
          <w:numId w:val="53"/>
        </w:numPr>
        <w:jc w:val="both"/>
        <w:rPr>
          <w:spacing w:val="-6"/>
          <w:lang w:val="sq-AL"/>
        </w:rPr>
      </w:pPr>
      <w:r w:rsidRPr="00C779F2">
        <w:rPr>
          <w:lang w:val="sq-AL"/>
        </w:rPr>
        <w:t>jep mendimin juridik për Drejtorin e Agjencisë, Zëvendësdrejtorët dhe sektorët e tjerë të Agjencisë mbi përputhshmërinë me kuadrin ligjor dhe rregullator të veprimtarisë së tyre;</w:t>
      </w:r>
    </w:p>
    <w:p w:rsidR="00672DFE" w:rsidRPr="00C779F2" w:rsidRDefault="00672DFE" w:rsidP="00672DFE">
      <w:pPr>
        <w:pStyle w:val="BodyTextIndent"/>
        <w:tabs>
          <w:tab w:val="left" w:pos="720"/>
        </w:tabs>
        <w:ind w:left="720" w:hanging="360"/>
        <w:jc w:val="both"/>
        <w:rPr>
          <w:lang w:val="sq-AL"/>
        </w:rPr>
      </w:pPr>
      <w:r w:rsidRPr="00C779F2">
        <w:rPr>
          <w:spacing w:val="-6"/>
          <w:lang w:val="sq-AL"/>
        </w:rPr>
        <w:lastRenderedPageBreak/>
        <w:t xml:space="preserve">ç)  </w:t>
      </w:r>
      <w:r w:rsidRPr="00C779F2">
        <w:rPr>
          <w:lang w:val="sq-AL"/>
        </w:rPr>
        <w:t xml:space="preserve">shqyrton përputhjen ligjore të propozimeve për ndryshime ligjore, apo të akteve nënligjore si </w:t>
      </w:r>
      <w:r w:rsidR="002B31B0" w:rsidRPr="00C779F2">
        <w:rPr>
          <w:lang w:val="sq-AL"/>
        </w:rPr>
        <w:t>urdhra</w:t>
      </w:r>
      <w:r w:rsidRPr="00C779F2">
        <w:rPr>
          <w:lang w:val="sq-AL"/>
        </w:rPr>
        <w:t>, rregullore etj që përgatiten nga sektorët e agjencisë dhe jep mendime për përsosjen e vazhdueshme të legjislacionit në fushën farmaceutike, në rastet kur kërkohet;</w:t>
      </w:r>
    </w:p>
    <w:p w:rsidR="00672DFE" w:rsidRPr="00C779F2" w:rsidRDefault="00672DFE" w:rsidP="00D244D1">
      <w:pPr>
        <w:pStyle w:val="BodyTextIndent"/>
        <w:numPr>
          <w:ilvl w:val="0"/>
          <w:numId w:val="53"/>
        </w:numPr>
        <w:tabs>
          <w:tab w:val="left" w:pos="720"/>
        </w:tabs>
        <w:jc w:val="both"/>
        <w:rPr>
          <w:lang w:val="sq-AL"/>
        </w:rPr>
      </w:pPr>
      <w:r w:rsidRPr="00C779F2">
        <w:rPr>
          <w:lang w:val="sq-AL"/>
        </w:rPr>
        <w:t>jep opinionin juridik mbi përputhshmërinë me kuadrin ligjor dhe rregullator të materialeve objekt vendimmarrjeje dhe të gjithë veprimtarisë së AKBPM-së;</w:t>
      </w:r>
    </w:p>
    <w:p w:rsidR="00672DFE" w:rsidRPr="00C779F2" w:rsidRDefault="00672DFE" w:rsidP="00D244D1">
      <w:pPr>
        <w:pStyle w:val="BodyTextIndent"/>
        <w:numPr>
          <w:ilvl w:val="0"/>
          <w:numId w:val="53"/>
        </w:numPr>
        <w:tabs>
          <w:tab w:val="left" w:pos="720"/>
        </w:tabs>
        <w:jc w:val="both"/>
        <w:rPr>
          <w:lang w:val="sq-AL"/>
        </w:rPr>
      </w:pPr>
      <w:r w:rsidRPr="00C779F2">
        <w:rPr>
          <w:lang w:val="sq-AL"/>
        </w:rPr>
        <w:t>shqyrton aspektet e ligjshmërisë në problematikën e përcjellë për mendim dhe/ose trajtim;</w:t>
      </w:r>
    </w:p>
    <w:p w:rsidR="00672DFE" w:rsidRPr="00C779F2" w:rsidRDefault="00672DFE" w:rsidP="00D244D1">
      <w:pPr>
        <w:pStyle w:val="BodyTextIndent"/>
        <w:numPr>
          <w:ilvl w:val="0"/>
          <w:numId w:val="53"/>
        </w:numPr>
        <w:tabs>
          <w:tab w:val="left" w:pos="720"/>
        </w:tabs>
        <w:jc w:val="both"/>
        <w:rPr>
          <w:lang w:val="sq-AL"/>
        </w:rPr>
      </w:pPr>
      <w:r w:rsidRPr="00C779F2">
        <w:rPr>
          <w:lang w:val="sq-AL"/>
        </w:rPr>
        <w:t>jep asistencë sektorëve të tjerë të agjencisë me qëllim mbrojtjen ligjore të institucionit;</w:t>
      </w:r>
    </w:p>
    <w:p w:rsidR="00672DFE" w:rsidRPr="00C779F2" w:rsidRDefault="00672DFE" w:rsidP="00D244D1">
      <w:pPr>
        <w:pStyle w:val="BodyTextIndent"/>
        <w:numPr>
          <w:ilvl w:val="0"/>
          <w:numId w:val="53"/>
        </w:numPr>
        <w:tabs>
          <w:tab w:val="left" w:pos="720"/>
        </w:tabs>
        <w:jc w:val="both"/>
        <w:rPr>
          <w:lang w:val="sq-AL"/>
        </w:rPr>
      </w:pPr>
      <w:r w:rsidRPr="00C779F2">
        <w:rPr>
          <w:lang w:val="sq-AL"/>
        </w:rPr>
        <w:t xml:space="preserve">përfaqëson Agjencinë në çështjet e ndryshme gjyqësore; </w:t>
      </w:r>
    </w:p>
    <w:p w:rsidR="00672DFE" w:rsidRPr="00C779F2" w:rsidRDefault="00672DFE" w:rsidP="00D244D1">
      <w:pPr>
        <w:pStyle w:val="BodyTextIndent"/>
        <w:numPr>
          <w:ilvl w:val="0"/>
          <w:numId w:val="53"/>
        </w:numPr>
        <w:jc w:val="both"/>
        <w:rPr>
          <w:spacing w:val="-6"/>
          <w:lang w:val="sq-AL"/>
        </w:rPr>
      </w:pPr>
      <w:r w:rsidRPr="00C779F2">
        <w:rPr>
          <w:lang w:val="sq-AL"/>
        </w:rPr>
        <w:t>ndjek procedurat gjyqësore në të gjitha shkallët e gjykimit, si dhe procedurat për ekzekutimin e vendimeve gjyqësore të formës së prerë, të depozituara pranë Agjencisë;</w:t>
      </w:r>
    </w:p>
    <w:p w:rsidR="00672DFE" w:rsidRPr="00C779F2" w:rsidRDefault="00672DFE" w:rsidP="00D244D1">
      <w:pPr>
        <w:pStyle w:val="BodyTextIndent"/>
        <w:numPr>
          <w:ilvl w:val="0"/>
          <w:numId w:val="53"/>
        </w:numPr>
        <w:jc w:val="both"/>
        <w:rPr>
          <w:spacing w:val="-6"/>
          <w:lang w:val="sq-AL"/>
        </w:rPr>
      </w:pPr>
      <w:r w:rsidRPr="00C779F2">
        <w:rPr>
          <w:lang w:val="sq-AL"/>
        </w:rPr>
        <w:t>ndjek procedurat gjyqësore për ekzekutimin e dënimeve me gjobë të AKBPM-së që përbëjnë tituj ekzekutivë.</w:t>
      </w:r>
    </w:p>
    <w:p w:rsidR="00672DFE" w:rsidRPr="00C779F2" w:rsidRDefault="00672DFE" w:rsidP="00672DFE">
      <w:pPr>
        <w:pStyle w:val="BodyTextIndent"/>
        <w:ind w:left="720"/>
        <w:jc w:val="both"/>
        <w:rPr>
          <w:spacing w:val="-6"/>
          <w:lang w:val="sq-AL"/>
        </w:rPr>
      </w:pPr>
    </w:p>
    <w:p w:rsidR="00672DFE" w:rsidRPr="00C779F2" w:rsidRDefault="00672DFE" w:rsidP="00D244D1">
      <w:pPr>
        <w:numPr>
          <w:ilvl w:val="0"/>
          <w:numId w:val="58"/>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jc w:val="both"/>
        <w:rPr>
          <w:rFonts w:ascii="Times New Roman" w:hAnsi="Times New Roman" w:cs="Times New Roman"/>
          <w:b/>
          <w:bCs/>
          <w:lang w:val="sq-AL"/>
        </w:rPr>
      </w:pPr>
    </w:p>
    <w:p w:rsidR="00672DFE" w:rsidRPr="00C779F2" w:rsidRDefault="00672DFE" w:rsidP="00672DFE">
      <w:pPr>
        <w:jc w:val="both"/>
        <w:rPr>
          <w:rFonts w:ascii="Times New Roman" w:hAnsi="Times New Roman" w:cs="Times New Roman"/>
          <w:b/>
          <w:bCs/>
          <w:lang w:val="sq-AL"/>
        </w:rPr>
      </w:pPr>
    </w:p>
    <w:p w:rsidR="00672DFE" w:rsidRPr="00C779F2" w:rsidRDefault="00672DFE" w:rsidP="00672DFE">
      <w:pPr>
        <w:pStyle w:val="BodyTextIndent"/>
        <w:ind w:left="0"/>
        <w:jc w:val="center"/>
        <w:rPr>
          <w:b/>
          <w:bCs/>
          <w:lang w:val="sq-AL"/>
        </w:rPr>
      </w:pPr>
      <w:r w:rsidRPr="00C779F2">
        <w:rPr>
          <w:b/>
          <w:bCs/>
          <w:lang w:val="sq-AL"/>
        </w:rPr>
        <w:t>Neni 18</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SEKTORI FINANCËS DHE SHËRBIMEVE MBËSHTETËSE</w:t>
      </w:r>
    </w:p>
    <w:p w:rsidR="00672DFE" w:rsidRPr="00C779F2" w:rsidRDefault="00672DFE" w:rsidP="00672DFE">
      <w:pPr>
        <w:jc w:val="center"/>
        <w:rPr>
          <w:rFonts w:ascii="Times New Roman" w:hAnsi="Times New Roman" w:cs="Times New Roman"/>
          <w:lang w:val="sq-AL"/>
        </w:rPr>
      </w:pPr>
    </w:p>
    <w:p w:rsidR="00672DFE" w:rsidRPr="00C779F2" w:rsidRDefault="00672DFE" w:rsidP="00D244D1">
      <w:pPr>
        <w:numPr>
          <w:ilvl w:val="0"/>
          <w:numId w:val="51"/>
        </w:numPr>
        <w:jc w:val="both"/>
        <w:rPr>
          <w:rFonts w:ascii="Times New Roman" w:hAnsi="Times New Roman" w:cs="Times New Roman"/>
          <w:lang w:val="sq-AL"/>
        </w:rPr>
      </w:pPr>
      <w:r w:rsidRPr="00C779F2">
        <w:rPr>
          <w:rFonts w:ascii="Times New Roman" w:hAnsi="Times New Roman" w:cs="Times New Roman"/>
          <w:lang w:val="sq-AL"/>
        </w:rPr>
        <w:t>Sektori Financës dhe Shërbimeve Mbështetëse organizon punën dhe përgjigjet për zbatimin e detyrave që lidhen me menaxhimin me efiçencë, efektivitet dhe ekonomik të burimeve financiare buxhetore në të gjithë aktivitetin dhe veprimtarinë e AKBPM-së në përp</w:t>
      </w:r>
      <w:r w:rsidR="00E90635">
        <w:rPr>
          <w:rFonts w:ascii="Times New Roman" w:hAnsi="Times New Roman" w:cs="Times New Roman"/>
          <w:lang w:val="sq-AL"/>
        </w:rPr>
        <w:t xml:space="preserve">uthje me legjislacionin në fuqi si dhe </w:t>
      </w:r>
      <w:r w:rsidR="00E90635" w:rsidRPr="00C779F2">
        <w:rPr>
          <w:rFonts w:ascii="Times New Roman" w:eastAsia="Calibri" w:hAnsi="Times New Roman" w:cs="Times New Roman"/>
          <w:lang w:val="sq-AL"/>
        </w:rPr>
        <w:t xml:space="preserve">zbatimin </w:t>
      </w:r>
      <w:r w:rsidR="00E90635" w:rsidRPr="00C779F2">
        <w:rPr>
          <w:rFonts w:ascii="Times New Roman" w:hAnsi="Times New Roman" w:cs="Times New Roman"/>
          <w:lang w:val="sq-AL"/>
        </w:rPr>
        <w:t xml:space="preserve">me rigorozitet të legjislacionit në fuqi për prokurimet publike, ndjekjen e procedurave për </w:t>
      </w:r>
      <w:r w:rsidR="00E90635" w:rsidRPr="00C779F2">
        <w:rPr>
          <w:rFonts w:ascii="Times New Roman" w:eastAsia="Calibri" w:hAnsi="Times New Roman" w:cs="Times New Roman"/>
          <w:lang w:val="sq-AL"/>
        </w:rPr>
        <w:t>dokumentimin dhe administrimin e aktivitetit të agjencisë.</w:t>
      </w:r>
    </w:p>
    <w:p w:rsidR="00672DFE" w:rsidRPr="00C779F2" w:rsidRDefault="00672DFE" w:rsidP="00672DFE">
      <w:pPr>
        <w:ind w:left="360"/>
        <w:jc w:val="both"/>
        <w:rPr>
          <w:rFonts w:ascii="Times New Roman" w:hAnsi="Times New Roman" w:cs="Times New Roman"/>
          <w:lang w:val="sq-AL"/>
        </w:rPr>
      </w:pPr>
    </w:p>
    <w:p w:rsidR="00672DFE" w:rsidRPr="00C779F2" w:rsidRDefault="00672DFE" w:rsidP="00D244D1">
      <w:pPr>
        <w:pStyle w:val="BodyTextIndent"/>
        <w:numPr>
          <w:ilvl w:val="0"/>
          <w:numId w:val="51"/>
        </w:numPr>
        <w:jc w:val="both"/>
        <w:rPr>
          <w:spacing w:val="-6"/>
          <w:lang w:val="sq-AL"/>
        </w:rPr>
      </w:pPr>
      <w:r w:rsidRPr="00C779F2">
        <w:rPr>
          <w:lang w:val="sq-AL"/>
        </w:rPr>
        <w:t>Përgjegjësitë dhe detyrat kryesore:</w:t>
      </w:r>
    </w:p>
    <w:p w:rsidR="00672DFE" w:rsidRPr="00C779F2" w:rsidRDefault="00672DFE" w:rsidP="00D244D1">
      <w:pPr>
        <w:numPr>
          <w:ilvl w:val="0"/>
          <w:numId w:val="52"/>
        </w:numPr>
        <w:jc w:val="both"/>
        <w:rPr>
          <w:rFonts w:ascii="Times New Roman" w:hAnsi="Times New Roman" w:cs="Times New Roman"/>
          <w:lang w:val="sq-AL"/>
        </w:rPr>
      </w:pPr>
      <w:r w:rsidRPr="00C779F2">
        <w:rPr>
          <w:rFonts w:ascii="Times New Roman" w:hAnsi="Times New Roman" w:cs="Times New Roman"/>
          <w:lang w:val="sq-AL"/>
        </w:rPr>
        <w:t>ndjekjen dhe bashkërendimin e veprimtarive për përmbushjen e procedurave dhe planifikimin e kërkesave buxhetore të AKBPM-së;</w:t>
      </w:r>
    </w:p>
    <w:p w:rsidR="00672DFE" w:rsidRPr="00C779F2" w:rsidRDefault="00672DFE" w:rsidP="00D244D1">
      <w:pPr>
        <w:numPr>
          <w:ilvl w:val="0"/>
          <w:numId w:val="52"/>
        </w:numPr>
        <w:jc w:val="both"/>
        <w:rPr>
          <w:rFonts w:ascii="Times New Roman" w:hAnsi="Times New Roman" w:cs="Times New Roman"/>
          <w:lang w:val="sq-AL"/>
        </w:rPr>
      </w:pPr>
      <w:r w:rsidRPr="00C779F2">
        <w:rPr>
          <w:rFonts w:ascii="Times New Roman" w:hAnsi="Times New Roman" w:cs="Times New Roman"/>
          <w:lang w:val="sq-AL"/>
        </w:rPr>
        <w:t>ndjekjen, raportimin sipas ligjit, sigurimin dhe zbatimin e buxhetit të miratuar, për realizimin e fondeve në fushat e veprimtarisë së agjencisë;</w:t>
      </w:r>
    </w:p>
    <w:p w:rsidR="00672DFE" w:rsidRPr="00C779F2" w:rsidRDefault="00672DFE" w:rsidP="00D244D1">
      <w:pPr>
        <w:numPr>
          <w:ilvl w:val="0"/>
          <w:numId w:val="52"/>
        </w:numPr>
        <w:jc w:val="both"/>
        <w:rPr>
          <w:rFonts w:ascii="Times New Roman" w:hAnsi="Times New Roman" w:cs="Times New Roman"/>
          <w:lang w:val="sq-AL"/>
        </w:rPr>
      </w:pPr>
      <w:r w:rsidRPr="00C779F2">
        <w:rPr>
          <w:rFonts w:ascii="Times New Roman" w:hAnsi="Times New Roman" w:cs="Times New Roman"/>
          <w:lang w:val="sq-AL"/>
        </w:rPr>
        <w:t>realizimin e veprimtarive financiare të AKBPM-së, si dhe hartimin e pasqyrave financiare vjetore;</w:t>
      </w:r>
    </w:p>
    <w:p w:rsidR="00672DFE" w:rsidRPr="00C779F2" w:rsidRDefault="00672DFE" w:rsidP="00672DFE">
      <w:pPr>
        <w:ind w:left="720" w:hanging="360"/>
        <w:jc w:val="both"/>
        <w:rPr>
          <w:rFonts w:ascii="Times New Roman" w:hAnsi="Times New Roman" w:cs="Times New Roman"/>
          <w:lang w:val="sq-AL"/>
        </w:rPr>
      </w:pPr>
      <w:r w:rsidRPr="00C779F2">
        <w:rPr>
          <w:rFonts w:ascii="Times New Roman" w:hAnsi="Times New Roman" w:cs="Times New Roman"/>
          <w:lang w:val="sq-AL"/>
        </w:rPr>
        <w:t xml:space="preserve">ç)   rakordimin dhe përgatitjen e situacioneve progresive me degën e thesarit mbi shpenzimet dhe të ardhurat. </w:t>
      </w:r>
    </w:p>
    <w:p w:rsidR="00672DFE" w:rsidRPr="003601BA" w:rsidRDefault="00672DFE" w:rsidP="00D244D1">
      <w:pPr>
        <w:numPr>
          <w:ilvl w:val="0"/>
          <w:numId w:val="52"/>
        </w:numPr>
        <w:jc w:val="both"/>
        <w:rPr>
          <w:rFonts w:ascii="Times New Roman" w:hAnsi="Times New Roman" w:cs="Times New Roman"/>
          <w:color w:val="000000"/>
          <w:sz w:val="23"/>
          <w:szCs w:val="23"/>
          <w:shd w:val="clear" w:color="auto" w:fill="F1EFEF"/>
          <w:lang w:val="sq-AL"/>
        </w:rPr>
      </w:pPr>
      <w:r w:rsidRPr="00C779F2">
        <w:rPr>
          <w:rFonts w:ascii="Times New Roman" w:hAnsi="Times New Roman" w:cs="Times New Roman"/>
          <w:lang w:val="sq-AL"/>
        </w:rPr>
        <w:t>kontabilizimi dhe likuidimi në përputhje me dispozitat përkatëse ligjore;</w:t>
      </w:r>
    </w:p>
    <w:p w:rsidR="003601BA" w:rsidRPr="003601BA" w:rsidRDefault="003601BA" w:rsidP="00D244D1">
      <w:pPr>
        <w:pStyle w:val="BodyTextIndent"/>
        <w:numPr>
          <w:ilvl w:val="0"/>
          <w:numId w:val="52"/>
        </w:numPr>
        <w:jc w:val="both"/>
        <w:rPr>
          <w:b/>
          <w:bCs/>
          <w:lang w:val="sq-AL"/>
        </w:rPr>
      </w:pPr>
      <w:r w:rsidRPr="005E773C">
        <w:rPr>
          <w:lang w:val="sq-AL"/>
        </w:rPr>
        <w:t>ndjek dhe menaxhon prokurimin e fondeve buxhetore, duke zbatuar me rigorozitet legjislacionin në fuqi për prokurimin publik” të fondeve buxhetore të institucionit;</w:t>
      </w:r>
    </w:p>
    <w:p w:rsidR="00672DFE" w:rsidRPr="00C779F2" w:rsidRDefault="00672DFE" w:rsidP="00D244D1">
      <w:pPr>
        <w:numPr>
          <w:ilvl w:val="0"/>
          <w:numId w:val="52"/>
        </w:numPr>
        <w:jc w:val="both"/>
        <w:rPr>
          <w:rFonts w:ascii="Times New Roman" w:hAnsi="Times New Roman" w:cs="Times New Roman"/>
          <w:color w:val="000000"/>
          <w:sz w:val="23"/>
          <w:szCs w:val="23"/>
          <w:shd w:val="clear" w:color="auto" w:fill="F1EFEF"/>
          <w:lang w:val="sq-AL"/>
        </w:rPr>
      </w:pPr>
      <w:r w:rsidRPr="00C779F2">
        <w:rPr>
          <w:rFonts w:ascii="Times New Roman" w:hAnsi="Times New Roman" w:cs="Times New Roman"/>
          <w:lang w:val="sq-AL"/>
        </w:rPr>
        <w:t>përgjigjet për administrimin, inventarizimin dhe mirëmbajtjen e aktiveve afatgjata/joafatgjata, materiale, jomateriale e financiare të Agjencisë;</w:t>
      </w:r>
    </w:p>
    <w:p w:rsidR="00672DFE" w:rsidRPr="00C779F2" w:rsidRDefault="00672DFE" w:rsidP="00D244D1">
      <w:pPr>
        <w:numPr>
          <w:ilvl w:val="0"/>
          <w:numId w:val="52"/>
        </w:numPr>
        <w:jc w:val="both"/>
        <w:rPr>
          <w:rFonts w:ascii="Times New Roman" w:hAnsi="Times New Roman" w:cs="Times New Roman"/>
          <w:color w:val="000000"/>
          <w:sz w:val="23"/>
          <w:szCs w:val="23"/>
          <w:shd w:val="clear" w:color="auto" w:fill="F1EFEF"/>
          <w:lang w:val="sq-AL"/>
        </w:rPr>
      </w:pPr>
      <w:r w:rsidRPr="00C779F2">
        <w:rPr>
          <w:rFonts w:ascii="Times New Roman" w:hAnsi="Times New Roman" w:cs="Times New Roman"/>
          <w:lang w:val="sq-AL"/>
        </w:rPr>
        <w:t>mban dhe administron të gjithë regjistrat që lidhen me aktivitetin financiar të Agjencisë në përputhje me strukturën e buxhetit të institucionit.</w:t>
      </w:r>
    </w:p>
    <w:p w:rsidR="00672DFE" w:rsidRPr="00C779F2" w:rsidRDefault="00672DFE" w:rsidP="00D244D1">
      <w:pPr>
        <w:numPr>
          <w:ilvl w:val="0"/>
          <w:numId w:val="52"/>
        </w:numPr>
        <w:jc w:val="both"/>
        <w:rPr>
          <w:rFonts w:ascii="Times New Roman" w:hAnsi="Times New Roman" w:cs="Times New Roman"/>
          <w:color w:val="000000"/>
          <w:sz w:val="23"/>
          <w:szCs w:val="23"/>
          <w:shd w:val="clear" w:color="auto" w:fill="F1EFEF"/>
          <w:lang w:val="sq-AL"/>
        </w:rPr>
      </w:pPr>
      <w:r w:rsidRPr="00C779F2">
        <w:rPr>
          <w:rFonts w:ascii="Times New Roman" w:hAnsi="Times New Roman" w:cs="Times New Roman"/>
          <w:lang w:val="sq-AL"/>
        </w:rPr>
        <w:t>menaxhon strukturën e pagave për personelin e AKBPM-së si dhe jep mendime për ndryshime të politikave të ndjekura në fushën e strukturës së pagave</w:t>
      </w:r>
    </w:p>
    <w:p w:rsidR="00672DFE" w:rsidRPr="00C779F2" w:rsidRDefault="00672DFE" w:rsidP="00D244D1">
      <w:pPr>
        <w:numPr>
          <w:ilvl w:val="0"/>
          <w:numId w:val="52"/>
        </w:numPr>
        <w:jc w:val="both"/>
        <w:rPr>
          <w:rFonts w:ascii="Times New Roman" w:hAnsi="Times New Roman" w:cs="Times New Roman"/>
          <w:color w:val="000000"/>
          <w:sz w:val="23"/>
          <w:szCs w:val="23"/>
          <w:shd w:val="clear" w:color="auto" w:fill="F1EFEF"/>
          <w:lang w:val="sq-AL"/>
        </w:rPr>
      </w:pPr>
      <w:r w:rsidRPr="00C779F2">
        <w:rPr>
          <w:rFonts w:ascii="Times New Roman" w:hAnsi="Times New Roman" w:cs="Times New Roman"/>
          <w:lang w:val="sq-AL"/>
        </w:rPr>
        <w:t>kujdeset për funksionimin e mjeteve të komunikimit, transportit etj, si dhe përmbushjen e shërbimeve të tjera të nevojshme për veprimtarinë e sektorëve të agjencisë.</w:t>
      </w:r>
    </w:p>
    <w:p w:rsidR="00672DFE" w:rsidRPr="00C779F2" w:rsidRDefault="00672DFE" w:rsidP="00672DFE">
      <w:pPr>
        <w:shd w:val="clear" w:color="auto" w:fill="FFFFFF"/>
        <w:tabs>
          <w:tab w:val="left" w:pos="518"/>
        </w:tabs>
        <w:ind w:left="720"/>
        <w:jc w:val="both"/>
        <w:rPr>
          <w:rFonts w:ascii="Times New Roman" w:hAnsi="Times New Roman" w:cs="Times New Roman"/>
          <w:lang w:val="sq-AL"/>
        </w:rPr>
      </w:pPr>
    </w:p>
    <w:p w:rsidR="00672DFE" w:rsidRPr="00C779F2" w:rsidRDefault="00672DFE" w:rsidP="00D244D1">
      <w:pPr>
        <w:numPr>
          <w:ilvl w:val="0"/>
          <w:numId w:val="51"/>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lastRenderedPageBreak/>
        <w:t>Përshkrimet për pozicionet e punës për punonjësit pranë këtij sektori miratohen më urdhër të ministrit përgjegjës për shëndetësinë.</w:t>
      </w:r>
    </w:p>
    <w:p w:rsidR="00672DFE" w:rsidRPr="00C779F2" w:rsidRDefault="00672DFE" w:rsidP="00672DFE">
      <w:pPr>
        <w:spacing w:line="233" w:lineRule="auto"/>
        <w:ind w:left="360" w:right="340"/>
        <w:jc w:val="both"/>
        <w:rPr>
          <w:rFonts w:ascii="Times New Roman" w:hAnsi="Times New Roman" w:cs="Times New Roman"/>
          <w:lang w:val="sq-AL"/>
        </w:rPr>
      </w:pPr>
    </w:p>
    <w:p w:rsidR="00672DFE" w:rsidRPr="00C779F2" w:rsidRDefault="00672DFE" w:rsidP="00672DFE">
      <w:pPr>
        <w:spacing w:line="233" w:lineRule="auto"/>
        <w:ind w:left="360" w:right="340"/>
        <w:jc w:val="both"/>
        <w:rPr>
          <w:rFonts w:ascii="Times New Roman" w:hAnsi="Times New Roman" w:cs="Times New Roman"/>
          <w:lang w:val="sq-AL"/>
        </w:rPr>
      </w:pPr>
    </w:p>
    <w:p w:rsidR="00672DFE" w:rsidRPr="00C779F2" w:rsidRDefault="00672DFE" w:rsidP="00672DFE">
      <w:pPr>
        <w:spacing w:line="233" w:lineRule="auto"/>
        <w:ind w:left="360" w:right="340"/>
        <w:jc w:val="both"/>
        <w:rPr>
          <w:rFonts w:ascii="Times New Roman" w:hAnsi="Times New Roman" w:cs="Times New Roman"/>
          <w:lang w:val="sq-AL"/>
        </w:rPr>
      </w:pP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KREU III</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AKTET DHE DOKUMENTAT ADMINISTRATIVE</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19</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Llojet e akteve administrative</w:t>
      </w:r>
    </w:p>
    <w:p w:rsidR="00672DFE" w:rsidRPr="00C779F2" w:rsidRDefault="00672DFE" w:rsidP="00672DFE">
      <w:pPr>
        <w:ind w:left="426" w:hanging="426"/>
        <w:jc w:val="center"/>
        <w:rPr>
          <w:rFonts w:ascii="Times New Roman" w:hAnsi="Times New Roman" w:cs="Times New Roman"/>
          <w:b/>
          <w:bCs/>
          <w:sz w:val="28"/>
          <w:szCs w:val="28"/>
          <w:lang w:val="sq-AL"/>
        </w:rPr>
      </w:pPr>
    </w:p>
    <w:p w:rsidR="00672DFE" w:rsidRPr="00C779F2" w:rsidRDefault="00672DFE" w:rsidP="00D244D1">
      <w:pPr>
        <w:numPr>
          <w:ilvl w:val="0"/>
          <w:numId w:val="8"/>
        </w:numPr>
        <w:ind w:left="426" w:hanging="426"/>
        <w:jc w:val="both"/>
        <w:rPr>
          <w:rFonts w:ascii="Times New Roman" w:hAnsi="Times New Roman" w:cs="Times New Roman"/>
          <w:iCs/>
          <w:lang w:val="sq-AL"/>
        </w:rPr>
      </w:pPr>
      <w:r w:rsidRPr="00C779F2">
        <w:rPr>
          <w:rFonts w:ascii="Times New Roman" w:hAnsi="Times New Roman" w:cs="Times New Roman"/>
          <w:iCs/>
          <w:lang w:val="sq-AL"/>
        </w:rPr>
        <w:t>Aktet administrative hartohen në përputhje me parimet, rregullat dhe kërkesat e përcaktuara në Kodin e Procedurave Administrative, me përjashtim të rasteve të parashikuara ndryshe në aktet ligjore e nënligjore për barnat dhe pajisjet mjekësore.</w:t>
      </w:r>
    </w:p>
    <w:p w:rsidR="00672DFE" w:rsidRPr="00C779F2" w:rsidRDefault="00672DFE" w:rsidP="00672DFE">
      <w:pPr>
        <w:ind w:left="426"/>
        <w:jc w:val="both"/>
        <w:rPr>
          <w:rFonts w:ascii="Times New Roman" w:hAnsi="Times New Roman" w:cs="Times New Roman"/>
          <w:iCs/>
          <w:lang w:val="sq-AL"/>
        </w:rPr>
      </w:pPr>
    </w:p>
    <w:p w:rsidR="00672DFE" w:rsidRPr="00C779F2" w:rsidRDefault="00672DFE" w:rsidP="00D244D1">
      <w:pPr>
        <w:numPr>
          <w:ilvl w:val="0"/>
          <w:numId w:val="8"/>
        </w:numPr>
        <w:ind w:left="426" w:hanging="426"/>
        <w:jc w:val="both"/>
        <w:rPr>
          <w:rFonts w:ascii="Times New Roman" w:hAnsi="Times New Roman" w:cs="Times New Roman"/>
          <w:bCs/>
          <w:lang w:val="sq-AL"/>
        </w:rPr>
      </w:pPr>
      <w:r w:rsidRPr="00C779F2">
        <w:rPr>
          <w:rFonts w:ascii="Times New Roman" w:hAnsi="Times New Roman" w:cs="Times New Roman"/>
          <w:bCs/>
          <w:lang w:val="sq-AL"/>
        </w:rPr>
        <w:t>Veprimtaria administrative e Agjencisë është tërësia e akteve dhe veprimeve, nëpërmjet të cilave formon dhe manifeston vullnetin e tij institucioni (AKBPM), si dhe ekzekutimi i këtij vullneti.</w:t>
      </w:r>
    </w:p>
    <w:p w:rsidR="00672DFE" w:rsidRPr="00C779F2" w:rsidRDefault="00672DFE" w:rsidP="00672DFE">
      <w:pPr>
        <w:jc w:val="both"/>
        <w:rPr>
          <w:rFonts w:ascii="Times New Roman" w:hAnsi="Times New Roman" w:cs="Times New Roman"/>
          <w:bCs/>
          <w:lang w:val="sq-AL"/>
        </w:rPr>
      </w:pPr>
    </w:p>
    <w:p w:rsidR="00672DFE" w:rsidRPr="00C779F2" w:rsidRDefault="00672DFE" w:rsidP="00D244D1">
      <w:pPr>
        <w:numPr>
          <w:ilvl w:val="0"/>
          <w:numId w:val="8"/>
        </w:numPr>
        <w:ind w:left="426" w:hanging="426"/>
        <w:jc w:val="both"/>
        <w:rPr>
          <w:rFonts w:ascii="Times New Roman" w:hAnsi="Times New Roman" w:cs="Times New Roman"/>
          <w:bCs/>
          <w:lang w:val="sq-AL"/>
        </w:rPr>
      </w:pPr>
      <w:r w:rsidRPr="00C779F2">
        <w:rPr>
          <w:rFonts w:ascii="Times New Roman" w:hAnsi="Times New Roman" w:cs="Times New Roman"/>
          <w:bCs/>
          <w:lang w:val="sq-AL"/>
        </w:rPr>
        <w:t xml:space="preserve">Llojet e akteve administrative të pranishme në veprimtarinë ekzekutive të Agjencisë janë: </w:t>
      </w:r>
      <w:r w:rsidR="002B31B0" w:rsidRPr="00C779F2">
        <w:rPr>
          <w:rFonts w:ascii="Times New Roman" w:hAnsi="Times New Roman" w:cs="Times New Roman"/>
          <w:bCs/>
          <w:lang w:val="sq-AL"/>
        </w:rPr>
        <w:t>urdhra</w:t>
      </w:r>
      <w:r w:rsidRPr="00C779F2">
        <w:rPr>
          <w:rFonts w:ascii="Times New Roman" w:hAnsi="Times New Roman" w:cs="Times New Roman"/>
          <w:bCs/>
          <w:lang w:val="sq-AL"/>
        </w:rPr>
        <w:t>, rregullore të brendshme, vendime, si dhe çdo akt zyrtar apo dokument tjetër, të cilët prodhojnë detyrime ligjore.</w:t>
      </w:r>
    </w:p>
    <w:p w:rsidR="00672DFE" w:rsidRPr="00C779F2" w:rsidRDefault="00672DFE" w:rsidP="00672DFE">
      <w:pPr>
        <w:ind w:left="426"/>
        <w:jc w:val="both"/>
        <w:rPr>
          <w:rFonts w:ascii="Times New Roman" w:hAnsi="Times New Roman" w:cs="Times New Roman"/>
          <w:bCs/>
          <w:lang w:val="sq-AL"/>
        </w:rPr>
      </w:pPr>
    </w:p>
    <w:p w:rsidR="00672DFE" w:rsidRPr="00C779F2" w:rsidRDefault="00672DFE" w:rsidP="00D244D1">
      <w:pPr>
        <w:numPr>
          <w:ilvl w:val="0"/>
          <w:numId w:val="8"/>
        </w:numPr>
        <w:ind w:left="426" w:hanging="426"/>
        <w:jc w:val="both"/>
        <w:rPr>
          <w:rFonts w:ascii="Times New Roman" w:hAnsi="Times New Roman" w:cs="Times New Roman"/>
          <w:bCs/>
          <w:lang w:val="sq-AL"/>
        </w:rPr>
      </w:pPr>
      <w:r w:rsidRPr="00C779F2">
        <w:rPr>
          <w:rFonts w:ascii="Times New Roman" w:hAnsi="Times New Roman" w:cs="Times New Roman"/>
          <w:spacing w:val="-1"/>
          <w:lang w:val="sq-AL"/>
        </w:rPr>
        <w:t xml:space="preserve">Në çdo rast akti administrativ duhet të </w:t>
      </w:r>
      <w:r w:rsidRPr="00C779F2">
        <w:rPr>
          <w:rFonts w:ascii="Times New Roman" w:hAnsi="Times New Roman" w:cs="Times New Roman"/>
          <w:lang w:val="sq-AL"/>
        </w:rPr>
        <w:t>tregojë qëllimin e tij.</w:t>
      </w:r>
    </w:p>
    <w:p w:rsidR="00672DFE" w:rsidRPr="00C779F2" w:rsidRDefault="00672DFE" w:rsidP="00672DFE">
      <w:pPr>
        <w:jc w:val="both"/>
        <w:rPr>
          <w:rFonts w:ascii="Times New Roman" w:hAnsi="Times New Roman" w:cs="Times New Roman"/>
          <w:bCs/>
          <w:lang w:val="sq-AL"/>
        </w:rPr>
      </w:pPr>
    </w:p>
    <w:p w:rsidR="00672DFE" w:rsidRPr="00C779F2" w:rsidRDefault="00672DFE" w:rsidP="00D244D1">
      <w:pPr>
        <w:widowControl w:val="0"/>
        <w:numPr>
          <w:ilvl w:val="0"/>
          <w:numId w:val="30"/>
        </w:numPr>
        <w:shd w:val="clear" w:color="auto" w:fill="FFFFFF"/>
        <w:tabs>
          <w:tab w:val="left" w:pos="629"/>
        </w:tabs>
        <w:autoSpaceDE w:val="0"/>
        <w:autoSpaceDN w:val="0"/>
        <w:adjustRightInd w:val="0"/>
        <w:ind w:firstLine="341"/>
        <w:jc w:val="both"/>
        <w:rPr>
          <w:rFonts w:ascii="Times New Roman" w:hAnsi="Times New Roman" w:cs="Times New Roman"/>
          <w:spacing w:val="-12"/>
          <w:lang w:val="sq-AL"/>
        </w:rPr>
      </w:pPr>
      <w:r w:rsidRPr="00C779F2">
        <w:rPr>
          <w:rFonts w:ascii="Times New Roman" w:hAnsi="Times New Roman" w:cs="Times New Roman"/>
          <w:spacing w:val="-6"/>
          <w:lang w:val="sq-AL"/>
        </w:rPr>
        <w:t xml:space="preserve">Akti administrativ i shkruar në letër ose </w:t>
      </w:r>
      <w:r w:rsidRPr="00C779F2">
        <w:rPr>
          <w:rFonts w:ascii="Times New Roman" w:hAnsi="Times New Roman" w:cs="Times New Roman"/>
          <w:lang w:val="sq-AL"/>
        </w:rPr>
        <w:t>elektronik përmban:</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8"/>
          <w:lang w:val="sq-AL"/>
        </w:rPr>
        <w:t>a) pjesën hyrëse, që përmban:</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8"/>
          <w:lang w:val="sq-AL"/>
        </w:rPr>
        <w:t>i) emrin e organit publik që nxjerr aktin;</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9"/>
          <w:lang w:val="sq-AL"/>
        </w:rPr>
        <w:t>ii) palët të cilave u drejtohet akti;</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9"/>
          <w:lang w:val="sq-AL"/>
        </w:rPr>
        <w:t>iii) datën e miratimit;</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10"/>
          <w:lang w:val="sq-AL"/>
        </w:rPr>
        <w:t>iv) bazën ligjore;</w:t>
      </w:r>
    </w:p>
    <w:p w:rsidR="00672DFE" w:rsidRPr="00C779F2" w:rsidRDefault="00672DFE" w:rsidP="00D244D1">
      <w:pPr>
        <w:widowControl w:val="0"/>
        <w:numPr>
          <w:ilvl w:val="0"/>
          <w:numId w:val="31"/>
        </w:numPr>
        <w:shd w:val="clear" w:color="auto" w:fill="FFFFFF"/>
        <w:tabs>
          <w:tab w:val="left" w:pos="557"/>
        </w:tabs>
        <w:autoSpaceDE w:val="0"/>
        <w:autoSpaceDN w:val="0"/>
        <w:adjustRightInd w:val="0"/>
        <w:ind w:left="341" w:firstLine="360"/>
        <w:rPr>
          <w:rFonts w:ascii="Times New Roman" w:hAnsi="Times New Roman" w:cs="Times New Roman"/>
          <w:spacing w:val="-10"/>
          <w:lang w:val="sq-AL"/>
        </w:rPr>
      </w:pPr>
      <w:r w:rsidRPr="00C779F2">
        <w:rPr>
          <w:rFonts w:ascii="Times New Roman" w:hAnsi="Times New Roman" w:cs="Times New Roman"/>
          <w:spacing w:val="-10"/>
          <w:lang w:val="sq-AL"/>
        </w:rPr>
        <w:t>pjesën arsyetuese;</w:t>
      </w:r>
    </w:p>
    <w:p w:rsidR="00672DFE" w:rsidRPr="00C779F2" w:rsidRDefault="00672DFE" w:rsidP="00D244D1">
      <w:pPr>
        <w:widowControl w:val="0"/>
        <w:numPr>
          <w:ilvl w:val="0"/>
          <w:numId w:val="31"/>
        </w:numPr>
        <w:shd w:val="clear" w:color="auto" w:fill="FFFFFF"/>
        <w:tabs>
          <w:tab w:val="left" w:pos="557"/>
        </w:tabs>
        <w:autoSpaceDE w:val="0"/>
        <w:autoSpaceDN w:val="0"/>
        <w:adjustRightInd w:val="0"/>
        <w:ind w:left="341" w:firstLine="360"/>
        <w:rPr>
          <w:rFonts w:ascii="Times New Roman" w:hAnsi="Times New Roman" w:cs="Times New Roman"/>
          <w:spacing w:val="-13"/>
          <w:lang w:val="sq-AL"/>
        </w:rPr>
      </w:pPr>
      <w:r w:rsidRPr="00C779F2">
        <w:rPr>
          <w:rFonts w:ascii="Times New Roman" w:hAnsi="Times New Roman" w:cs="Times New Roman"/>
          <w:spacing w:val="-8"/>
          <w:lang w:val="sq-AL"/>
        </w:rPr>
        <w:t>dispozitivin që tregon:</w:t>
      </w:r>
    </w:p>
    <w:p w:rsidR="00672DFE" w:rsidRPr="00C779F2" w:rsidRDefault="00672DFE" w:rsidP="00672DFE">
      <w:pPr>
        <w:shd w:val="clear" w:color="auto" w:fill="FFFFFF"/>
        <w:ind w:left="341" w:firstLine="360"/>
        <w:jc w:val="both"/>
        <w:rPr>
          <w:rFonts w:ascii="Times New Roman" w:hAnsi="Times New Roman" w:cs="Times New Roman"/>
          <w:lang w:val="sq-AL"/>
        </w:rPr>
      </w:pPr>
      <w:r w:rsidRPr="00C779F2">
        <w:rPr>
          <w:rFonts w:ascii="Times New Roman" w:hAnsi="Times New Roman" w:cs="Times New Roman"/>
          <w:spacing w:val="-4"/>
          <w:lang w:val="sq-AL"/>
        </w:rPr>
        <w:t xml:space="preserve">i) pjesën urdhëruese që tregon çfarë është </w:t>
      </w:r>
      <w:r w:rsidRPr="00C779F2">
        <w:rPr>
          <w:rFonts w:ascii="Times New Roman" w:hAnsi="Times New Roman" w:cs="Times New Roman"/>
          <w:lang w:val="sq-AL"/>
        </w:rPr>
        <w:t>vendosur;</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8"/>
          <w:lang w:val="sq-AL"/>
        </w:rPr>
        <w:t>ii) kohën e hyrjes në fuqi të aktit;</w:t>
      </w:r>
    </w:p>
    <w:p w:rsidR="00672DFE" w:rsidRPr="00C779F2" w:rsidRDefault="00672DFE" w:rsidP="00672DFE">
      <w:pPr>
        <w:shd w:val="clear" w:color="auto" w:fill="FFFFFF"/>
        <w:ind w:left="701"/>
        <w:jc w:val="both"/>
        <w:rPr>
          <w:rFonts w:ascii="Times New Roman" w:hAnsi="Times New Roman" w:cs="Times New Roman"/>
          <w:lang w:val="sq-AL"/>
        </w:rPr>
      </w:pPr>
      <w:r w:rsidRPr="00C779F2">
        <w:rPr>
          <w:rFonts w:ascii="Times New Roman" w:hAnsi="Times New Roman" w:cs="Times New Roman"/>
          <w:spacing w:val="-9"/>
          <w:lang w:val="sq-AL"/>
        </w:rPr>
        <w:t>iii) të drejtën e ankimit</w:t>
      </w:r>
      <w:r w:rsidRPr="00C779F2">
        <w:rPr>
          <w:rFonts w:ascii="Times New Roman" w:hAnsi="Times New Roman" w:cs="Times New Roman"/>
          <w:i/>
          <w:iCs/>
          <w:spacing w:val="-9"/>
          <w:lang w:val="sq-AL"/>
        </w:rPr>
        <w:t xml:space="preserve">, </w:t>
      </w:r>
      <w:r w:rsidRPr="00C779F2">
        <w:rPr>
          <w:rFonts w:ascii="Times New Roman" w:hAnsi="Times New Roman" w:cs="Times New Roman"/>
          <w:spacing w:val="-9"/>
          <w:lang w:val="sq-AL"/>
        </w:rPr>
        <w:t xml:space="preserve">përfshirë organin publik </w:t>
      </w:r>
      <w:r w:rsidRPr="00C779F2">
        <w:rPr>
          <w:rFonts w:ascii="Times New Roman" w:hAnsi="Times New Roman" w:cs="Times New Roman"/>
          <w:spacing w:val="-7"/>
          <w:lang w:val="sq-AL"/>
        </w:rPr>
        <w:t>apo gjykatën ku mund të paraqitet ankimi, mjetet e</w:t>
      </w:r>
      <w:r w:rsidRPr="00C779F2">
        <w:rPr>
          <w:rFonts w:ascii="Times New Roman" w:hAnsi="Times New Roman" w:cs="Times New Roman"/>
          <w:lang w:val="sq-AL"/>
        </w:rPr>
        <w:t xml:space="preserve"> </w:t>
      </w:r>
      <w:r w:rsidRPr="00C779F2">
        <w:rPr>
          <w:rFonts w:ascii="Times New Roman" w:hAnsi="Times New Roman" w:cs="Times New Roman"/>
          <w:spacing w:val="-11"/>
          <w:lang w:val="sq-AL"/>
        </w:rPr>
        <w:t xml:space="preserve">ankimit, afatin dhe mënyrën e përllogaritjes së tij </w:t>
      </w:r>
      <w:r w:rsidRPr="00C779F2">
        <w:rPr>
          <w:rFonts w:ascii="Times New Roman" w:hAnsi="Times New Roman" w:cs="Times New Roman"/>
          <w:lang w:val="sq-AL"/>
        </w:rPr>
        <w:t>për paraqitjen e ankimit.</w:t>
      </w:r>
    </w:p>
    <w:p w:rsidR="00672DFE" w:rsidRPr="00C779F2" w:rsidRDefault="00672DFE" w:rsidP="00672DFE">
      <w:pPr>
        <w:shd w:val="clear" w:color="auto" w:fill="FFFFFF"/>
        <w:jc w:val="both"/>
        <w:rPr>
          <w:rFonts w:ascii="Times New Roman" w:hAnsi="Times New Roman" w:cs="Times New Roman"/>
          <w:lang w:val="sq-AL"/>
        </w:rPr>
      </w:pPr>
    </w:p>
    <w:p w:rsidR="00672DFE" w:rsidRPr="00C779F2" w:rsidRDefault="00672DFE" w:rsidP="00D244D1">
      <w:pPr>
        <w:numPr>
          <w:ilvl w:val="0"/>
          <w:numId w:val="32"/>
        </w:numPr>
        <w:shd w:val="clear" w:color="auto" w:fill="FFFFFF"/>
        <w:ind w:left="643" w:hanging="360"/>
        <w:jc w:val="both"/>
        <w:rPr>
          <w:rFonts w:ascii="Times New Roman" w:hAnsi="Times New Roman" w:cs="Times New Roman"/>
          <w:lang w:val="sq-AL"/>
        </w:rPr>
      </w:pPr>
      <w:r w:rsidRPr="00C779F2">
        <w:rPr>
          <w:rFonts w:ascii="Times New Roman" w:hAnsi="Times New Roman" w:cs="Times New Roman"/>
          <w:spacing w:val="-8"/>
          <w:lang w:val="sq-AL"/>
        </w:rPr>
        <w:t xml:space="preserve">Nëse nuk parashikohet ndryshe nga ligji, akti </w:t>
      </w:r>
      <w:r w:rsidRPr="00C779F2">
        <w:rPr>
          <w:rFonts w:ascii="Times New Roman" w:hAnsi="Times New Roman" w:cs="Times New Roman"/>
          <w:lang w:val="sq-AL"/>
        </w:rPr>
        <w:t xml:space="preserve">administrativ i shkruar në letër përmban </w:t>
      </w:r>
      <w:r w:rsidRPr="00C779F2">
        <w:rPr>
          <w:rFonts w:ascii="Times New Roman" w:hAnsi="Times New Roman" w:cs="Times New Roman"/>
          <w:spacing w:val="-5"/>
          <w:lang w:val="sq-AL"/>
        </w:rPr>
        <w:t xml:space="preserve">nënshkrimin, emrin dhe mbiemrin e shkruar të </w:t>
      </w:r>
      <w:r w:rsidRPr="00C779F2">
        <w:rPr>
          <w:rFonts w:ascii="Times New Roman" w:hAnsi="Times New Roman" w:cs="Times New Roman"/>
          <w:spacing w:val="-6"/>
          <w:lang w:val="sq-AL"/>
        </w:rPr>
        <w:t>nëpunësit përgjegjës.</w:t>
      </w:r>
    </w:p>
    <w:p w:rsidR="00672DFE" w:rsidRPr="00C779F2" w:rsidRDefault="00672DFE" w:rsidP="00672DFE">
      <w:pPr>
        <w:shd w:val="clear" w:color="auto" w:fill="FFFFFF"/>
        <w:ind w:left="643"/>
        <w:jc w:val="both"/>
        <w:rPr>
          <w:rFonts w:ascii="Times New Roman" w:hAnsi="Times New Roman" w:cs="Times New Roman"/>
          <w:lang w:val="sq-AL"/>
        </w:rPr>
      </w:pPr>
    </w:p>
    <w:p w:rsidR="00672DFE" w:rsidRPr="00C779F2" w:rsidRDefault="00672DFE" w:rsidP="00D244D1">
      <w:pPr>
        <w:numPr>
          <w:ilvl w:val="0"/>
          <w:numId w:val="32"/>
        </w:numPr>
        <w:shd w:val="clear" w:color="auto" w:fill="FFFFFF"/>
        <w:ind w:left="643" w:hanging="360"/>
        <w:jc w:val="both"/>
        <w:rPr>
          <w:rFonts w:ascii="Times New Roman" w:hAnsi="Times New Roman" w:cs="Times New Roman"/>
          <w:lang w:val="sq-AL"/>
        </w:rPr>
      </w:pPr>
      <w:r w:rsidRPr="00C779F2">
        <w:rPr>
          <w:rFonts w:ascii="Times New Roman" w:hAnsi="Times New Roman" w:cs="Times New Roman"/>
          <w:spacing w:val="-7"/>
          <w:lang w:val="sq-AL"/>
        </w:rPr>
        <w:t xml:space="preserve">Akti administrativ elektronik nënshkruhet në mënyrë elektronike në përputhje me legjislacionin </w:t>
      </w:r>
      <w:r w:rsidRPr="00C779F2">
        <w:rPr>
          <w:rFonts w:ascii="Times New Roman" w:hAnsi="Times New Roman" w:cs="Times New Roman"/>
          <w:spacing w:val="-4"/>
          <w:lang w:val="sq-AL"/>
        </w:rPr>
        <w:t xml:space="preserve">në fuqi. Në këto raste, kërkesat e pikës 3, të këtij </w:t>
      </w:r>
      <w:r w:rsidRPr="00C779F2">
        <w:rPr>
          <w:rFonts w:ascii="Times New Roman" w:hAnsi="Times New Roman" w:cs="Times New Roman"/>
          <w:spacing w:val="-6"/>
          <w:lang w:val="sq-AL"/>
        </w:rPr>
        <w:t xml:space="preserve">neni, zëvendësohen me nënshkrimin elektronik të </w:t>
      </w:r>
      <w:r w:rsidRPr="00C779F2">
        <w:rPr>
          <w:rFonts w:ascii="Times New Roman" w:hAnsi="Times New Roman" w:cs="Times New Roman"/>
          <w:spacing w:val="-5"/>
          <w:lang w:val="sq-AL"/>
        </w:rPr>
        <w:t xml:space="preserve">organit publik, në përputhje me legjislacionin në </w:t>
      </w:r>
      <w:r w:rsidRPr="00C779F2">
        <w:rPr>
          <w:rFonts w:ascii="Times New Roman" w:hAnsi="Times New Roman" w:cs="Times New Roman"/>
          <w:lang w:val="sq-AL"/>
        </w:rPr>
        <w:t>fuqi.</w:t>
      </w:r>
    </w:p>
    <w:p w:rsidR="00672DFE" w:rsidRPr="00C779F2" w:rsidRDefault="00672DFE" w:rsidP="00672DFE">
      <w:pPr>
        <w:pStyle w:val="ListParagraph"/>
        <w:rPr>
          <w:rFonts w:ascii="Times New Roman" w:hAnsi="Times New Roman" w:cs="Times New Roman"/>
          <w:lang w:val="sq-AL"/>
        </w:rPr>
      </w:pPr>
    </w:p>
    <w:p w:rsidR="00672DFE" w:rsidRPr="00C779F2" w:rsidRDefault="00672DFE" w:rsidP="00672DFE">
      <w:pPr>
        <w:rPr>
          <w:rFonts w:ascii="Times New Roman" w:hAnsi="Times New Roman" w:cs="Times New Roman"/>
          <w:bCs/>
          <w:iCs/>
          <w:lang w:val="sq-AL"/>
        </w:rPr>
      </w:pPr>
    </w:p>
    <w:p w:rsidR="00672DFE" w:rsidRPr="00C779F2" w:rsidRDefault="00672DFE" w:rsidP="00672DFE">
      <w:pPr>
        <w:ind w:left="450" w:hanging="450"/>
        <w:jc w:val="center"/>
        <w:rPr>
          <w:rFonts w:ascii="Times New Roman" w:hAnsi="Times New Roman" w:cs="Times New Roman"/>
          <w:b/>
          <w:bCs/>
          <w:iCs/>
          <w:lang w:val="sq-AL"/>
        </w:rPr>
      </w:pPr>
      <w:r w:rsidRPr="00C779F2">
        <w:rPr>
          <w:rFonts w:ascii="Times New Roman" w:hAnsi="Times New Roman" w:cs="Times New Roman"/>
          <w:b/>
          <w:bCs/>
          <w:iCs/>
          <w:lang w:val="sq-AL"/>
        </w:rPr>
        <w:t>Neni 20</w:t>
      </w:r>
    </w:p>
    <w:p w:rsidR="00672DFE" w:rsidRPr="00C779F2" w:rsidRDefault="00672DFE" w:rsidP="00672DFE">
      <w:pPr>
        <w:ind w:left="450" w:hanging="450"/>
        <w:jc w:val="center"/>
        <w:rPr>
          <w:rFonts w:ascii="Times New Roman" w:hAnsi="Times New Roman" w:cs="Times New Roman"/>
          <w:b/>
          <w:bCs/>
          <w:iCs/>
          <w:lang w:val="sq-AL"/>
        </w:rPr>
      </w:pPr>
      <w:r w:rsidRPr="00C779F2">
        <w:rPr>
          <w:rFonts w:ascii="Times New Roman" w:hAnsi="Times New Roman" w:cs="Times New Roman"/>
          <w:b/>
          <w:bCs/>
          <w:iCs/>
          <w:lang w:val="sq-AL"/>
        </w:rPr>
        <w:t>Hartimi i akteve administrative</w:t>
      </w:r>
    </w:p>
    <w:p w:rsidR="00672DFE" w:rsidRPr="00C779F2" w:rsidRDefault="00672DFE" w:rsidP="00672DFE">
      <w:pPr>
        <w:ind w:left="450" w:hanging="450"/>
        <w:jc w:val="center"/>
        <w:rPr>
          <w:rFonts w:ascii="Times New Roman" w:hAnsi="Times New Roman" w:cs="Times New Roman"/>
          <w:b/>
          <w:bCs/>
          <w:iCs/>
          <w:sz w:val="28"/>
          <w:szCs w:val="28"/>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Aktet administrative duhet të jenë të qartë, konkret dhe të kuptueshëm, në përputhje me legjislacionin, teknikat legjislative, si dhe me rregullat drejtshkrimore të gjuhës shqipe.</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Akti administrativ, përpara se të dërgohet për firmë tek autoriteti administrativ (Drejtori i Agjencisë), duhet të ndjekë këtë procedurë: </w:t>
      </w:r>
    </w:p>
    <w:p w:rsidR="00672DFE" w:rsidRPr="00C779F2" w:rsidRDefault="00672DFE" w:rsidP="00672DFE">
      <w:pPr>
        <w:ind w:left="450" w:hanging="450"/>
        <w:jc w:val="both"/>
        <w:rPr>
          <w:rFonts w:ascii="Times New Roman" w:hAnsi="Times New Roman" w:cs="Times New Roman"/>
          <w:lang w:val="sq-AL"/>
        </w:rPr>
      </w:pPr>
    </w:p>
    <w:p w:rsidR="00672DFE" w:rsidRPr="00C779F2" w:rsidRDefault="00672DFE" w:rsidP="00D244D1">
      <w:pPr>
        <w:numPr>
          <w:ilvl w:val="1"/>
          <w:numId w:val="6"/>
        </w:numPr>
        <w:ind w:left="450" w:hanging="270"/>
        <w:jc w:val="both"/>
        <w:rPr>
          <w:rFonts w:ascii="Times New Roman" w:hAnsi="Times New Roman" w:cs="Times New Roman"/>
          <w:lang w:val="sq-AL"/>
        </w:rPr>
      </w:pPr>
      <w:r w:rsidRPr="00C779F2">
        <w:rPr>
          <w:rFonts w:ascii="Times New Roman" w:hAnsi="Times New Roman" w:cs="Times New Roman"/>
          <w:lang w:val="sq-AL"/>
        </w:rPr>
        <w:t>Sektori ka të drejtën e propozimit të projekt-aktit.</w:t>
      </w:r>
    </w:p>
    <w:p w:rsidR="00672DFE" w:rsidRPr="00C779F2" w:rsidRDefault="00672DFE" w:rsidP="00672DFE">
      <w:pPr>
        <w:ind w:left="450"/>
        <w:jc w:val="both"/>
        <w:rPr>
          <w:rFonts w:ascii="Times New Roman" w:hAnsi="Times New Roman" w:cs="Times New Roman"/>
          <w:lang w:val="sq-AL"/>
        </w:rPr>
      </w:pPr>
    </w:p>
    <w:p w:rsidR="00672DFE" w:rsidRPr="00C779F2" w:rsidRDefault="00672DFE" w:rsidP="00D244D1">
      <w:pPr>
        <w:numPr>
          <w:ilvl w:val="1"/>
          <w:numId w:val="6"/>
        </w:numPr>
        <w:ind w:left="450" w:hanging="270"/>
        <w:jc w:val="both"/>
        <w:rPr>
          <w:rFonts w:ascii="Times New Roman" w:hAnsi="Times New Roman" w:cs="Times New Roman"/>
          <w:lang w:val="sq-AL"/>
        </w:rPr>
      </w:pPr>
      <w:r w:rsidRPr="00C779F2">
        <w:rPr>
          <w:rFonts w:ascii="Times New Roman" w:hAnsi="Times New Roman" w:cs="Times New Roman"/>
          <w:lang w:val="sq-AL"/>
        </w:rPr>
        <w:t xml:space="preserve">Projekt-aktet, si rregull, duhet të shoqërohen me një relacion përmbledhës, të qartë e me </w:t>
      </w:r>
      <w:r w:rsidR="002B31B0" w:rsidRPr="00C779F2">
        <w:rPr>
          <w:rFonts w:ascii="Times New Roman" w:hAnsi="Times New Roman" w:cs="Times New Roman"/>
          <w:lang w:val="sq-AL"/>
        </w:rPr>
        <w:t>argumente</w:t>
      </w:r>
      <w:r w:rsidRPr="00C779F2">
        <w:rPr>
          <w:rFonts w:ascii="Times New Roman" w:hAnsi="Times New Roman" w:cs="Times New Roman"/>
          <w:lang w:val="sq-AL"/>
        </w:rPr>
        <w:t xml:space="preserve"> bindëse lidhur me objektin, qëllimin dhe përmbajtjen e tij.</w:t>
      </w:r>
    </w:p>
    <w:p w:rsidR="00672DFE" w:rsidRPr="00C779F2" w:rsidRDefault="00672DFE" w:rsidP="00672DFE">
      <w:pPr>
        <w:ind w:left="450"/>
        <w:jc w:val="both"/>
        <w:rPr>
          <w:rFonts w:ascii="Times New Roman" w:hAnsi="Times New Roman" w:cs="Times New Roman"/>
          <w:lang w:val="sq-AL"/>
        </w:rPr>
      </w:pPr>
    </w:p>
    <w:p w:rsidR="00672DFE" w:rsidRPr="00C779F2" w:rsidRDefault="00672DFE" w:rsidP="00D244D1">
      <w:pPr>
        <w:numPr>
          <w:ilvl w:val="1"/>
          <w:numId w:val="6"/>
        </w:numPr>
        <w:ind w:left="450" w:hanging="270"/>
        <w:jc w:val="both"/>
        <w:rPr>
          <w:rFonts w:ascii="Times New Roman" w:hAnsi="Times New Roman" w:cs="Times New Roman"/>
          <w:lang w:val="sq-AL"/>
        </w:rPr>
      </w:pPr>
      <w:r w:rsidRPr="00C779F2">
        <w:rPr>
          <w:rFonts w:ascii="Times New Roman" w:hAnsi="Times New Roman" w:cs="Times New Roman"/>
          <w:lang w:val="sq-AL"/>
        </w:rPr>
        <w:t>Draft-akti i përcillet strukturës juridike të Agjencisë për t‟u shprehur mbi/për ligjshmërinë e tij dhe sipas rastit bën ndërhyrjet e nevojshme në projekt duke bërë riformulimet konkrete.</w:t>
      </w:r>
    </w:p>
    <w:p w:rsidR="00672DFE" w:rsidRPr="00C779F2" w:rsidRDefault="00672DFE" w:rsidP="00672DFE">
      <w:pPr>
        <w:ind w:left="450"/>
        <w:jc w:val="both"/>
        <w:rPr>
          <w:rFonts w:ascii="Times New Roman" w:hAnsi="Times New Roman" w:cs="Times New Roman"/>
          <w:lang w:val="sq-AL"/>
        </w:rPr>
      </w:pPr>
    </w:p>
    <w:p w:rsidR="00672DFE" w:rsidRPr="00C779F2" w:rsidRDefault="00672DFE" w:rsidP="00672DFE">
      <w:pPr>
        <w:ind w:left="180"/>
        <w:jc w:val="both"/>
        <w:rPr>
          <w:rFonts w:ascii="Times New Roman" w:hAnsi="Times New Roman" w:cs="Times New Roman"/>
          <w:lang w:val="sq-AL"/>
        </w:rPr>
      </w:pPr>
      <w:r w:rsidRPr="00C779F2">
        <w:rPr>
          <w:rFonts w:ascii="Times New Roman" w:hAnsi="Times New Roman" w:cs="Times New Roman"/>
          <w:lang w:val="sq-AL"/>
        </w:rPr>
        <w:t>ç.  Draft-akti përcillet për miratim tek Drejtori i Agjencisë.</w:t>
      </w:r>
    </w:p>
    <w:p w:rsidR="00672DFE" w:rsidRPr="00C779F2" w:rsidRDefault="00672DFE" w:rsidP="00672DFE">
      <w:pPr>
        <w:ind w:left="450"/>
        <w:jc w:val="both"/>
        <w:rPr>
          <w:rFonts w:ascii="Times New Roman" w:hAnsi="Times New Roman" w:cs="Times New Roman"/>
          <w:lang w:val="sq-AL"/>
        </w:rPr>
      </w:pPr>
    </w:p>
    <w:p w:rsidR="00672DFE" w:rsidRPr="00C779F2" w:rsidRDefault="00672DFE" w:rsidP="00D244D1">
      <w:pPr>
        <w:numPr>
          <w:ilvl w:val="1"/>
          <w:numId w:val="6"/>
        </w:numPr>
        <w:ind w:left="450" w:hanging="270"/>
        <w:jc w:val="both"/>
        <w:rPr>
          <w:rFonts w:ascii="Times New Roman" w:hAnsi="Times New Roman" w:cs="Times New Roman"/>
          <w:lang w:val="sq-AL"/>
        </w:rPr>
      </w:pPr>
      <w:r w:rsidRPr="00C779F2">
        <w:rPr>
          <w:rFonts w:ascii="Times New Roman" w:hAnsi="Times New Roman" w:cs="Times New Roman"/>
          <w:lang w:val="sq-AL"/>
        </w:rPr>
        <w:t xml:space="preserve">Për trajtimin e problemeve të veçanta të institucionit, Drejtori i Agjencisë, krijon grupe pune për hartimin dhe përsosjen e legjislacionit (në përputhje me fushën e veprimtarisë që mbulon Agjencia). Përbërja, kohëzgjatja, përgjegjësia e grupit dhe e çdo anëtari të grupit, përcaktohen në </w:t>
      </w:r>
      <w:r w:rsidR="002B31B0" w:rsidRPr="00C779F2">
        <w:rPr>
          <w:rFonts w:ascii="Times New Roman" w:hAnsi="Times New Roman" w:cs="Times New Roman"/>
          <w:lang w:val="sq-AL"/>
        </w:rPr>
        <w:t>urdhrin</w:t>
      </w:r>
      <w:r w:rsidRPr="00C779F2">
        <w:rPr>
          <w:rFonts w:ascii="Times New Roman" w:hAnsi="Times New Roman" w:cs="Times New Roman"/>
          <w:lang w:val="sq-AL"/>
        </w:rPr>
        <w:t xml:space="preserve"> e krijimit. Përgjegjësi i grupit zgjidhet nga Drejtori i Agjencisë dhe përgjigjet rregullisht para tij për veprimtarinë e grupit.</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Aktet administrative që kanë të bëjnë me veprimtarinë e përditshme të sektorëve të Agjencisë, pasi hartohen dhe siglohen nga personat përgjegjës (përpiluesi dhe shefi i sektorit), përcillen për miratim tek Drejtori i Agjencisë.</w:t>
      </w:r>
    </w:p>
    <w:p w:rsidR="00672DFE" w:rsidRPr="00C779F2" w:rsidRDefault="00672DFE" w:rsidP="00672DFE">
      <w:pPr>
        <w:ind w:left="426" w:hanging="426"/>
        <w:jc w:val="both"/>
        <w:rPr>
          <w:rFonts w:ascii="Times New Roman" w:hAnsi="Times New Roman" w:cs="Times New Roman"/>
          <w:lang w:val="sq-AL"/>
        </w:rPr>
      </w:pPr>
      <w:r w:rsidRPr="00C779F2">
        <w:rPr>
          <w:rFonts w:ascii="Times New Roman" w:hAnsi="Times New Roman" w:cs="Times New Roman"/>
          <w:lang w:val="sq-AL"/>
        </w:rPr>
        <w:t xml:space="preserve"> </w:t>
      </w: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Shefat e sektorëve vendosin për dërgimin e materialeve, specialistëve të sektorit që mbulon.</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Akti administrativ, pas nënshkrimit nga Drejtori i Agjencisë, regjistrohet në protokoll dhe shpërndahet sipas procedurave për administrimin e dokumentacionit. Akti administrativ u bëhet i ditur të </w:t>
      </w:r>
      <w:r w:rsidR="002B31B0" w:rsidRPr="00C779F2">
        <w:rPr>
          <w:rFonts w:ascii="Times New Roman" w:hAnsi="Times New Roman" w:cs="Times New Roman"/>
          <w:lang w:val="sq-AL"/>
        </w:rPr>
        <w:t>gjithë</w:t>
      </w:r>
      <w:r w:rsidRPr="00C779F2">
        <w:rPr>
          <w:rFonts w:ascii="Times New Roman" w:hAnsi="Times New Roman" w:cs="Times New Roman"/>
          <w:lang w:val="sq-AL"/>
        </w:rPr>
        <w:t xml:space="preserve"> individëve dhe strukturave të cilët kanë përgjegjësi për zbatimin e tij.</w:t>
      </w:r>
    </w:p>
    <w:p w:rsidR="00672DFE" w:rsidRPr="00C779F2" w:rsidRDefault="00672DFE" w:rsidP="00672DFE">
      <w:pPr>
        <w:ind w:left="426" w:hanging="426"/>
        <w:jc w:val="both"/>
        <w:rPr>
          <w:rFonts w:ascii="Times New Roman" w:hAnsi="Times New Roman" w:cs="Times New Roman"/>
          <w:sz w:val="28"/>
          <w:szCs w:val="28"/>
          <w:lang w:val="sq-AL"/>
        </w:rPr>
      </w:pPr>
      <w:r w:rsidRPr="00C779F2">
        <w:rPr>
          <w:rFonts w:ascii="Times New Roman" w:hAnsi="Times New Roman" w:cs="Times New Roman"/>
          <w:sz w:val="28"/>
          <w:szCs w:val="28"/>
          <w:lang w:val="sq-AL"/>
        </w:rPr>
        <w:t xml:space="preserve"> </w:t>
      </w:r>
    </w:p>
    <w:p w:rsidR="00672DFE" w:rsidRPr="00C779F2" w:rsidRDefault="002B31B0"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Dokumentet</w:t>
      </w:r>
      <w:r w:rsidR="00672DFE" w:rsidRPr="00C779F2">
        <w:rPr>
          <w:rFonts w:ascii="Times New Roman" w:hAnsi="Times New Roman" w:cs="Times New Roman"/>
          <w:lang w:val="sq-AL"/>
        </w:rPr>
        <w:t xml:space="preserve"> administrative në formën e planeve, programeve të punës, raportet, relacionet, programet e bashkëpunimit me institucione të ndryshme, brenda apo jashtë vendit, si dhe çdo dokument tjetër, i cili kërkon angazhim të burimeve njerëzore dhe financiare, duhet të formulohen me shkrim. Në raste të veçanta kur ato jepen me gojë, evidentohen në një protokoll të veçantë për të marrë trajtën e një akti administrativ.</w:t>
      </w:r>
    </w:p>
    <w:p w:rsidR="00672DFE" w:rsidRPr="00C779F2" w:rsidRDefault="00672DFE" w:rsidP="00672DFE">
      <w:pPr>
        <w:jc w:val="both"/>
        <w:rPr>
          <w:rFonts w:ascii="Times New Roman" w:hAnsi="Times New Roman" w:cs="Times New Roman"/>
          <w:lang w:val="sq-AL"/>
        </w:rPr>
      </w:pPr>
    </w:p>
    <w:p w:rsidR="00672DFE" w:rsidRPr="00C779F2" w:rsidRDefault="002B31B0"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Dokumentet</w:t>
      </w:r>
      <w:r w:rsidR="00672DFE" w:rsidRPr="00C779F2">
        <w:rPr>
          <w:rFonts w:ascii="Times New Roman" w:hAnsi="Times New Roman" w:cs="Times New Roman"/>
          <w:lang w:val="sq-AL"/>
        </w:rPr>
        <w:t xml:space="preserve"> që dalin nga AKBPM-ja adresuar institucioneve të tjera duhet të kenë figurën e stemës së Republikës së Shqipërisë, poshtë saj shkrimin “Republika e Shqipërisë”, nën këtë të fundit “Ministria e Shëndetësisë dhe Mbrojtjes Sociale” dhe poshtë saj “Agjencia Kombëtare e Barnave dhe Pajisjeve  Mjekësore”.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Shkresat duhet të përmbajnë tekstin e dokumentit, funksionin, emrin dhe mbiemrin e personit që nënshkruan dokumentin dhe nënshkrimin e tij. Vula, data dhe numri i protokollit vendosen pas firmosjes nga Drejtori i Agjencisë. Ekzemplari i dokumentit që mbahet në zyrën e protokoll-arkivës, siglohet nga përpiluesi dhe shefi/at e sektorëve. Në to shënohet edhe sasia e ekzemplarëve të shtypur.</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Të gjitha shkresat që hartohen nga strukturat e AKBPM-së duhet të jenë në përputhje e në zbatim të </w:t>
      </w:r>
      <w:r w:rsidRPr="00C779F2">
        <w:rPr>
          <w:rFonts w:ascii="Times New Roman" w:hAnsi="Times New Roman" w:cs="Times New Roman"/>
          <w:b/>
          <w:lang w:val="sq-AL"/>
        </w:rPr>
        <w:t>Vendimit Nr.4 datë 19.06.2017</w:t>
      </w:r>
      <w:r w:rsidRPr="00C779F2">
        <w:rPr>
          <w:rFonts w:ascii="Times New Roman" w:hAnsi="Times New Roman" w:cs="Times New Roman"/>
          <w:lang w:val="sq-AL"/>
        </w:rPr>
        <w:t xml:space="preserve"> “Për miratimin e “Rregullores së Njësuar të Punës me Dokumentet në Autoritetet Publike të Republikës së Shqipërisë” të Këshillit të Lartë të Arkivave.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6"/>
        </w:numPr>
        <w:tabs>
          <w:tab w:val="left" w:pos="360"/>
        </w:tabs>
        <w:spacing w:line="245" w:lineRule="auto"/>
        <w:ind w:left="360"/>
        <w:jc w:val="both"/>
        <w:rPr>
          <w:rFonts w:ascii="Times New Roman" w:hAnsi="Times New Roman" w:cs="Times New Roman"/>
          <w:lang w:val="sq-AL"/>
        </w:rPr>
      </w:pPr>
      <w:r w:rsidRPr="00C779F2">
        <w:rPr>
          <w:rFonts w:ascii="Times New Roman" w:hAnsi="Times New Roman" w:cs="Times New Roman"/>
          <w:lang w:val="sq-AL"/>
        </w:rPr>
        <w:t>Në mungesë të Drejtorit të Agjencisë, aktet zyrtare mund të firmosen vetëm nga personat e autorizuar me shkrim prej tij. Në këtë rast ne aktin zyrtar vihet shënim: “</w:t>
      </w:r>
      <w:r w:rsidRPr="00C779F2">
        <w:rPr>
          <w:rFonts w:ascii="Times New Roman" w:hAnsi="Times New Roman" w:cs="Times New Roman"/>
          <w:b/>
          <w:i/>
          <w:lang w:val="sq-AL"/>
        </w:rPr>
        <w:t>Në mungesë dhe me porosi</w:t>
      </w:r>
      <w:r w:rsidRPr="00C779F2">
        <w:rPr>
          <w:rFonts w:ascii="Times New Roman" w:hAnsi="Times New Roman" w:cs="Times New Roman"/>
          <w:i/>
          <w:lang w:val="sq-AL"/>
        </w:rPr>
        <w:t>”</w:t>
      </w:r>
      <w:r w:rsidRPr="00C779F2">
        <w:rPr>
          <w:rFonts w:ascii="Times New Roman" w:hAnsi="Times New Roman" w:cs="Times New Roman"/>
          <w:lang w:val="sq-AL"/>
        </w:rPr>
        <w:t>. Nuk mund të delegohen kompetencat dhe të firmosen në mungesë të</w:t>
      </w:r>
      <w:r w:rsidRPr="00C779F2">
        <w:rPr>
          <w:rFonts w:ascii="Times New Roman" w:hAnsi="Times New Roman" w:cs="Times New Roman"/>
          <w:b/>
          <w:lang w:val="sq-AL"/>
        </w:rPr>
        <w:t xml:space="preserve"> </w:t>
      </w:r>
      <w:r w:rsidRPr="00C779F2">
        <w:rPr>
          <w:rFonts w:ascii="Times New Roman" w:hAnsi="Times New Roman" w:cs="Times New Roman"/>
          <w:lang w:val="sq-AL"/>
        </w:rPr>
        <w:t>Drejtorit të Agjencisë, për atribute ligjore, që i njihen vetëm këtij të fundit.</w:t>
      </w:r>
    </w:p>
    <w:p w:rsidR="00672DFE" w:rsidRPr="00C779F2" w:rsidRDefault="00672DFE" w:rsidP="00672DFE">
      <w:pPr>
        <w:tabs>
          <w:tab w:val="left" w:pos="360"/>
        </w:tabs>
        <w:spacing w:line="245" w:lineRule="auto"/>
        <w:ind w:left="360"/>
        <w:jc w:val="both"/>
        <w:rPr>
          <w:rFonts w:ascii="Times New Roman" w:hAnsi="Times New Roman" w:cs="Times New Roman"/>
          <w:lang w:val="sq-AL"/>
        </w:rPr>
      </w:pP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21</w:t>
      </w:r>
    </w:p>
    <w:p w:rsidR="00672DFE" w:rsidRPr="00C779F2" w:rsidRDefault="002B31B0" w:rsidP="00672DFE">
      <w:pPr>
        <w:jc w:val="center"/>
        <w:rPr>
          <w:rFonts w:ascii="Times New Roman" w:hAnsi="Times New Roman" w:cs="Times New Roman"/>
          <w:b/>
          <w:lang w:val="sq-AL"/>
        </w:rPr>
      </w:pPr>
      <w:r w:rsidRPr="00C779F2">
        <w:rPr>
          <w:rFonts w:ascii="Times New Roman" w:hAnsi="Times New Roman" w:cs="Times New Roman"/>
          <w:b/>
          <w:bCs/>
          <w:iCs/>
          <w:lang w:val="sq-AL"/>
        </w:rPr>
        <w:t>Dokumentet</w:t>
      </w:r>
      <w:r w:rsidR="00672DFE" w:rsidRPr="00C779F2">
        <w:rPr>
          <w:rFonts w:ascii="Times New Roman" w:hAnsi="Times New Roman" w:cs="Times New Roman"/>
          <w:b/>
          <w:bCs/>
          <w:iCs/>
          <w:lang w:val="sq-AL"/>
        </w:rPr>
        <w:t xml:space="preserve"> që vijnë në AKBPM</w:t>
      </w:r>
    </w:p>
    <w:p w:rsidR="00672DFE" w:rsidRPr="00C779F2" w:rsidRDefault="00672DFE" w:rsidP="00672DFE">
      <w:pPr>
        <w:jc w:val="both"/>
        <w:rPr>
          <w:rFonts w:ascii="Times New Roman" w:hAnsi="Times New Roman" w:cs="Times New Roman"/>
          <w:sz w:val="28"/>
          <w:szCs w:val="28"/>
          <w:lang w:val="sq-AL"/>
        </w:rPr>
      </w:pPr>
    </w:p>
    <w:p w:rsidR="00672DFE" w:rsidRPr="00C779F2" w:rsidRDefault="002B31B0"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Dokumentet</w:t>
      </w:r>
      <w:r w:rsidR="00672DFE" w:rsidRPr="00C779F2">
        <w:rPr>
          <w:rFonts w:ascii="Times New Roman" w:hAnsi="Times New Roman" w:cs="Times New Roman"/>
          <w:lang w:val="sq-AL"/>
        </w:rPr>
        <w:t xml:space="preserve"> hyrëse regjistrohen në regjistrin e korrespondencës nga punonjësi i protokollit, i cili bën shënimin në to, të numrit të protokollit dhe datës së marrjes.</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Dokumentet përcillen tek Drejtori  i Agjencisë, ose personi i autorizuar me shkrim prej tij, dhe sipas përkatësisë, shpërndahen brenda 24 orëve në sektorët që kanë lidhje me problematikën e tij, kundrejt firmës. Kur në dokumentet hyrëse personi i shërbimeve dhe Arkiv-Protokollit konstaton mungesa, mbahet procesverbal dhe njoftohet subjekti që e ka dërguar.</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Çdo strukturë organizative, organizon punën për trajtimin e shkresave brenda një afati kohor minimal prej 2 deri në 3 dite punë.</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Zarfat apo letrat, që i adresohen Drejtorit të Agjencisë me shënimet</w:t>
      </w:r>
      <w:r w:rsidRPr="00C779F2">
        <w:rPr>
          <w:rFonts w:ascii="Times New Roman" w:hAnsi="Times New Roman" w:cs="Times New Roman"/>
          <w:i/>
          <w:lang w:val="sq-AL"/>
        </w:rPr>
        <w:t xml:space="preserve"> “</w:t>
      </w:r>
      <w:r w:rsidRPr="00C779F2">
        <w:rPr>
          <w:rFonts w:ascii="Times New Roman" w:hAnsi="Times New Roman" w:cs="Times New Roman"/>
          <w:b/>
          <w:i/>
          <w:lang w:val="sq-AL"/>
        </w:rPr>
        <w:t>personale</w:t>
      </w:r>
      <w:r w:rsidRPr="00C779F2">
        <w:rPr>
          <w:rFonts w:ascii="Times New Roman" w:hAnsi="Times New Roman" w:cs="Times New Roman"/>
          <w:i/>
          <w:lang w:val="sq-AL"/>
        </w:rPr>
        <w:t>”</w:t>
      </w:r>
      <w:r w:rsidRPr="00C779F2">
        <w:rPr>
          <w:rFonts w:ascii="Times New Roman" w:hAnsi="Times New Roman" w:cs="Times New Roman"/>
          <w:lang w:val="sq-AL"/>
        </w:rPr>
        <w:t xml:space="preserve"> i dorëzohen të pahapura, nëpërmjet sekretares së tij.</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Mbi shkresat, informacionet dhe </w:t>
      </w:r>
      <w:r w:rsidR="002B31B0" w:rsidRPr="00C779F2">
        <w:rPr>
          <w:rFonts w:ascii="Times New Roman" w:hAnsi="Times New Roman" w:cs="Times New Roman"/>
          <w:lang w:val="sq-AL"/>
        </w:rPr>
        <w:t>dokumentet</w:t>
      </w:r>
      <w:r w:rsidRPr="00C779F2">
        <w:rPr>
          <w:rFonts w:ascii="Times New Roman" w:hAnsi="Times New Roman" w:cs="Times New Roman"/>
          <w:lang w:val="sq-AL"/>
        </w:rPr>
        <w:t xml:space="preserve"> që hyjnë, mund të bëhen shënime për mënyrën e përpunimit të tyre, vetëm nga Drejtori i Agjencisë ose personi i autorizuar me shkrim prej tij, dhe siglohen prej tyre.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Kur një shef sektori gjykon se dokumenti, letra apo informacioni që i ka ardhur, është në kompetencën e një sektori tjetër, ai duhet t’ia nisë ato sektorit përkatës, pasi të ketë sqaruar me parë në rrugë jo formale, nëse ky i fundit është përgatitur t’i marrë ato.</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rPr>
          <w:rFonts w:ascii="Times New Roman" w:hAnsi="Times New Roman" w:cs="Times New Roman"/>
          <w:bCs/>
          <w:iCs/>
          <w:sz w:val="28"/>
          <w:szCs w:val="28"/>
          <w:lang w:val="sq-AL"/>
        </w:rPr>
      </w:pPr>
    </w:p>
    <w:p w:rsidR="00672DFE" w:rsidRPr="00C779F2" w:rsidRDefault="00672DFE" w:rsidP="00672DFE">
      <w:pPr>
        <w:rPr>
          <w:rFonts w:ascii="Times New Roman" w:hAnsi="Times New Roman" w:cs="Times New Roman"/>
          <w:bCs/>
          <w:iCs/>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22</w:t>
      </w: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 xml:space="preserve">Siglimi i </w:t>
      </w:r>
      <w:r w:rsidR="002B31B0" w:rsidRPr="00C779F2">
        <w:rPr>
          <w:rFonts w:ascii="Times New Roman" w:hAnsi="Times New Roman" w:cs="Times New Roman"/>
          <w:b/>
          <w:bCs/>
          <w:iCs/>
          <w:lang w:val="sq-AL"/>
        </w:rPr>
        <w:t>dokumenteve</w:t>
      </w:r>
      <w:r w:rsidRPr="00C779F2">
        <w:rPr>
          <w:rFonts w:ascii="Times New Roman" w:hAnsi="Times New Roman" w:cs="Times New Roman"/>
          <w:b/>
          <w:bCs/>
          <w:iCs/>
          <w:lang w:val="sq-AL"/>
        </w:rPr>
        <w:t xml:space="preserve"> të krijuara në AKBPM</w:t>
      </w:r>
    </w:p>
    <w:p w:rsidR="00672DFE" w:rsidRPr="00C779F2" w:rsidRDefault="00672DFE" w:rsidP="00672DFE">
      <w:pPr>
        <w:jc w:val="center"/>
        <w:rPr>
          <w:rFonts w:ascii="Times New Roman" w:hAnsi="Times New Roman" w:cs="Times New Roman"/>
          <w:b/>
          <w:lang w:val="sq-AL"/>
        </w:rPr>
      </w:pPr>
    </w:p>
    <w:p w:rsidR="00672DFE" w:rsidRPr="00C779F2" w:rsidRDefault="00672DFE" w:rsidP="00D244D1">
      <w:pPr>
        <w:numPr>
          <w:ilvl w:val="0"/>
          <w:numId w:val="4"/>
        </w:numPr>
        <w:ind w:left="426" w:hanging="426"/>
        <w:jc w:val="both"/>
        <w:rPr>
          <w:rFonts w:ascii="Times New Roman" w:hAnsi="Times New Roman" w:cs="Times New Roman"/>
          <w:lang w:val="sq-AL"/>
        </w:rPr>
      </w:pPr>
      <w:r w:rsidRPr="00C779F2">
        <w:rPr>
          <w:rFonts w:ascii="Times New Roman" w:hAnsi="Times New Roman" w:cs="Times New Roman"/>
          <w:lang w:val="sq-AL"/>
        </w:rPr>
        <w:t>Ekzemplari i dokumentit që mbahet në zyrën e protokoll-arkivës dhe trajtohet nga sektori përkatës i Agjencisë, siglohet nga përpiluesi dhe shefi i sektorit.</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4"/>
        </w:numPr>
        <w:ind w:left="426" w:hanging="426"/>
        <w:jc w:val="both"/>
        <w:rPr>
          <w:rFonts w:ascii="Times New Roman" w:hAnsi="Times New Roman" w:cs="Times New Roman"/>
          <w:lang w:val="sq-AL"/>
        </w:rPr>
      </w:pPr>
      <w:r w:rsidRPr="00C779F2">
        <w:rPr>
          <w:rFonts w:ascii="Times New Roman" w:hAnsi="Times New Roman" w:cs="Times New Roman"/>
          <w:lang w:val="sq-AL"/>
        </w:rPr>
        <w:t>Në rastet e shkresave të përpiluara nga ana e shefit të sektorit, siglimi i konceptimit do të fillojë pikërisht nga ana që kanë hartuar shkresën, për ekzemplarin e dokumentit që mbahet në zyrën e protokoll-arkivës.</w:t>
      </w:r>
    </w:p>
    <w:p w:rsidR="00672DFE" w:rsidRPr="00C779F2" w:rsidRDefault="00672DFE" w:rsidP="00672DFE">
      <w:pPr>
        <w:rPr>
          <w:rFonts w:ascii="Times New Roman" w:hAnsi="Times New Roman" w:cs="Times New Roman"/>
          <w:b/>
          <w:bCs/>
          <w:iCs/>
          <w:lang w:val="sq-AL"/>
        </w:rPr>
      </w:pPr>
    </w:p>
    <w:p w:rsidR="00672DFE" w:rsidRPr="00C779F2" w:rsidRDefault="00672DFE" w:rsidP="00672DFE">
      <w:pPr>
        <w:jc w:val="center"/>
        <w:rPr>
          <w:rFonts w:ascii="Times New Roman" w:hAnsi="Times New Roman" w:cs="Times New Roman"/>
          <w:b/>
          <w:bCs/>
          <w:iCs/>
          <w:lang w:val="sq-AL"/>
        </w:rPr>
      </w:pPr>
    </w:p>
    <w:p w:rsidR="00672DFE" w:rsidRPr="00C779F2" w:rsidRDefault="00672DFE" w:rsidP="00672DFE">
      <w:pPr>
        <w:jc w:val="center"/>
        <w:rPr>
          <w:rFonts w:ascii="Times New Roman" w:hAnsi="Times New Roman" w:cs="Times New Roman"/>
          <w:b/>
          <w:bCs/>
          <w:iCs/>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23</w:t>
      </w:r>
    </w:p>
    <w:p w:rsidR="00672DFE" w:rsidRPr="00C779F2" w:rsidRDefault="002B31B0"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Dokumentet</w:t>
      </w:r>
      <w:r w:rsidR="00672DFE" w:rsidRPr="00C779F2">
        <w:rPr>
          <w:rFonts w:ascii="Times New Roman" w:hAnsi="Times New Roman" w:cs="Times New Roman"/>
          <w:b/>
          <w:bCs/>
          <w:iCs/>
          <w:lang w:val="sq-AL"/>
        </w:rPr>
        <w:t xml:space="preserve"> e brendshëm dhe ato që nuk evidentohen në protokoll-arkiv</w:t>
      </w:r>
    </w:p>
    <w:p w:rsidR="00672DFE" w:rsidRPr="00C779F2" w:rsidRDefault="00672DFE" w:rsidP="00672DFE">
      <w:pPr>
        <w:jc w:val="center"/>
        <w:rPr>
          <w:rFonts w:ascii="Times New Roman" w:hAnsi="Times New Roman" w:cs="Times New Roman"/>
          <w:b/>
          <w:bCs/>
          <w:iCs/>
          <w:sz w:val="28"/>
          <w:szCs w:val="28"/>
          <w:lang w:val="sq-AL"/>
        </w:rPr>
      </w:pPr>
    </w:p>
    <w:p w:rsidR="00672DFE" w:rsidRPr="00C779F2" w:rsidRDefault="00672DFE" w:rsidP="00D244D1">
      <w:pPr>
        <w:numPr>
          <w:ilvl w:val="0"/>
          <w:numId w:val="13"/>
        </w:numPr>
        <w:ind w:left="426" w:hanging="426"/>
        <w:jc w:val="both"/>
        <w:rPr>
          <w:rFonts w:ascii="Times New Roman" w:hAnsi="Times New Roman" w:cs="Times New Roman"/>
          <w:sz w:val="28"/>
          <w:szCs w:val="28"/>
          <w:lang w:val="sq-AL"/>
        </w:rPr>
      </w:pPr>
      <w:r w:rsidRPr="00C779F2">
        <w:rPr>
          <w:rFonts w:ascii="Times New Roman" w:hAnsi="Times New Roman" w:cs="Times New Roman"/>
          <w:sz w:val="23"/>
          <w:lang w:val="sq-AL"/>
        </w:rPr>
        <w:t>Dokumentet e brendshme kanë të gjithë elementet e dokumenteve që dalin, me përjashtim të adresës së korrespondentit dhe të formulës “në përgjigje” ose “në vijim të shkresës”.</w:t>
      </w:r>
      <w:r w:rsidRPr="00C779F2">
        <w:rPr>
          <w:rFonts w:ascii="Times New Roman" w:hAnsi="Times New Roman" w:cs="Times New Roman"/>
          <w:lang w:val="sq-AL"/>
        </w:rPr>
        <w:t>Dokumentet e brendshme kur i dërgohen një organi tjetër shoqërohen me një shkresë përcjellëse. Ato i paraqiten Drejtorit të Agjencisë për firmë ose njohje vetëm pasi janë protokolluar.</w:t>
      </w:r>
    </w:p>
    <w:p w:rsidR="00672DFE" w:rsidRPr="00C779F2" w:rsidRDefault="00672DFE" w:rsidP="00672DFE">
      <w:pPr>
        <w:ind w:left="426"/>
        <w:jc w:val="both"/>
        <w:rPr>
          <w:rFonts w:ascii="Times New Roman" w:hAnsi="Times New Roman" w:cs="Times New Roman"/>
          <w:sz w:val="28"/>
          <w:szCs w:val="28"/>
          <w:lang w:val="sq-AL"/>
        </w:rPr>
      </w:pPr>
    </w:p>
    <w:p w:rsidR="00672DFE" w:rsidRPr="00C779F2" w:rsidRDefault="00672DFE" w:rsidP="00D244D1">
      <w:pPr>
        <w:numPr>
          <w:ilvl w:val="0"/>
          <w:numId w:val="13"/>
        </w:numPr>
        <w:ind w:left="426" w:hanging="426"/>
        <w:jc w:val="both"/>
        <w:rPr>
          <w:rFonts w:ascii="Times New Roman" w:hAnsi="Times New Roman" w:cs="Times New Roman"/>
          <w:lang w:val="sq-AL"/>
        </w:rPr>
      </w:pPr>
      <w:r w:rsidRPr="00C779F2">
        <w:rPr>
          <w:rFonts w:ascii="Times New Roman" w:hAnsi="Times New Roman" w:cs="Times New Roman"/>
          <w:lang w:val="sq-AL"/>
        </w:rPr>
        <w:t>Materialet që trajtohen nga sektorët e Agjencisë, në kuadrin e marrëdhënieve të brendshme të bashkëpunimit dhe bashkëveprimit midis tyre evidentohen në regjistrin e korrespodencës.</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13"/>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Nuk evidentohen dhe nuk dorëzohen në zyrën e protokoll-arkivës, </w:t>
      </w:r>
      <w:r w:rsidR="002B31B0" w:rsidRPr="00C779F2">
        <w:rPr>
          <w:rFonts w:ascii="Times New Roman" w:hAnsi="Times New Roman" w:cs="Times New Roman"/>
          <w:lang w:val="sq-AL"/>
        </w:rPr>
        <w:t>dokumentet</w:t>
      </w:r>
      <w:r w:rsidRPr="00C779F2">
        <w:rPr>
          <w:rFonts w:ascii="Times New Roman" w:hAnsi="Times New Roman" w:cs="Times New Roman"/>
          <w:lang w:val="sq-AL"/>
        </w:rPr>
        <w:t xml:space="preserve"> me karakter të thjeshtë si për lëvizje automjetesh, </w:t>
      </w:r>
      <w:r w:rsidR="002B31B0" w:rsidRPr="00C779F2">
        <w:rPr>
          <w:rFonts w:ascii="Times New Roman" w:hAnsi="Times New Roman" w:cs="Times New Roman"/>
          <w:lang w:val="sq-AL"/>
        </w:rPr>
        <w:t>dokumente</w:t>
      </w:r>
      <w:r w:rsidRPr="00C779F2">
        <w:rPr>
          <w:rFonts w:ascii="Times New Roman" w:hAnsi="Times New Roman" w:cs="Times New Roman"/>
          <w:lang w:val="sq-AL"/>
        </w:rPr>
        <w:t xml:space="preserve"> masive të financës, magazinës, fatura, mandat-pagesa, fletë hyrje-dalje, fletë–udhëtime dhe </w:t>
      </w:r>
      <w:r w:rsidR="002B31B0" w:rsidRPr="00C779F2">
        <w:rPr>
          <w:rFonts w:ascii="Times New Roman" w:hAnsi="Times New Roman" w:cs="Times New Roman"/>
          <w:lang w:val="sq-AL"/>
        </w:rPr>
        <w:t>dokumente</w:t>
      </w:r>
      <w:r w:rsidRPr="00C779F2">
        <w:rPr>
          <w:rFonts w:ascii="Times New Roman" w:hAnsi="Times New Roman" w:cs="Times New Roman"/>
          <w:lang w:val="sq-AL"/>
        </w:rPr>
        <w:t xml:space="preserve"> të tjera me natyrë të tillë.</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13"/>
        </w:numPr>
        <w:ind w:left="426" w:hanging="426"/>
        <w:jc w:val="both"/>
        <w:rPr>
          <w:rFonts w:ascii="Times New Roman" w:hAnsi="Times New Roman" w:cs="Times New Roman"/>
          <w:sz w:val="28"/>
          <w:szCs w:val="28"/>
          <w:lang w:val="sq-AL"/>
        </w:rPr>
      </w:pPr>
      <w:r w:rsidRPr="00C779F2">
        <w:rPr>
          <w:rFonts w:ascii="Times New Roman" w:hAnsi="Times New Roman" w:cs="Times New Roman"/>
          <w:lang w:val="sq-AL"/>
        </w:rPr>
        <w:t xml:space="preserve">Këto </w:t>
      </w:r>
      <w:r w:rsidR="002B31B0" w:rsidRPr="00C779F2">
        <w:rPr>
          <w:rFonts w:ascii="Times New Roman" w:hAnsi="Times New Roman" w:cs="Times New Roman"/>
          <w:lang w:val="sq-AL"/>
        </w:rPr>
        <w:t>dokumente</w:t>
      </w:r>
      <w:r w:rsidRPr="00C779F2">
        <w:rPr>
          <w:rFonts w:ascii="Times New Roman" w:hAnsi="Times New Roman" w:cs="Times New Roman"/>
          <w:lang w:val="sq-AL"/>
        </w:rPr>
        <w:t xml:space="preserve"> ruhen në sektorët </w:t>
      </w:r>
      <w:r w:rsidR="002B31B0" w:rsidRPr="00C779F2">
        <w:rPr>
          <w:rFonts w:ascii="Times New Roman" w:hAnsi="Times New Roman" w:cs="Times New Roman"/>
          <w:lang w:val="sq-AL"/>
        </w:rPr>
        <w:t>përgjegjës</w:t>
      </w:r>
      <w:r w:rsidRPr="00C779F2">
        <w:rPr>
          <w:rFonts w:ascii="Times New Roman" w:hAnsi="Times New Roman" w:cs="Times New Roman"/>
          <w:lang w:val="sq-AL"/>
        </w:rPr>
        <w:t xml:space="preserve"> pranë Agjencisë dhe mbasi humbasin vlerën operative të ruajtjes nxirren për asgjësim sipas rregullave në fuqi nga vetë sektorët.</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KREU IV</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PËRFAQËSIMI GJYQËSOR, MARRËDHËNIET E STRUKTURAVE, BASHKËPUNIMI</w:t>
      </w:r>
    </w:p>
    <w:p w:rsidR="00672DFE" w:rsidRPr="00C779F2" w:rsidRDefault="00672DFE" w:rsidP="00672DFE">
      <w:pPr>
        <w:jc w:val="center"/>
        <w:rPr>
          <w:rFonts w:ascii="Times New Roman" w:hAnsi="Times New Roman" w:cs="Times New Roman"/>
          <w:b/>
          <w:bCs/>
          <w:iCs/>
          <w:sz w:val="28"/>
          <w:szCs w:val="28"/>
          <w:lang w:val="sq-AL"/>
        </w:rPr>
      </w:pPr>
    </w:p>
    <w:p w:rsidR="00672DFE" w:rsidRPr="00C779F2" w:rsidRDefault="00672DFE" w:rsidP="00672DFE">
      <w:pPr>
        <w:jc w:val="center"/>
        <w:rPr>
          <w:rFonts w:ascii="Times New Roman" w:hAnsi="Times New Roman" w:cs="Times New Roman"/>
          <w:b/>
          <w:bCs/>
          <w:iCs/>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24</w:t>
      </w: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Përfaqësimi në gjykatë</w:t>
      </w:r>
    </w:p>
    <w:p w:rsidR="00672DFE" w:rsidRPr="00C779F2" w:rsidRDefault="00672DFE" w:rsidP="00672DFE">
      <w:pPr>
        <w:jc w:val="center"/>
        <w:rPr>
          <w:rFonts w:ascii="Times New Roman" w:hAnsi="Times New Roman" w:cs="Times New Roman"/>
          <w:b/>
          <w:bCs/>
          <w:iCs/>
          <w:sz w:val="28"/>
          <w:szCs w:val="28"/>
          <w:lang w:val="sq-AL"/>
        </w:rPr>
      </w:pPr>
    </w:p>
    <w:p w:rsidR="00672DFE" w:rsidRPr="00C779F2" w:rsidRDefault="00672DFE" w:rsidP="00D244D1">
      <w:pPr>
        <w:numPr>
          <w:ilvl w:val="0"/>
          <w:numId w:val="14"/>
        </w:numPr>
        <w:ind w:left="426" w:hanging="426"/>
        <w:jc w:val="both"/>
        <w:rPr>
          <w:rFonts w:ascii="Times New Roman" w:hAnsi="Times New Roman" w:cs="Times New Roman"/>
          <w:bCs/>
          <w:iCs/>
          <w:lang w:val="sq-AL"/>
        </w:rPr>
      </w:pPr>
      <w:r w:rsidRPr="00C779F2">
        <w:rPr>
          <w:rFonts w:ascii="Times New Roman" w:hAnsi="Times New Roman" w:cs="Times New Roman"/>
          <w:bCs/>
          <w:iCs/>
          <w:lang w:val="sq-AL"/>
        </w:rPr>
        <w:t>Përfaqësimi në gjykatë i AKBPM-së, realizohet duke autorizuar strukturat përkatëse, që lidhen me konfliktin e lindur, shoqëruar nga një jurist i Agjencisë.</w:t>
      </w:r>
    </w:p>
    <w:p w:rsidR="00672DFE" w:rsidRPr="00C779F2" w:rsidRDefault="00672DFE" w:rsidP="00672DFE">
      <w:pPr>
        <w:ind w:left="426"/>
        <w:jc w:val="both"/>
        <w:rPr>
          <w:rFonts w:ascii="Times New Roman" w:hAnsi="Times New Roman" w:cs="Times New Roman"/>
          <w:bCs/>
          <w:iCs/>
          <w:lang w:val="sq-AL"/>
        </w:rPr>
      </w:pPr>
    </w:p>
    <w:p w:rsidR="00672DFE" w:rsidRPr="00C779F2" w:rsidRDefault="00672DFE" w:rsidP="00D244D1">
      <w:pPr>
        <w:numPr>
          <w:ilvl w:val="0"/>
          <w:numId w:val="14"/>
        </w:numPr>
        <w:ind w:left="426" w:hanging="426"/>
        <w:jc w:val="both"/>
        <w:rPr>
          <w:rFonts w:ascii="Times New Roman" w:hAnsi="Times New Roman" w:cs="Times New Roman"/>
          <w:bCs/>
          <w:iCs/>
          <w:lang w:val="sq-AL"/>
        </w:rPr>
      </w:pPr>
      <w:r w:rsidRPr="00C779F2">
        <w:rPr>
          <w:rFonts w:ascii="Times New Roman" w:hAnsi="Times New Roman" w:cs="Times New Roman"/>
          <w:bCs/>
          <w:iCs/>
          <w:lang w:val="sq-AL"/>
        </w:rPr>
        <w:t>Autorizimi për përfaqësimin në gjykatë, lëshohet nga Drejtori i Agjencisë, në emër të personit i cili është në organikën e sektorit me të cilën lidhet konflikti dhe të juristit.</w:t>
      </w:r>
    </w:p>
    <w:p w:rsidR="00672DFE" w:rsidRPr="00C779F2" w:rsidRDefault="00672DFE" w:rsidP="00672DFE">
      <w:pPr>
        <w:jc w:val="both"/>
        <w:rPr>
          <w:rFonts w:ascii="Times New Roman" w:hAnsi="Times New Roman" w:cs="Times New Roman"/>
          <w:bCs/>
          <w:iCs/>
          <w:lang w:val="sq-AL"/>
        </w:rPr>
      </w:pPr>
    </w:p>
    <w:p w:rsidR="00672DFE" w:rsidRPr="00C779F2" w:rsidRDefault="00672DFE" w:rsidP="00D244D1">
      <w:pPr>
        <w:numPr>
          <w:ilvl w:val="0"/>
          <w:numId w:val="14"/>
        </w:numPr>
        <w:ind w:left="426" w:hanging="426"/>
        <w:jc w:val="both"/>
        <w:rPr>
          <w:rFonts w:ascii="Times New Roman" w:hAnsi="Times New Roman" w:cs="Times New Roman"/>
          <w:bCs/>
          <w:iCs/>
          <w:lang w:val="sq-AL"/>
        </w:rPr>
      </w:pPr>
      <w:r w:rsidRPr="00C779F2">
        <w:rPr>
          <w:rFonts w:ascii="Times New Roman" w:hAnsi="Times New Roman" w:cs="Times New Roman"/>
          <w:bCs/>
          <w:iCs/>
          <w:lang w:val="sq-AL"/>
        </w:rPr>
        <w:t xml:space="preserve">Personi përfaqësues në procesin gjyqësor krijon dosjen me </w:t>
      </w:r>
      <w:r w:rsidR="002B31B0" w:rsidRPr="00C779F2">
        <w:rPr>
          <w:rFonts w:ascii="Times New Roman" w:hAnsi="Times New Roman" w:cs="Times New Roman"/>
          <w:bCs/>
          <w:iCs/>
          <w:lang w:val="sq-AL"/>
        </w:rPr>
        <w:t>dokumentet</w:t>
      </w:r>
      <w:r w:rsidRPr="00C779F2">
        <w:rPr>
          <w:rFonts w:ascii="Times New Roman" w:hAnsi="Times New Roman" w:cs="Times New Roman"/>
          <w:bCs/>
          <w:iCs/>
          <w:lang w:val="sq-AL"/>
        </w:rPr>
        <w:t>, që do të paraqiten si prova në gjykatë, jep informacion të hollësishëm eprorit të tij, në lidhje me ecurinë e procesit, si dhe mendimin për të bërë ankim, rekurs ose jo kundër vendimit të gjykatës, i cili ja përcjell këtë informacion Drejtorit të Agjencisë.</w:t>
      </w:r>
    </w:p>
    <w:p w:rsidR="00672DFE" w:rsidRPr="00C779F2" w:rsidRDefault="00672DFE" w:rsidP="00672DFE">
      <w:pP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25</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Rregulla të përgjithshme të bashkëpunimit</w:t>
      </w:r>
    </w:p>
    <w:p w:rsidR="00672DFE" w:rsidRPr="00C779F2" w:rsidRDefault="00672DFE" w:rsidP="00672DFE">
      <w:pPr>
        <w:ind w:left="750"/>
        <w:jc w:val="center"/>
        <w:rPr>
          <w:rFonts w:ascii="Times New Roman" w:hAnsi="Times New Roman" w:cs="Times New Roman"/>
          <w:b/>
          <w:bCs/>
          <w:sz w:val="28"/>
          <w:szCs w:val="28"/>
          <w:lang w:val="sq-AL"/>
        </w:rPr>
      </w:pPr>
      <w:r w:rsidRPr="00C779F2">
        <w:rPr>
          <w:rFonts w:ascii="Times New Roman" w:hAnsi="Times New Roman" w:cs="Times New Roman"/>
          <w:b/>
          <w:bCs/>
          <w:sz w:val="28"/>
          <w:szCs w:val="28"/>
          <w:lang w:val="sq-AL"/>
        </w:rPr>
        <w:t xml:space="preserve"> </w:t>
      </w:r>
    </w:p>
    <w:p w:rsidR="00672DFE" w:rsidRPr="00C779F2" w:rsidRDefault="00672DFE" w:rsidP="00D244D1">
      <w:pPr>
        <w:numPr>
          <w:ilvl w:val="1"/>
          <w:numId w:val="1"/>
        </w:numPr>
        <w:ind w:left="426" w:hanging="426"/>
        <w:jc w:val="both"/>
        <w:rPr>
          <w:rFonts w:ascii="Times New Roman" w:hAnsi="Times New Roman" w:cs="Times New Roman"/>
          <w:lang w:val="sq-AL"/>
        </w:rPr>
      </w:pPr>
      <w:r w:rsidRPr="00C779F2">
        <w:rPr>
          <w:rFonts w:ascii="Times New Roman" w:hAnsi="Times New Roman" w:cs="Times New Roman"/>
          <w:lang w:val="sq-AL"/>
        </w:rPr>
        <w:lastRenderedPageBreak/>
        <w:t>Aktiviteti i përgjithshëm i institucionit drejtohet nga Drejtori i Agjencisë. Çdo sektor zhvillon veprimtarinë e tij bazuar në rregulloren e brendshme, në përputhje me objektin e punës, detyrat kryesore dhe përshkrimin e punës të çdo punonjësi.</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1"/>
          <w:numId w:val="1"/>
        </w:numPr>
        <w:ind w:left="426" w:hanging="426"/>
        <w:jc w:val="both"/>
        <w:rPr>
          <w:rFonts w:ascii="Times New Roman" w:hAnsi="Times New Roman" w:cs="Times New Roman"/>
          <w:lang w:val="sq-AL"/>
        </w:rPr>
      </w:pPr>
      <w:r w:rsidRPr="00C779F2">
        <w:rPr>
          <w:rFonts w:ascii="Times New Roman" w:hAnsi="Times New Roman" w:cs="Times New Roman"/>
          <w:lang w:val="sq-AL"/>
        </w:rPr>
        <w:t>Bashkëpunimi dhe bashkërendimi i veprimtarisë së sektorëve të Agjencisë, krahas komunikimit në dinamikën e përditshme, realizohet edhe nëpërmjet planeve të përbashkëta për bashkëpunime afatgjata apo për çështje të rëndësishme, ose nëpërmjet akteve të tjera administrative.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1"/>
          <w:numId w:val="1"/>
        </w:numPr>
        <w:ind w:left="426" w:hanging="426"/>
        <w:jc w:val="both"/>
        <w:rPr>
          <w:rFonts w:ascii="Times New Roman" w:hAnsi="Times New Roman" w:cs="Times New Roman"/>
          <w:lang w:val="sq-AL"/>
        </w:rPr>
      </w:pPr>
      <w:r w:rsidRPr="00C779F2">
        <w:rPr>
          <w:rFonts w:ascii="Times New Roman" w:hAnsi="Times New Roman" w:cs="Times New Roman"/>
          <w:bCs/>
          <w:lang w:val="sq-AL"/>
        </w:rPr>
        <w:t>Planifikimi i veprimtarive të cilat nuk janë përgjegjësi vetëm e një sektori, bëhet nga grupe pune të ngritura me kohë të plotë ose të pjesshme me urdhër të Drejtorit të Agjencisë, duke caktuar edhe pika kontakti ose përfaqësues. Pas përfundimit të detyrës, këta punonjës informojnë eprorët e tyre për përmbushjen e saj.</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1"/>
          <w:numId w:val="1"/>
        </w:numPr>
        <w:ind w:left="426" w:hanging="426"/>
        <w:jc w:val="both"/>
        <w:rPr>
          <w:rFonts w:ascii="Times New Roman" w:hAnsi="Times New Roman" w:cs="Times New Roman"/>
          <w:lang w:val="sq-AL"/>
        </w:rPr>
      </w:pPr>
      <w:r w:rsidRPr="00C779F2">
        <w:rPr>
          <w:rFonts w:ascii="Times New Roman" w:hAnsi="Times New Roman" w:cs="Times New Roman"/>
          <w:bCs/>
          <w:lang w:val="sq-AL"/>
        </w:rPr>
        <w:t>Veprimtaria bashkëpunuese realizohet duke respektuar juridiksionin dhe kompetencat.</w:t>
      </w:r>
    </w:p>
    <w:p w:rsidR="00672DFE" w:rsidRPr="00C779F2" w:rsidRDefault="00672DFE" w:rsidP="00672DFE">
      <w:pPr>
        <w:rPr>
          <w:rFonts w:ascii="Times New Roman" w:hAnsi="Times New Roman" w:cs="Times New Roman"/>
          <w:bCs/>
          <w:sz w:val="28"/>
          <w:szCs w:val="28"/>
          <w:lang w:val="sq-AL"/>
        </w:rPr>
      </w:pPr>
    </w:p>
    <w:p w:rsidR="00672DFE" w:rsidRPr="00C779F2" w:rsidRDefault="00672DFE" w:rsidP="00672DFE">
      <w:pPr>
        <w:rPr>
          <w:rFonts w:ascii="Times New Roman" w:hAnsi="Times New Roman" w:cs="Times New Roman"/>
          <w:bCs/>
          <w:sz w:val="28"/>
          <w:szCs w:val="28"/>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26</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Komunikimi, mënyrat dhe format</w:t>
      </w:r>
    </w:p>
    <w:p w:rsidR="00672DFE" w:rsidRPr="00C779F2" w:rsidRDefault="00672DFE" w:rsidP="00672DFE">
      <w:pPr>
        <w:ind w:left="709"/>
        <w:jc w:val="center"/>
        <w:rPr>
          <w:rFonts w:ascii="Times New Roman" w:hAnsi="Times New Roman" w:cs="Times New Roman"/>
          <w:b/>
          <w:sz w:val="28"/>
          <w:szCs w:val="28"/>
          <w:lang w:val="sq-AL"/>
        </w:rPr>
      </w:pPr>
    </w:p>
    <w:p w:rsidR="00672DFE" w:rsidRPr="00C779F2" w:rsidRDefault="00672DFE" w:rsidP="00D244D1">
      <w:pPr>
        <w:numPr>
          <w:ilvl w:val="0"/>
          <w:numId w:val="15"/>
        </w:numPr>
        <w:ind w:left="426" w:hanging="426"/>
        <w:jc w:val="both"/>
        <w:rPr>
          <w:rFonts w:ascii="Times New Roman" w:hAnsi="Times New Roman" w:cs="Times New Roman"/>
          <w:b/>
          <w:lang w:val="sq-AL"/>
        </w:rPr>
      </w:pPr>
      <w:r w:rsidRPr="00C779F2">
        <w:rPr>
          <w:rFonts w:ascii="Times New Roman" w:hAnsi="Times New Roman" w:cs="Times New Roman"/>
          <w:bCs/>
          <w:lang w:val="sq-AL"/>
        </w:rPr>
        <w:t xml:space="preserve">Komunikimi ndërmjet sektorëve të Agjencisë, si dhe ndërmjet punonjësve bëhet në </w:t>
      </w:r>
      <w:r w:rsidRPr="00C779F2">
        <w:rPr>
          <w:rFonts w:ascii="Times New Roman" w:hAnsi="Times New Roman" w:cs="Times New Roman"/>
          <w:iCs/>
          <w:lang w:val="sq-AL"/>
        </w:rPr>
        <w:t>mënyrë verbale</w:t>
      </w:r>
      <w:r w:rsidRPr="00C779F2">
        <w:rPr>
          <w:rFonts w:ascii="Times New Roman" w:hAnsi="Times New Roman" w:cs="Times New Roman"/>
          <w:bCs/>
          <w:lang w:val="sq-AL"/>
        </w:rPr>
        <w:t xml:space="preserve">, me </w:t>
      </w:r>
      <w:r w:rsidRPr="00C779F2">
        <w:rPr>
          <w:rFonts w:ascii="Times New Roman" w:hAnsi="Times New Roman" w:cs="Times New Roman"/>
          <w:iCs/>
          <w:lang w:val="sq-AL"/>
        </w:rPr>
        <w:t>anë të shkresave</w:t>
      </w:r>
      <w:r w:rsidRPr="00C779F2">
        <w:rPr>
          <w:rFonts w:ascii="Times New Roman" w:hAnsi="Times New Roman" w:cs="Times New Roman"/>
          <w:bCs/>
          <w:lang w:val="sq-AL"/>
        </w:rPr>
        <w:t xml:space="preserve">, me </w:t>
      </w:r>
      <w:r w:rsidRPr="00C779F2">
        <w:rPr>
          <w:rFonts w:ascii="Times New Roman" w:hAnsi="Times New Roman" w:cs="Times New Roman"/>
          <w:iCs/>
          <w:lang w:val="sq-AL"/>
        </w:rPr>
        <w:t>postë elektronike</w:t>
      </w:r>
      <w:r w:rsidRPr="00C779F2">
        <w:rPr>
          <w:rFonts w:ascii="Times New Roman" w:hAnsi="Times New Roman" w:cs="Times New Roman"/>
          <w:bCs/>
          <w:lang w:val="sq-AL"/>
        </w:rPr>
        <w:t xml:space="preserve"> etj.</w:t>
      </w:r>
    </w:p>
    <w:p w:rsidR="00672DFE" w:rsidRPr="00C779F2" w:rsidRDefault="00672DFE" w:rsidP="00672DFE">
      <w:pPr>
        <w:ind w:left="426" w:hanging="426"/>
        <w:jc w:val="both"/>
        <w:rPr>
          <w:rFonts w:ascii="Times New Roman" w:hAnsi="Times New Roman" w:cs="Times New Roman"/>
          <w:b/>
          <w:sz w:val="28"/>
          <w:szCs w:val="28"/>
          <w:lang w:val="sq-AL"/>
        </w:rPr>
      </w:pPr>
    </w:p>
    <w:p w:rsidR="00672DFE" w:rsidRPr="00C779F2" w:rsidRDefault="00672DFE" w:rsidP="00D244D1">
      <w:pPr>
        <w:numPr>
          <w:ilvl w:val="0"/>
          <w:numId w:val="15"/>
        </w:numPr>
        <w:ind w:left="426" w:hanging="426"/>
        <w:jc w:val="both"/>
        <w:rPr>
          <w:rFonts w:ascii="Times New Roman" w:hAnsi="Times New Roman" w:cs="Times New Roman"/>
          <w:b/>
          <w:lang w:val="sq-AL"/>
        </w:rPr>
      </w:pPr>
      <w:r w:rsidRPr="00C779F2">
        <w:rPr>
          <w:rFonts w:ascii="Times New Roman" w:hAnsi="Times New Roman" w:cs="Times New Roman"/>
          <w:bCs/>
          <w:lang w:val="sq-AL"/>
        </w:rPr>
        <w:t>Gjatë komunikimit, punonjësit e AKBPM-së duhet të respektojnë shkallën e hierarkisë, të tregojnë sjellje të mirë, etike morale e profesionale dhe respekt të ndërsjellë.</w:t>
      </w:r>
    </w:p>
    <w:p w:rsidR="00672DFE" w:rsidRPr="00C779F2" w:rsidRDefault="00672DFE" w:rsidP="00672DFE">
      <w:pPr>
        <w:ind w:left="426" w:hanging="426"/>
        <w:jc w:val="both"/>
        <w:rPr>
          <w:rFonts w:ascii="Times New Roman" w:hAnsi="Times New Roman" w:cs="Times New Roman"/>
          <w:b/>
          <w:lang w:val="sq-AL"/>
        </w:rPr>
      </w:pPr>
    </w:p>
    <w:p w:rsidR="00672DFE" w:rsidRPr="00C779F2" w:rsidRDefault="00672DFE" w:rsidP="00D244D1">
      <w:pPr>
        <w:numPr>
          <w:ilvl w:val="0"/>
          <w:numId w:val="15"/>
        </w:numPr>
        <w:ind w:left="426" w:hanging="426"/>
        <w:jc w:val="both"/>
        <w:rPr>
          <w:rFonts w:ascii="Times New Roman" w:hAnsi="Times New Roman" w:cs="Times New Roman"/>
          <w:b/>
          <w:lang w:val="sq-AL"/>
        </w:rPr>
      </w:pPr>
      <w:r w:rsidRPr="00C779F2">
        <w:rPr>
          <w:rFonts w:ascii="Times New Roman" w:hAnsi="Times New Roman" w:cs="Times New Roman"/>
          <w:lang w:val="sq-AL"/>
        </w:rPr>
        <w:t>Komunikimi i brendsh</w:t>
      </w:r>
      <w:r w:rsidRPr="00C779F2">
        <w:rPr>
          <w:rFonts w:ascii="Times New Roman" w:hAnsi="Times New Roman" w:cs="Times New Roman"/>
          <w:bCs/>
          <w:lang w:val="sq-AL"/>
        </w:rPr>
        <w:t>ë</w:t>
      </w:r>
      <w:r w:rsidRPr="00C779F2">
        <w:rPr>
          <w:rFonts w:ascii="Times New Roman" w:hAnsi="Times New Roman" w:cs="Times New Roman"/>
          <w:lang w:val="sq-AL"/>
        </w:rPr>
        <w:t xml:space="preserve">m </w:t>
      </w:r>
      <w:r w:rsidRPr="00C779F2">
        <w:rPr>
          <w:rFonts w:ascii="Times New Roman" w:hAnsi="Times New Roman" w:cs="Times New Roman"/>
          <w:bCs/>
          <w:lang w:val="sq-AL"/>
        </w:rPr>
        <w:t xml:space="preserve">është komunikimi i </w:t>
      </w:r>
      <w:r w:rsidR="002B31B0" w:rsidRPr="00C779F2">
        <w:rPr>
          <w:rFonts w:ascii="Times New Roman" w:hAnsi="Times New Roman" w:cs="Times New Roman"/>
          <w:bCs/>
          <w:lang w:val="sq-AL"/>
        </w:rPr>
        <w:t>Drejtorit</w:t>
      </w:r>
      <w:r w:rsidR="002B31B0">
        <w:rPr>
          <w:rFonts w:ascii="Times New Roman" w:hAnsi="Times New Roman" w:cs="Times New Roman"/>
          <w:bCs/>
          <w:lang w:val="sq-AL"/>
        </w:rPr>
        <w:t xml:space="preserve"> të </w:t>
      </w:r>
      <w:r w:rsidRPr="00C779F2">
        <w:rPr>
          <w:rFonts w:ascii="Times New Roman" w:hAnsi="Times New Roman" w:cs="Times New Roman"/>
          <w:bCs/>
          <w:lang w:val="sq-AL"/>
        </w:rPr>
        <w:t xml:space="preserve">Agjencisë me sektorët dhe punonjësit në varësi të tij, me qëllim dhënien e detyrave, marrjen e informacioneve, përcjelljen e porosive, njohjen dhe zbatimin e akteve ligjore dhe nënligjore, dhënien e masave disiplinore, etj. </w:t>
      </w:r>
    </w:p>
    <w:p w:rsidR="00672DFE" w:rsidRPr="00C779F2" w:rsidRDefault="00672DFE" w:rsidP="00672DFE">
      <w:pPr>
        <w:ind w:left="284" w:hanging="284"/>
        <w:jc w:val="both"/>
        <w:rPr>
          <w:rFonts w:ascii="Times New Roman" w:hAnsi="Times New Roman" w:cs="Times New Roman"/>
          <w:b/>
          <w:lang w:val="sq-AL"/>
        </w:rPr>
      </w:pPr>
      <w:r w:rsidRPr="00C779F2">
        <w:rPr>
          <w:rFonts w:ascii="Times New Roman" w:hAnsi="Times New Roman" w:cs="Times New Roman"/>
          <w:bCs/>
          <w:lang w:val="sq-AL"/>
        </w:rPr>
        <w:t xml:space="preserve"> </w:t>
      </w:r>
    </w:p>
    <w:p w:rsidR="00672DFE" w:rsidRPr="00C779F2" w:rsidRDefault="00672DFE" w:rsidP="00D244D1">
      <w:pPr>
        <w:numPr>
          <w:ilvl w:val="0"/>
          <w:numId w:val="15"/>
        </w:numPr>
        <w:ind w:left="426" w:hanging="426"/>
        <w:jc w:val="both"/>
        <w:rPr>
          <w:rFonts w:ascii="Times New Roman" w:hAnsi="Times New Roman" w:cs="Times New Roman"/>
          <w:b/>
          <w:lang w:val="sq-AL"/>
        </w:rPr>
      </w:pPr>
      <w:r w:rsidRPr="00C779F2">
        <w:rPr>
          <w:rFonts w:ascii="Times New Roman" w:hAnsi="Times New Roman" w:cs="Times New Roman"/>
          <w:lang w:val="sq-AL"/>
        </w:rPr>
        <w:t>Komunikimi i jasht</w:t>
      </w:r>
      <w:r w:rsidRPr="00C779F2">
        <w:rPr>
          <w:rFonts w:ascii="Times New Roman" w:hAnsi="Times New Roman" w:cs="Times New Roman"/>
          <w:bCs/>
          <w:lang w:val="sq-AL"/>
        </w:rPr>
        <w:t>ë</w:t>
      </w:r>
      <w:r w:rsidRPr="00C779F2">
        <w:rPr>
          <w:rFonts w:ascii="Times New Roman" w:hAnsi="Times New Roman" w:cs="Times New Roman"/>
          <w:lang w:val="sq-AL"/>
        </w:rPr>
        <w:t>m</w:t>
      </w:r>
      <w:r w:rsidRPr="00C779F2">
        <w:rPr>
          <w:rFonts w:ascii="Times New Roman" w:hAnsi="Times New Roman" w:cs="Times New Roman"/>
          <w:b/>
          <w:lang w:val="sq-AL"/>
        </w:rPr>
        <w:t xml:space="preserve"> </w:t>
      </w:r>
      <w:r w:rsidRPr="00C779F2">
        <w:rPr>
          <w:rFonts w:ascii="Times New Roman" w:hAnsi="Times New Roman" w:cs="Times New Roman"/>
          <w:bCs/>
          <w:lang w:val="sq-AL"/>
        </w:rPr>
        <w:t xml:space="preserve">është komunikimi i strukturave të AKBPM-së, me struktura të tjera të administratës publike, me median, me profesionistët e </w:t>
      </w:r>
      <w:r w:rsidR="002B31B0" w:rsidRPr="00C779F2">
        <w:rPr>
          <w:rFonts w:ascii="Times New Roman" w:hAnsi="Times New Roman" w:cs="Times New Roman"/>
          <w:bCs/>
          <w:lang w:val="sq-AL"/>
        </w:rPr>
        <w:t>shëndetit</w:t>
      </w:r>
      <w:r w:rsidRPr="00C779F2">
        <w:rPr>
          <w:rFonts w:ascii="Times New Roman" w:hAnsi="Times New Roman" w:cs="Times New Roman"/>
          <w:bCs/>
          <w:lang w:val="sq-AL"/>
        </w:rPr>
        <w:t xml:space="preserve"> dhe publikun. Komunikimi realizohet nëpërmjet organizimit të fushatave sensibiziluese apo konferencave, </w:t>
      </w:r>
      <w:r w:rsidR="002B31B0">
        <w:rPr>
          <w:rFonts w:ascii="Times New Roman" w:hAnsi="Times New Roman" w:cs="Times New Roman"/>
          <w:bCs/>
          <w:lang w:val="sq-AL"/>
        </w:rPr>
        <w:t>w</w:t>
      </w:r>
      <w:r w:rsidRPr="00C779F2">
        <w:rPr>
          <w:rFonts w:ascii="Times New Roman" w:hAnsi="Times New Roman" w:cs="Times New Roman"/>
          <w:bCs/>
          <w:lang w:val="sq-AL"/>
        </w:rPr>
        <w:t xml:space="preserve">orkshop-eve, nëpërmjet medias së shkruar dhe elektronike, internetit, fletëpalosjeve etj. </w:t>
      </w:r>
    </w:p>
    <w:p w:rsidR="00672DFE" w:rsidRPr="00C779F2" w:rsidRDefault="00672DFE" w:rsidP="00672DFE">
      <w:pPr>
        <w:ind w:left="284" w:hanging="284"/>
        <w:jc w:val="both"/>
        <w:rPr>
          <w:rFonts w:ascii="Times New Roman" w:hAnsi="Times New Roman" w:cs="Times New Roman"/>
          <w:b/>
          <w:sz w:val="28"/>
          <w:szCs w:val="28"/>
          <w:lang w:val="sq-AL"/>
        </w:rPr>
      </w:pPr>
    </w:p>
    <w:p w:rsidR="00672DFE" w:rsidRPr="00C779F2" w:rsidRDefault="00672DFE" w:rsidP="00672DFE">
      <w:pPr>
        <w:ind w:left="709"/>
        <w:jc w:val="center"/>
        <w:rPr>
          <w:rFonts w:ascii="Times New Roman" w:hAnsi="Times New Roman" w:cs="Times New Roman"/>
          <w:bCs/>
          <w:sz w:val="28"/>
          <w:szCs w:val="28"/>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27</w:t>
      </w:r>
    </w:p>
    <w:p w:rsidR="00672DFE" w:rsidRPr="00C779F2" w:rsidRDefault="00672DFE" w:rsidP="00672DFE">
      <w:pPr>
        <w:jc w:val="center"/>
        <w:rPr>
          <w:rFonts w:ascii="Times New Roman" w:hAnsi="Times New Roman" w:cs="Times New Roman"/>
          <w:b/>
          <w:bCs/>
          <w:sz w:val="28"/>
          <w:szCs w:val="28"/>
          <w:lang w:val="sq-AL"/>
        </w:rPr>
      </w:pPr>
      <w:r w:rsidRPr="00C779F2">
        <w:rPr>
          <w:rFonts w:ascii="Times New Roman" w:hAnsi="Times New Roman" w:cs="Times New Roman"/>
          <w:b/>
          <w:bCs/>
          <w:lang w:val="sq-AL"/>
        </w:rPr>
        <w:t>Rregulla të bashkëpunimit</w:t>
      </w:r>
    </w:p>
    <w:p w:rsidR="00672DFE" w:rsidRPr="00C779F2" w:rsidRDefault="00672DFE" w:rsidP="00672DFE">
      <w:pPr>
        <w:ind w:left="709"/>
        <w:jc w:val="center"/>
        <w:rPr>
          <w:rFonts w:ascii="Times New Roman" w:hAnsi="Times New Roman" w:cs="Times New Roman"/>
          <w:b/>
          <w:bCs/>
          <w:sz w:val="28"/>
          <w:szCs w:val="28"/>
          <w:lang w:val="sq-AL"/>
        </w:rPr>
      </w:pPr>
    </w:p>
    <w:p w:rsidR="00672DFE" w:rsidRPr="00C779F2" w:rsidRDefault="00672DFE" w:rsidP="00D244D1">
      <w:pPr>
        <w:numPr>
          <w:ilvl w:val="0"/>
          <w:numId w:val="16"/>
        </w:numPr>
        <w:ind w:left="450" w:hanging="450"/>
        <w:jc w:val="both"/>
        <w:rPr>
          <w:rFonts w:ascii="Times New Roman" w:hAnsi="Times New Roman" w:cs="Times New Roman"/>
          <w:bCs/>
          <w:lang w:val="sq-AL"/>
        </w:rPr>
      </w:pPr>
      <w:r w:rsidRPr="00C779F2">
        <w:rPr>
          <w:rFonts w:ascii="Times New Roman" w:hAnsi="Times New Roman" w:cs="Times New Roman"/>
          <w:bCs/>
          <w:lang w:val="sq-AL"/>
        </w:rPr>
        <w:t>Marrëdhëniet mes punonjësve të Agjencisë, bazohen në shkallën e hierarkisë dhe të funksionit. Punonjësit e AKBPM-së brenda fushës së përgjegjësisë kategorizohen në eprorë, vartës dhe kolegë.</w:t>
      </w:r>
    </w:p>
    <w:p w:rsidR="00672DFE" w:rsidRPr="00C779F2" w:rsidRDefault="00672DFE" w:rsidP="00672DFE">
      <w:pPr>
        <w:ind w:left="426" w:hanging="426"/>
        <w:jc w:val="both"/>
        <w:rPr>
          <w:rFonts w:ascii="Times New Roman" w:hAnsi="Times New Roman" w:cs="Times New Roman"/>
          <w:bCs/>
          <w:lang w:val="sq-AL"/>
        </w:rPr>
      </w:pPr>
    </w:p>
    <w:p w:rsidR="00672DFE" w:rsidRPr="00C779F2" w:rsidRDefault="00672DFE" w:rsidP="00D244D1">
      <w:pPr>
        <w:numPr>
          <w:ilvl w:val="0"/>
          <w:numId w:val="16"/>
        </w:numPr>
        <w:ind w:left="426" w:hanging="426"/>
        <w:jc w:val="both"/>
        <w:rPr>
          <w:rFonts w:ascii="Times New Roman" w:hAnsi="Times New Roman" w:cs="Times New Roman"/>
          <w:bCs/>
          <w:lang w:val="sq-AL"/>
        </w:rPr>
      </w:pPr>
      <w:r w:rsidRPr="00C779F2">
        <w:rPr>
          <w:rFonts w:ascii="Times New Roman" w:hAnsi="Times New Roman" w:cs="Times New Roman"/>
          <w:bCs/>
          <w:lang w:val="sq-AL"/>
        </w:rPr>
        <w:t>Baza e marrëdhënieve të punës në sektorët e AKBPM-së është detyrimi për të kryer detyrën funksionale, respekti, mbështetja dhe ndihma reciproke, ndërtimi i marrëdhënieve të sinqerta e të mirëkuptimit, si dhe respektimi i besimit të të tjerëve.</w:t>
      </w:r>
    </w:p>
    <w:p w:rsidR="00672DFE" w:rsidRPr="00C779F2" w:rsidRDefault="00672DFE" w:rsidP="00672DFE">
      <w:pPr>
        <w:jc w:val="both"/>
        <w:rPr>
          <w:rFonts w:ascii="Times New Roman" w:hAnsi="Times New Roman" w:cs="Times New Roman"/>
          <w:bCs/>
          <w:lang w:val="sq-AL"/>
        </w:rPr>
      </w:pPr>
    </w:p>
    <w:p w:rsidR="00672DFE" w:rsidRPr="00C779F2" w:rsidRDefault="00672DFE" w:rsidP="00672DFE">
      <w:pPr>
        <w:rPr>
          <w:rFonts w:ascii="Times New Roman" w:hAnsi="Times New Roman" w:cs="Times New Roman"/>
          <w:b/>
          <w:bCs/>
          <w:sz w:val="28"/>
          <w:szCs w:val="28"/>
          <w:lang w:val="sq-AL"/>
        </w:rPr>
      </w:pPr>
    </w:p>
    <w:p w:rsidR="00672DFE" w:rsidRPr="00C779F2" w:rsidRDefault="00672DFE" w:rsidP="00672DFE">
      <w:pPr>
        <w:spacing w:line="0" w:lineRule="atLeast"/>
        <w:rPr>
          <w:rFonts w:ascii="Times New Roman" w:hAnsi="Times New Roman" w:cs="Times New Roman"/>
          <w:b/>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28</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Raporti epror-vartës</w:t>
      </w:r>
    </w:p>
    <w:p w:rsidR="00672DFE" w:rsidRPr="00C779F2" w:rsidRDefault="00672DFE" w:rsidP="00672DFE">
      <w:pPr>
        <w:spacing w:line="271" w:lineRule="exact"/>
        <w:rPr>
          <w:rFonts w:ascii="Times New Roman" w:hAnsi="Times New Roman" w:cs="Times New Roman"/>
          <w:lang w:val="sq-AL"/>
        </w:rPr>
      </w:pPr>
    </w:p>
    <w:p w:rsidR="00672DFE" w:rsidRPr="00C779F2" w:rsidRDefault="00672DFE" w:rsidP="00D244D1">
      <w:pPr>
        <w:numPr>
          <w:ilvl w:val="0"/>
          <w:numId w:val="44"/>
        </w:numPr>
        <w:jc w:val="both"/>
        <w:rPr>
          <w:rFonts w:ascii="Times New Roman" w:hAnsi="Times New Roman" w:cs="Times New Roman"/>
          <w:bCs/>
          <w:lang w:val="sq-AL"/>
        </w:rPr>
      </w:pPr>
      <w:r w:rsidRPr="00C779F2">
        <w:rPr>
          <w:rFonts w:ascii="Times New Roman" w:hAnsi="Times New Roman" w:cs="Times New Roman"/>
          <w:bCs/>
          <w:lang w:val="sq-AL"/>
        </w:rPr>
        <w:t>Eprori ka të drejtë të kërkojë e kontrollojë përmbushjen e detyrave dhe përgjegjësive nga vartësit në përputhje me legjislacionin në fuqi.</w:t>
      </w:r>
    </w:p>
    <w:p w:rsidR="00672DFE" w:rsidRPr="00C779F2" w:rsidRDefault="00672DFE" w:rsidP="00672DFE">
      <w:pPr>
        <w:ind w:left="360"/>
        <w:jc w:val="both"/>
        <w:rPr>
          <w:rFonts w:ascii="Times New Roman" w:hAnsi="Times New Roman" w:cs="Times New Roman"/>
          <w:bCs/>
          <w:lang w:val="sq-AL"/>
        </w:rPr>
      </w:pPr>
    </w:p>
    <w:p w:rsidR="00672DFE" w:rsidRPr="00C779F2" w:rsidRDefault="00672DFE" w:rsidP="00D244D1">
      <w:pPr>
        <w:numPr>
          <w:ilvl w:val="0"/>
          <w:numId w:val="44"/>
        </w:numPr>
        <w:jc w:val="both"/>
        <w:rPr>
          <w:rFonts w:ascii="Times New Roman" w:hAnsi="Times New Roman" w:cs="Times New Roman"/>
          <w:bCs/>
          <w:lang w:val="sq-AL"/>
        </w:rPr>
      </w:pPr>
      <w:r w:rsidRPr="00C779F2">
        <w:rPr>
          <w:rFonts w:ascii="Times New Roman" w:hAnsi="Times New Roman" w:cs="Times New Roman"/>
          <w:lang w:val="sq-AL"/>
        </w:rPr>
        <w:t>Vartësi duhet të respektojë urdhrat dhe porositë e eprorit dhe ta informojë atë në kohë për përmbushjen e tyre.</w:t>
      </w:r>
      <w:r w:rsidR="006C217C">
        <w:rPr>
          <w:rFonts w:ascii="Times New Roman" w:hAnsi="Times New Roman" w:cs="Times New Roman"/>
          <w:lang w:val="sq-AL"/>
        </w:rPr>
        <w:t xml:space="preserve"> </w:t>
      </w:r>
      <w:r w:rsidRPr="00C779F2">
        <w:rPr>
          <w:rFonts w:ascii="Times New Roman" w:hAnsi="Times New Roman" w:cs="Times New Roman"/>
          <w:lang w:val="sq-AL"/>
        </w:rPr>
        <w:t>Në rastet e veprimtarive të bashkërenduara, caktohet personi përgjegjës dhe përcaktohen qartë detyrat për secilin nëpunës.</w:t>
      </w:r>
    </w:p>
    <w:p w:rsidR="00672DFE" w:rsidRPr="00C779F2" w:rsidRDefault="00672DFE" w:rsidP="00672DFE">
      <w:pPr>
        <w:jc w:val="both"/>
        <w:rPr>
          <w:rFonts w:ascii="Times New Roman" w:hAnsi="Times New Roman" w:cs="Times New Roman"/>
          <w:bCs/>
          <w:lang w:val="sq-AL"/>
        </w:rPr>
      </w:pPr>
    </w:p>
    <w:p w:rsidR="00672DFE" w:rsidRPr="00C779F2" w:rsidRDefault="00672DFE" w:rsidP="00D244D1">
      <w:pPr>
        <w:numPr>
          <w:ilvl w:val="0"/>
          <w:numId w:val="44"/>
        </w:numPr>
        <w:jc w:val="both"/>
        <w:rPr>
          <w:rFonts w:ascii="Times New Roman" w:hAnsi="Times New Roman" w:cs="Times New Roman"/>
          <w:bCs/>
          <w:lang w:val="sq-AL"/>
        </w:rPr>
      </w:pPr>
      <w:r w:rsidRPr="00C779F2">
        <w:rPr>
          <w:rFonts w:ascii="Times New Roman" w:hAnsi="Times New Roman" w:cs="Times New Roman"/>
          <w:lang w:val="sq-AL"/>
        </w:rPr>
        <w:t>Si rregull, gjatë ushtrimit të detyrës nuk lejohet qortimi i vartësve në publik. Çdo drejtues dhe epror duhet të bazohet në parimet e humanizmit, rolit këshillues dhe bashkëpunimit.</w:t>
      </w:r>
    </w:p>
    <w:p w:rsidR="00672DFE" w:rsidRPr="00C779F2" w:rsidRDefault="00672DFE" w:rsidP="00672DFE">
      <w:pPr>
        <w:spacing w:line="200" w:lineRule="exact"/>
        <w:rPr>
          <w:rFonts w:ascii="Times New Roman" w:hAnsi="Times New Roman" w:cs="Times New Roman"/>
          <w:lang w:val="sq-AL"/>
        </w:rPr>
      </w:pPr>
    </w:p>
    <w:p w:rsidR="00672DFE" w:rsidRPr="00C779F2" w:rsidRDefault="00672DFE" w:rsidP="00672DFE">
      <w:pPr>
        <w:spacing w:line="354" w:lineRule="exact"/>
        <w:rPr>
          <w:rFonts w:ascii="Times New Roman" w:hAnsi="Times New Roman" w:cs="Times New Roman"/>
          <w:lang w:val="sq-AL"/>
        </w:rPr>
      </w:pPr>
    </w:p>
    <w:p w:rsidR="00672DFE" w:rsidRPr="00C779F2" w:rsidRDefault="00672DFE" w:rsidP="00672DFE">
      <w:pPr>
        <w:spacing w:line="354" w:lineRule="exact"/>
        <w:rPr>
          <w:rFonts w:ascii="Times New Roman" w:hAnsi="Times New Roman" w:cs="Times New Roman"/>
          <w:lang w:val="sq-AL"/>
        </w:rPr>
      </w:pPr>
    </w:p>
    <w:p w:rsidR="00672DFE" w:rsidRPr="00C779F2" w:rsidRDefault="00672DFE" w:rsidP="00672DFE">
      <w:pPr>
        <w:spacing w:line="354" w:lineRule="exact"/>
        <w:rPr>
          <w:rFonts w:ascii="Times New Roman" w:hAnsi="Times New Roman" w:cs="Times New Roman"/>
          <w:lang w:val="sq-AL"/>
        </w:rPr>
      </w:pPr>
    </w:p>
    <w:p w:rsidR="00672DFE" w:rsidRPr="00C779F2" w:rsidRDefault="00672DFE" w:rsidP="00672DFE">
      <w:pPr>
        <w:spacing w:line="354" w:lineRule="exact"/>
        <w:rPr>
          <w:rFonts w:ascii="Times New Roman" w:hAnsi="Times New Roman" w:cs="Times New Roman"/>
          <w:lang w:val="sq-AL"/>
        </w:rPr>
      </w:pPr>
    </w:p>
    <w:p w:rsidR="00672DFE" w:rsidRPr="00C779F2" w:rsidRDefault="00672DFE" w:rsidP="00672DFE">
      <w:pPr>
        <w:spacing w:line="0" w:lineRule="atLeast"/>
        <w:jc w:val="center"/>
        <w:rPr>
          <w:rFonts w:ascii="Times New Roman" w:hAnsi="Times New Roman" w:cs="Times New Roman"/>
          <w:b/>
          <w:lang w:val="sq-AL"/>
        </w:rPr>
      </w:pPr>
      <w:r w:rsidRPr="00C779F2">
        <w:rPr>
          <w:rFonts w:ascii="Times New Roman" w:hAnsi="Times New Roman" w:cs="Times New Roman"/>
          <w:b/>
          <w:lang w:val="sq-AL"/>
        </w:rPr>
        <w:t>Neni 29</w:t>
      </w:r>
    </w:p>
    <w:p w:rsidR="00672DFE" w:rsidRPr="00C779F2" w:rsidRDefault="00672DFE" w:rsidP="00672DFE">
      <w:pPr>
        <w:spacing w:line="5" w:lineRule="exact"/>
        <w:jc w:val="center"/>
        <w:rPr>
          <w:rFonts w:ascii="Times New Roman" w:hAnsi="Times New Roman" w:cs="Times New Roman"/>
          <w:b/>
          <w:lang w:val="sq-AL"/>
        </w:rPr>
      </w:pPr>
    </w:p>
    <w:p w:rsidR="00672DFE" w:rsidRPr="00C779F2" w:rsidRDefault="00672DFE" w:rsidP="00672DFE">
      <w:pPr>
        <w:spacing w:line="0" w:lineRule="atLeast"/>
        <w:jc w:val="center"/>
        <w:rPr>
          <w:rFonts w:ascii="Times New Roman" w:hAnsi="Times New Roman" w:cs="Times New Roman"/>
          <w:b/>
          <w:lang w:val="sq-AL"/>
        </w:rPr>
      </w:pPr>
      <w:r w:rsidRPr="00C779F2">
        <w:rPr>
          <w:rFonts w:ascii="Times New Roman" w:hAnsi="Times New Roman" w:cs="Times New Roman"/>
          <w:b/>
          <w:lang w:val="sq-AL"/>
        </w:rPr>
        <w:t>Marrëdhëniet ndërmjet kolegëve</w:t>
      </w:r>
    </w:p>
    <w:p w:rsidR="00672DFE" w:rsidRPr="00C779F2" w:rsidRDefault="00672DFE" w:rsidP="00672DFE">
      <w:pPr>
        <w:spacing w:line="236" w:lineRule="auto"/>
        <w:jc w:val="both"/>
        <w:rPr>
          <w:rFonts w:ascii="Times New Roman" w:hAnsi="Times New Roman" w:cs="Times New Roman"/>
          <w:lang w:val="sq-AL"/>
        </w:rPr>
      </w:pPr>
    </w:p>
    <w:p w:rsidR="00672DFE" w:rsidRPr="00C779F2" w:rsidRDefault="00672DFE" w:rsidP="00D244D1">
      <w:pPr>
        <w:numPr>
          <w:ilvl w:val="0"/>
          <w:numId w:val="45"/>
        </w:numPr>
        <w:jc w:val="both"/>
        <w:rPr>
          <w:rFonts w:ascii="Times New Roman" w:hAnsi="Times New Roman" w:cs="Times New Roman"/>
          <w:bCs/>
          <w:lang w:val="sq-AL"/>
        </w:rPr>
      </w:pPr>
      <w:r w:rsidRPr="00C779F2">
        <w:rPr>
          <w:rFonts w:ascii="Times New Roman" w:hAnsi="Times New Roman" w:cs="Times New Roman"/>
          <w:lang w:val="sq-AL"/>
        </w:rPr>
        <w:t xml:space="preserve">Në marrëdhëniet dhe në komunikimin me njëri-tjetrit gjatë kohës së punës, nëpunësit e nivelit “Drejtues” dhe “Specialistë” të AKBPM-së, si dhe punonjësit e tjerë, </w:t>
      </w:r>
      <w:r w:rsidRPr="00C779F2">
        <w:rPr>
          <w:rFonts w:ascii="Times New Roman" w:hAnsi="Times New Roman" w:cs="Times New Roman"/>
          <w:bCs/>
          <w:lang w:val="sq-AL"/>
        </w:rPr>
        <w:t>duhet të përdorin gjuhën zyrtare, të respektojnë liritë dhe të drejtat e njëri-tjetrit, të sillen duke respektuar normat etike dhe profesionale, të bashkëpunimit dhe të ndihmës së ndërsjellët.</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spacing w:line="236" w:lineRule="auto"/>
        <w:jc w:val="both"/>
        <w:rPr>
          <w:rFonts w:ascii="Times New Roman" w:hAnsi="Times New Roman" w:cs="Times New Roman"/>
          <w:lang w:val="sq-AL"/>
        </w:rPr>
      </w:pPr>
      <w:r w:rsidRPr="00C779F2">
        <w:rPr>
          <w:rFonts w:ascii="Times New Roman" w:hAnsi="Times New Roman" w:cs="Times New Roman"/>
          <w:lang w:val="sq-AL"/>
        </w:rPr>
        <w:t>.</w:t>
      </w:r>
    </w:p>
    <w:p w:rsidR="00672DFE" w:rsidRPr="00C779F2" w:rsidRDefault="00672DFE" w:rsidP="00672DFE">
      <w:pP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 xml:space="preserve"> KREU V</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 xml:space="preserve"> MARRËDHËNIET E PUNËS, SHËRBIMET E TJERA DHE INFORMACIONI </w:t>
      </w:r>
    </w:p>
    <w:p w:rsidR="00672DFE" w:rsidRPr="00C779F2" w:rsidRDefault="00672DFE" w:rsidP="00672DFE">
      <w:pPr>
        <w:jc w:val="center"/>
        <w:rPr>
          <w:rFonts w:ascii="Times New Roman" w:hAnsi="Times New Roman" w:cs="Times New Roman"/>
          <w:b/>
          <w:bCs/>
          <w:iCs/>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30</w:t>
      </w:r>
    </w:p>
    <w:p w:rsidR="00672DFE" w:rsidRPr="00C779F2" w:rsidRDefault="00672DFE" w:rsidP="00672DFE">
      <w:pPr>
        <w:jc w:val="center"/>
        <w:rPr>
          <w:rFonts w:ascii="Times New Roman" w:hAnsi="Times New Roman" w:cs="Times New Roman"/>
          <w:b/>
          <w:sz w:val="28"/>
          <w:szCs w:val="28"/>
          <w:lang w:val="sq-AL"/>
        </w:rPr>
      </w:pPr>
      <w:r w:rsidRPr="00C779F2">
        <w:rPr>
          <w:rFonts w:ascii="Times New Roman" w:hAnsi="Times New Roman" w:cs="Times New Roman"/>
          <w:b/>
          <w:bCs/>
          <w:iCs/>
          <w:lang w:val="sq-AL"/>
        </w:rPr>
        <w:t>Dosja e personelit</w:t>
      </w:r>
    </w:p>
    <w:p w:rsidR="00672DFE" w:rsidRPr="00C779F2" w:rsidRDefault="00672DFE" w:rsidP="00672DFE">
      <w:pPr>
        <w:jc w:val="both"/>
        <w:rPr>
          <w:rFonts w:ascii="Times New Roman" w:hAnsi="Times New Roman" w:cs="Times New Roman"/>
          <w:sz w:val="28"/>
          <w:szCs w:val="28"/>
          <w:lang w:val="sq-AL"/>
        </w:rPr>
      </w:pPr>
      <w:r w:rsidRPr="00C779F2">
        <w:rPr>
          <w:rFonts w:ascii="Times New Roman" w:hAnsi="Times New Roman" w:cs="Times New Roman"/>
          <w:sz w:val="28"/>
          <w:szCs w:val="28"/>
          <w:lang w:val="sq-AL"/>
        </w:rPr>
        <w:t xml:space="preserve"> </w:t>
      </w:r>
    </w:p>
    <w:p w:rsidR="00672DFE" w:rsidRPr="00C779F2" w:rsidRDefault="00672DFE" w:rsidP="00D244D1">
      <w:pPr>
        <w:numPr>
          <w:ilvl w:val="0"/>
          <w:numId w:val="18"/>
        </w:numPr>
        <w:shd w:val="clear" w:color="auto" w:fill="FFFFFF"/>
        <w:jc w:val="both"/>
        <w:rPr>
          <w:rFonts w:ascii="Times New Roman" w:hAnsi="Times New Roman" w:cs="Times New Roman"/>
          <w:lang w:val="sq-AL"/>
        </w:rPr>
      </w:pPr>
      <w:r w:rsidRPr="00C779F2">
        <w:rPr>
          <w:rFonts w:ascii="Times New Roman" w:hAnsi="Times New Roman" w:cs="Times New Roman"/>
          <w:spacing w:val="-1"/>
          <w:lang w:val="sq-AL"/>
        </w:rPr>
        <w:t xml:space="preserve">Marrëdhëniet e punës së punonjësve të </w:t>
      </w:r>
      <w:r w:rsidRPr="00C779F2">
        <w:rPr>
          <w:rFonts w:ascii="Times New Roman" w:hAnsi="Times New Roman" w:cs="Times New Roman"/>
          <w:spacing w:val="-4"/>
          <w:lang w:val="sq-AL"/>
        </w:rPr>
        <w:t xml:space="preserve">Agjencisë rregullohen nga dispozitat e ligjit nr.7961, datë 12.7.1995, “Kodi i Punës i Republikës </w:t>
      </w:r>
      <w:r w:rsidRPr="00C779F2">
        <w:rPr>
          <w:rFonts w:ascii="Times New Roman" w:hAnsi="Times New Roman" w:cs="Times New Roman"/>
          <w:lang w:val="sq-AL"/>
        </w:rPr>
        <w:t>së Shqipërisë”, të ndryshuar.</w:t>
      </w:r>
    </w:p>
    <w:p w:rsidR="00672DFE" w:rsidRPr="00C779F2" w:rsidRDefault="00672DFE" w:rsidP="00672DFE">
      <w:pPr>
        <w:shd w:val="clear" w:color="auto" w:fill="FFFFFF"/>
        <w:ind w:left="360"/>
        <w:jc w:val="both"/>
        <w:rPr>
          <w:rFonts w:ascii="Times New Roman" w:hAnsi="Times New Roman" w:cs="Times New Roman"/>
          <w:lang w:val="sq-AL"/>
        </w:rPr>
      </w:pPr>
    </w:p>
    <w:p w:rsidR="00672DFE" w:rsidRPr="00C779F2" w:rsidRDefault="00672DFE" w:rsidP="00D244D1">
      <w:pPr>
        <w:numPr>
          <w:ilvl w:val="0"/>
          <w:numId w:val="18"/>
        </w:numPr>
        <w:shd w:val="clear" w:color="auto" w:fill="FFFFFF"/>
        <w:ind w:left="426" w:hanging="426"/>
        <w:jc w:val="both"/>
        <w:rPr>
          <w:rFonts w:ascii="Times New Roman" w:hAnsi="Times New Roman" w:cs="Times New Roman"/>
          <w:lang w:val="sq-AL"/>
        </w:rPr>
      </w:pPr>
      <w:r w:rsidRPr="00C779F2">
        <w:rPr>
          <w:rFonts w:ascii="Times New Roman" w:hAnsi="Times New Roman" w:cs="Times New Roman"/>
          <w:spacing w:val="-5"/>
          <w:lang w:val="sq-AL"/>
        </w:rPr>
        <w:t xml:space="preserve">Mënyra dhe procedurat e punësimit, lëvizjet </w:t>
      </w:r>
      <w:r w:rsidRPr="00C779F2">
        <w:rPr>
          <w:rFonts w:ascii="Times New Roman" w:hAnsi="Times New Roman" w:cs="Times New Roman"/>
          <w:lang w:val="sq-AL"/>
        </w:rPr>
        <w:t xml:space="preserve">dhe transferimi i stafit të Agjencisë miratohen </w:t>
      </w:r>
      <w:r w:rsidRPr="00C779F2">
        <w:rPr>
          <w:rFonts w:ascii="Times New Roman" w:hAnsi="Times New Roman" w:cs="Times New Roman"/>
          <w:spacing w:val="-4"/>
          <w:lang w:val="sq-AL"/>
        </w:rPr>
        <w:t>nga ministri përgjegjës për shëndetësinë,</w:t>
      </w:r>
      <w:r w:rsidRPr="00C779F2">
        <w:rPr>
          <w:rFonts w:ascii="Times New Roman" w:hAnsi="Times New Roman" w:cs="Times New Roman"/>
          <w:lang w:val="sq-AL"/>
        </w:rPr>
        <w:t xml:space="preserve"> sipas procedurave të përcaktuara në </w:t>
      </w:r>
      <w:r w:rsidRPr="00C779F2">
        <w:rPr>
          <w:rFonts w:ascii="Times New Roman" w:hAnsi="Times New Roman" w:cs="Times New Roman"/>
          <w:bCs/>
          <w:lang w:val="sq-AL"/>
        </w:rPr>
        <w:t>Urdhërin e Ministrit të Shëndetësisë nr.201 datë 30.04.2015 “Për miratimin e rregullores mbi mënyrën dhe procedurat e punësimit, lëvizjet dhe transferimin e personelit të Agjencisë Kombëtare të Barnave dhe Pajisjeve Mjekësore”.</w:t>
      </w:r>
    </w:p>
    <w:p w:rsidR="00672DFE" w:rsidRPr="00C779F2" w:rsidRDefault="00672DFE" w:rsidP="00672DFE">
      <w:pPr>
        <w:shd w:val="clear" w:color="auto" w:fill="FFFFFF"/>
        <w:jc w:val="both"/>
        <w:rPr>
          <w:rFonts w:ascii="Times New Roman" w:hAnsi="Times New Roman" w:cs="Times New Roman"/>
          <w:lang w:val="sq-AL"/>
        </w:rPr>
      </w:pPr>
    </w:p>
    <w:p w:rsidR="00672DFE" w:rsidRPr="00C779F2" w:rsidRDefault="00672DFE" w:rsidP="00D244D1">
      <w:pPr>
        <w:numPr>
          <w:ilvl w:val="0"/>
          <w:numId w:val="18"/>
        </w:numPr>
        <w:ind w:left="426" w:hanging="426"/>
        <w:jc w:val="both"/>
        <w:rPr>
          <w:rFonts w:ascii="Times New Roman" w:hAnsi="Times New Roman" w:cs="Times New Roman"/>
          <w:lang w:val="sq-AL"/>
        </w:rPr>
      </w:pPr>
      <w:r w:rsidRPr="00C779F2">
        <w:rPr>
          <w:rFonts w:ascii="Times New Roman" w:hAnsi="Times New Roman" w:cs="Times New Roman"/>
          <w:lang w:val="sq-AL"/>
        </w:rPr>
        <w:t>Dosjet e personelit të Agjencisë administrohen nga Sektori i Burimeve Njerëzore.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18"/>
        </w:numPr>
        <w:ind w:left="426" w:hanging="426"/>
        <w:jc w:val="both"/>
        <w:rPr>
          <w:rFonts w:ascii="Times New Roman" w:hAnsi="Times New Roman" w:cs="Times New Roman"/>
          <w:lang w:val="sq-AL"/>
        </w:rPr>
      </w:pPr>
      <w:r w:rsidRPr="00C779F2">
        <w:rPr>
          <w:rFonts w:ascii="Times New Roman" w:hAnsi="Times New Roman" w:cs="Times New Roman"/>
          <w:lang w:val="sq-AL"/>
        </w:rPr>
        <w:lastRenderedPageBreak/>
        <w:t>Dosjet e personelit rifreskohen, sipas rastit, me të dhëna të reja siç mund të jenë vlerësime pune, kualifikime apo dëshmi të ndryshme.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18"/>
        </w:numPr>
        <w:ind w:left="426" w:hanging="426"/>
        <w:jc w:val="both"/>
        <w:rPr>
          <w:rFonts w:ascii="Times New Roman" w:hAnsi="Times New Roman" w:cs="Times New Roman"/>
          <w:lang w:val="sq-AL"/>
        </w:rPr>
      </w:pPr>
      <w:r w:rsidRPr="00C779F2">
        <w:rPr>
          <w:rFonts w:ascii="Times New Roman" w:hAnsi="Times New Roman" w:cs="Times New Roman"/>
          <w:lang w:val="sq-AL"/>
        </w:rPr>
        <w:t>Dosjet e personelit kanë karakter konfidencial. Personat që kanë të drejtë të njihen me këtë dosje janë:</w:t>
      </w:r>
    </w:p>
    <w:p w:rsidR="00672DFE" w:rsidRPr="00C779F2" w:rsidRDefault="00672DFE" w:rsidP="00672DFE">
      <w:pPr>
        <w:spacing w:line="7" w:lineRule="exact"/>
        <w:rPr>
          <w:rFonts w:ascii="Times New Roman" w:hAnsi="Times New Roman" w:cs="Times New Roman"/>
          <w:lang w:val="sq-AL"/>
        </w:rPr>
      </w:pPr>
    </w:p>
    <w:p w:rsidR="00672DFE" w:rsidRPr="00C779F2" w:rsidRDefault="00672DFE" w:rsidP="00D244D1">
      <w:pPr>
        <w:numPr>
          <w:ilvl w:val="1"/>
          <w:numId w:val="18"/>
        </w:numPr>
        <w:tabs>
          <w:tab w:val="left" w:pos="600"/>
        </w:tabs>
        <w:spacing w:line="0" w:lineRule="atLeast"/>
        <w:ind w:left="990"/>
        <w:jc w:val="both"/>
        <w:rPr>
          <w:rFonts w:ascii="Times New Roman" w:hAnsi="Times New Roman" w:cs="Times New Roman"/>
          <w:lang w:val="sq-AL"/>
        </w:rPr>
      </w:pPr>
      <w:r w:rsidRPr="00C779F2">
        <w:rPr>
          <w:rFonts w:ascii="Times New Roman" w:hAnsi="Times New Roman" w:cs="Times New Roman"/>
          <w:lang w:val="sq-AL"/>
        </w:rPr>
        <w:t>Eprori direkt;</w:t>
      </w:r>
    </w:p>
    <w:p w:rsidR="00672DFE" w:rsidRPr="00C779F2" w:rsidRDefault="00672DFE" w:rsidP="00D244D1">
      <w:pPr>
        <w:numPr>
          <w:ilvl w:val="1"/>
          <w:numId w:val="18"/>
        </w:numPr>
        <w:tabs>
          <w:tab w:val="left" w:pos="600"/>
        </w:tabs>
        <w:spacing w:line="0" w:lineRule="atLeast"/>
        <w:ind w:left="990"/>
        <w:jc w:val="both"/>
        <w:rPr>
          <w:rFonts w:ascii="Times New Roman" w:hAnsi="Times New Roman" w:cs="Times New Roman"/>
          <w:lang w:val="sq-AL"/>
        </w:rPr>
      </w:pPr>
      <w:r w:rsidRPr="00C779F2">
        <w:rPr>
          <w:rFonts w:ascii="Times New Roman" w:hAnsi="Times New Roman" w:cs="Times New Roman"/>
          <w:lang w:val="sq-AL"/>
        </w:rPr>
        <w:t>Nëpunësit e njësisë së menaxhimit të burimeve njerëzore që përgjigjen për mbajtjen dhe sistemimin e tyre;</w:t>
      </w:r>
    </w:p>
    <w:p w:rsidR="00672DFE" w:rsidRPr="00C779F2" w:rsidRDefault="00672DFE" w:rsidP="00672DFE">
      <w:pPr>
        <w:spacing w:line="9" w:lineRule="exact"/>
        <w:rPr>
          <w:rFonts w:ascii="Times New Roman" w:hAnsi="Times New Roman" w:cs="Times New Roman"/>
          <w:lang w:val="sq-AL"/>
        </w:rPr>
      </w:pPr>
    </w:p>
    <w:p w:rsidR="00672DFE" w:rsidRPr="00C779F2" w:rsidRDefault="00672DFE" w:rsidP="00D244D1">
      <w:pPr>
        <w:numPr>
          <w:ilvl w:val="1"/>
          <w:numId w:val="18"/>
        </w:numPr>
        <w:tabs>
          <w:tab w:val="left" w:pos="600"/>
        </w:tabs>
        <w:spacing w:line="0" w:lineRule="atLeast"/>
        <w:ind w:left="990"/>
        <w:jc w:val="both"/>
        <w:rPr>
          <w:rFonts w:ascii="Times New Roman" w:hAnsi="Times New Roman" w:cs="Times New Roman"/>
          <w:lang w:val="sq-AL"/>
        </w:rPr>
      </w:pPr>
      <w:r w:rsidRPr="00C779F2">
        <w:rPr>
          <w:rFonts w:ascii="Times New Roman" w:hAnsi="Times New Roman" w:cs="Times New Roman"/>
          <w:lang w:val="sq-AL"/>
        </w:rPr>
        <w:t>Nëpunësi/punonjësi,të cilit i përket dosja;</w:t>
      </w:r>
    </w:p>
    <w:p w:rsidR="00672DFE" w:rsidRPr="00C779F2" w:rsidRDefault="00672DFE" w:rsidP="00672DFE">
      <w:pPr>
        <w:tabs>
          <w:tab w:val="left" w:pos="600"/>
        </w:tabs>
        <w:spacing w:line="0" w:lineRule="atLeast"/>
        <w:jc w:val="both"/>
        <w:rPr>
          <w:rFonts w:ascii="Times New Roman" w:hAnsi="Times New Roman" w:cs="Times New Roman"/>
          <w:lang w:val="sq-AL"/>
        </w:rPr>
      </w:pPr>
      <w:r w:rsidRPr="00C779F2">
        <w:rPr>
          <w:rFonts w:ascii="Times New Roman" w:eastAsia="Calibri" w:hAnsi="Times New Roman" w:cs="Times New Roman"/>
          <w:sz w:val="22"/>
          <w:szCs w:val="22"/>
          <w:lang w:val="sq-AL"/>
        </w:rPr>
        <w:tab/>
        <w:t xml:space="preserve"> </w:t>
      </w:r>
      <w:r w:rsidRPr="00C779F2">
        <w:rPr>
          <w:rFonts w:ascii="Times New Roman" w:hAnsi="Times New Roman" w:cs="Times New Roman"/>
          <w:lang w:val="sq-AL"/>
        </w:rPr>
        <w:t>ç.   Sektori i Burimeve Njerëzore në Ministrinë e Shëndetësisë;</w:t>
      </w:r>
    </w:p>
    <w:p w:rsidR="00672DFE" w:rsidRPr="00C779F2" w:rsidRDefault="00672DFE" w:rsidP="00672DFE">
      <w:pPr>
        <w:spacing w:line="7" w:lineRule="exact"/>
        <w:rPr>
          <w:rFonts w:ascii="Times New Roman" w:hAnsi="Times New Roman" w:cs="Times New Roman"/>
          <w:lang w:val="sq-AL"/>
        </w:rPr>
      </w:pPr>
    </w:p>
    <w:p w:rsidR="00672DFE" w:rsidRPr="00C779F2" w:rsidRDefault="00672DFE" w:rsidP="00672DFE">
      <w:pPr>
        <w:spacing w:line="7" w:lineRule="exact"/>
        <w:rPr>
          <w:rFonts w:ascii="Times New Roman" w:hAnsi="Times New Roman" w:cs="Times New Roman"/>
          <w:lang w:val="sq-AL"/>
        </w:rPr>
      </w:pPr>
    </w:p>
    <w:p w:rsidR="00672DFE" w:rsidRPr="00C779F2" w:rsidRDefault="00672DFE" w:rsidP="00D244D1">
      <w:pPr>
        <w:numPr>
          <w:ilvl w:val="1"/>
          <w:numId w:val="18"/>
        </w:numPr>
        <w:tabs>
          <w:tab w:val="left" w:pos="600"/>
        </w:tabs>
        <w:spacing w:line="0" w:lineRule="atLeast"/>
        <w:ind w:left="990"/>
        <w:jc w:val="both"/>
        <w:rPr>
          <w:rFonts w:ascii="Times New Roman" w:hAnsi="Times New Roman" w:cs="Times New Roman"/>
          <w:lang w:val="sq-AL"/>
        </w:rPr>
      </w:pPr>
      <w:r w:rsidRPr="00C779F2">
        <w:rPr>
          <w:rFonts w:ascii="Times New Roman" w:hAnsi="Times New Roman" w:cs="Times New Roman"/>
          <w:lang w:val="sq-AL"/>
        </w:rPr>
        <w:t>Titullari i institucionit;</w:t>
      </w:r>
    </w:p>
    <w:p w:rsidR="00672DFE" w:rsidRPr="00C779F2" w:rsidRDefault="00672DFE" w:rsidP="00672DFE">
      <w:pPr>
        <w:tabs>
          <w:tab w:val="left" w:pos="540"/>
        </w:tabs>
        <w:spacing w:line="0" w:lineRule="atLeast"/>
        <w:ind w:left="540"/>
        <w:jc w:val="both"/>
        <w:rPr>
          <w:rFonts w:ascii="Times New Roman" w:hAnsi="Times New Roman" w:cs="Times New Roman"/>
          <w:lang w:val="sq-AL"/>
        </w:rPr>
      </w:pPr>
      <w:r w:rsidRPr="00C779F2">
        <w:rPr>
          <w:rFonts w:ascii="Times New Roman" w:hAnsi="Times New Roman" w:cs="Times New Roman"/>
          <w:lang w:val="sq-AL"/>
        </w:rPr>
        <w:t xml:space="preserve"> dh.  Institucione të tjera të ngarkuara nga ligji, si dhe gjykatat për zgjidhjen e mosmarrëveshjeve.</w:t>
      </w:r>
    </w:p>
    <w:p w:rsidR="00672DFE" w:rsidRPr="00C779F2" w:rsidRDefault="00672DFE" w:rsidP="00672DFE">
      <w:pPr>
        <w:tabs>
          <w:tab w:val="left" w:pos="600"/>
        </w:tabs>
        <w:spacing w:line="0" w:lineRule="atLeast"/>
        <w:ind w:left="990"/>
        <w:jc w:val="both"/>
        <w:rPr>
          <w:rFonts w:ascii="Times New Roman" w:hAnsi="Times New Roman" w:cs="Times New Roman"/>
          <w:lang w:val="sq-AL"/>
        </w:rPr>
      </w:pPr>
      <w:r w:rsidRPr="00C779F2">
        <w:rPr>
          <w:rFonts w:ascii="Times New Roman" w:hAnsi="Times New Roman" w:cs="Times New Roman"/>
          <w:lang w:val="sq-AL"/>
        </w:rPr>
        <w:t xml:space="preserve"> </w:t>
      </w:r>
    </w:p>
    <w:p w:rsidR="00672DFE" w:rsidRPr="00C779F2" w:rsidRDefault="00672DFE" w:rsidP="00D244D1">
      <w:pPr>
        <w:numPr>
          <w:ilvl w:val="0"/>
          <w:numId w:val="18"/>
        </w:numPr>
        <w:spacing w:line="237" w:lineRule="auto"/>
        <w:ind w:left="450" w:hanging="450"/>
        <w:rPr>
          <w:rFonts w:ascii="Times New Roman" w:hAnsi="Times New Roman" w:cs="Times New Roman"/>
          <w:lang w:val="sq-AL"/>
        </w:rPr>
      </w:pPr>
      <w:r w:rsidRPr="00C779F2">
        <w:rPr>
          <w:rFonts w:ascii="Times New Roman" w:hAnsi="Times New Roman" w:cs="Times New Roman"/>
          <w:lang w:val="sq-AL"/>
        </w:rPr>
        <w:t>Dosja ka inventarin e saj dhe për çdo shtesë bëhen shënimet në inventar.</w:t>
      </w:r>
    </w:p>
    <w:p w:rsidR="00672DFE" w:rsidRPr="00C779F2" w:rsidRDefault="00672DFE" w:rsidP="00672DFE">
      <w:pPr>
        <w:spacing w:line="237" w:lineRule="auto"/>
        <w:ind w:left="450"/>
        <w:rPr>
          <w:rFonts w:ascii="Times New Roman" w:hAnsi="Times New Roman" w:cs="Times New Roman"/>
          <w:lang w:val="sq-AL"/>
        </w:rPr>
      </w:pPr>
    </w:p>
    <w:p w:rsidR="00672DFE" w:rsidRPr="00C779F2" w:rsidRDefault="00672DFE" w:rsidP="00D244D1">
      <w:pPr>
        <w:numPr>
          <w:ilvl w:val="0"/>
          <w:numId w:val="18"/>
        </w:numPr>
        <w:spacing w:line="237" w:lineRule="auto"/>
        <w:ind w:left="450" w:hanging="450"/>
        <w:rPr>
          <w:rFonts w:ascii="Times New Roman" w:hAnsi="Times New Roman" w:cs="Times New Roman"/>
          <w:lang w:val="sq-AL"/>
        </w:rPr>
      </w:pPr>
      <w:r w:rsidRPr="00C779F2">
        <w:rPr>
          <w:rFonts w:ascii="Times New Roman" w:hAnsi="Times New Roman" w:cs="Times New Roman"/>
          <w:lang w:val="sq-AL"/>
        </w:rPr>
        <w:t>Administrimi dhe përpunimi i të dhënave personale të punonjësve bëhet në përputhje me ligjin për mbrojtjen e të dhënave personale dhe ligjin për të drejtën e informimit.</w:t>
      </w:r>
    </w:p>
    <w:p w:rsidR="00672DFE" w:rsidRPr="00C779F2" w:rsidRDefault="00672DFE" w:rsidP="00672DFE">
      <w:pPr>
        <w:ind w:left="284"/>
        <w:jc w:val="center"/>
        <w:rPr>
          <w:rFonts w:ascii="Times New Roman" w:hAnsi="Times New Roman" w:cs="Times New Roman"/>
          <w:sz w:val="28"/>
          <w:szCs w:val="28"/>
          <w:lang w:val="sq-AL"/>
        </w:rPr>
      </w:pPr>
    </w:p>
    <w:p w:rsidR="00672DFE" w:rsidRPr="00C779F2" w:rsidRDefault="00672DFE" w:rsidP="00672DFE">
      <w:pPr>
        <w:ind w:left="284"/>
        <w:jc w:val="center"/>
        <w:rPr>
          <w:rFonts w:ascii="Times New Roman" w:hAnsi="Times New Roman" w:cs="Times New Roman"/>
          <w:sz w:val="28"/>
          <w:szCs w:val="28"/>
          <w:lang w:val="sq-AL"/>
        </w:rPr>
      </w:pPr>
    </w:p>
    <w:p w:rsidR="00672DFE" w:rsidRPr="00C779F2" w:rsidRDefault="00672DFE" w:rsidP="00672DFE">
      <w:pPr>
        <w:ind w:left="284"/>
        <w:jc w:val="center"/>
        <w:rPr>
          <w:rFonts w:ascii="Times New Roman" w:hAnsi="Times New Roman" w:cs="Times New Roman"/>
          <w:sz w:val="28"/>
          <w:szCs w:val="28"/>
          <w:lang w:val="sq-AL"/>
        </w:rPr>
      </w:pPr>
    </w:p>
    <w:p w:rsidR="00672DFE" w:rsidRPr="00C779F2" w:rsidRDefault="00672DFE" w:rsidP="00672DFE">
      <w:pPr>
        <w:ind w:left="284"/>
        <w:jc w:val="center"/>
        <w:rPr>
          <w:rFonts w:ascii="Times New Roman" w:hAnsi="Times New Roman" w:cs="Times New Roman"/>
          <w:bCs/>
          <w:iCs/>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31</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bCs/>
          <w:iCs/>
          <w:lang w:val="sq-AL"/>
        </w:rPr>
        <w:t>Orari i punës dhe qëndrimi ndaj kohës së punës</w:t>
      </w:r>
    </w:p>
    <w:p w:rsidR="00672DFE" w:rsidRPr="00C779F2" w:rsidRDefault="00672DFE" w:rsidP="00672DFE">
      <w:pPr>
        <w:jc w:val="center"/>
        <w:rPr>
          <w:rFonts w:ascii="Times New Roman" w:hAnsi="Times New Roman" w:cs="Times New Roman"/>
          <w:b/>
          <w:lang w:val="sq-AL"/>
        </w:rPr>
      </w:pPr>
    </w:p>
    <w:p w:rsidR="00672DFE" w:rsidRPr="00C779F2" w:rsidRDefault="00672DFE" w:rsidP="00D244D1">
      <w:pPr>
        <w:numPr>
          <w:ilvl w:val="0"/>
          <w:numId w:val="2"/>
        </w:numPr>
        <w:ind w:left="426" w:hanging="426"/>
        <w:jc w:val="both"/>
        <w:rPr>
          <w:rFonts w:ascii="Times New Roman" w:hAnsi="Times New Roman" w:cs="Times New Roman"/>
          <w:lang w:val="sq-AL"/>
        </w:rPr>
      </w:pPr>
      <w:r w:rsidRPr="00C779F2">
        <w:rPr>
          <w:rFonts w:ascii="Times New Roman" w:hAnsi="Times New Roman" w:cs="Times New Roman"/>
          <w:lang w:val="sq-AL"/>
        </w:rPr>
        <w:t>Kohëzgjatja javore dhe orari ditor i punës janë të miratuara me Vendim të Këshillit të Ministrave.</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2"/>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Çdo mungesë në detyrë duhet të bëhet me leje. Bëjnë përjashtim rastet me arsye shëndetësore. Në raste të </w:t>
      </w:r>
      <w:r w:rsidR="006C217C" w:rsidRPr="00C779F2">
        <w:rPr>
          <w:rFonts w:ascii="Times New Roman" w:hAnsi="Times New Roman" w:cs="Times New Roman"/>
          <w:lang w:val="sq-AL"/>
        </w:rPr>
        <w:t>veçanta</w:t>
      </w:r>
      <w:r w:rsidRPr="00C779F2">
        <w:rPr>
          <w:rFonts w:ascii="Times New Roman" w:hAnsi="Times New Roman" w:cs="Times New Roman"/>
          <w:lang w:val="sq-AL"/>
        </w:rPr>
        <w:t xml:space="preserve"> të largimit nga puna, punonjësit njoftojnë me shkrim eprorin e </w:t>
      </w:r>
      <w:r w:rsidR="006C217C" w:rsidRPr="00C779F2">
        <w:rPr>
          <w:rFonts w:ascii="Times New Roman" w:hAnsi="Times New Roman" w:cs="Times New Roman"/>
          <w:lang w:val="sq-AL"/>
        </w:rPr>
        <w:t>drejtpërdrejtë</w:t>
      </w:r>
      <w:r w:rsidRPr="00C779F2">
        <w:rPr>
          <w:rFonts w:ascii="Times New Roman" w:hAnsi="Times New Roman" w:cs="Times New Roman"/>
          <w:lang w:val="sq-AL"/>
        </w:rPr>
        <w:t xml:space="preserve">, si dhe marrin aprovimin e tij me shkrim për çdo dalje nga institucioni. Në rast mungese të eprorit të </w:t>
      </w:r>
      <w:r w:rsidR="006C217C" w:rsidRPr="00C779F2">
        <w:rPr>
          <w:rFonts w:ascii="Times New Roman" w:hAnsi="Times New Roman" w:cs="Times New Roman"/>
          <w:lang w:val="sq-AL"/>
        </w:rPr>
        <w:t>drejtpërdrejtë</w:t>
      </w:r>
      <w:r w:rsidRPr="00C779F2">
        <w:rPr>
          <w:rFonts w:ascii="Times New Roman" w:hAnsi="Times New Roman" w:cs="Times New Roman"/>
          <w:lang w:val="sq-AL"/>
        </w:rPr>
        <w:t>, njoftohet Shefi i Sektorit të Burimeve Njerëzore dhe Drejtori i Agjencisë.</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2"/>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Njoftimi dhe aprovimi i daljeve me shkrim reflektohet në Regjistrin e lëvizjeve që çdo sektor ka krijuar për këtë qëllim. Regjistri duhet të përmbajë këto rubrika: </w:t>
      </w:r>
    </w:p>
    <w:p w:rsidR="00672DFE" w:rsidRPr="00C779F2" w:rsidRDefault="00672DFE" w:rsidP="00D244D1">
      <w:pPr>
        <w:numPr>
          <w:ilvl w:val="0"/>
          <w:numId w:val="37"/>
        </w:numPr>
        <w:jc w:val="both"/>
        <w:rPr>
          <w:rFonts w:ascii="Times New Roman" w:hAnsi="Times New Roman" w:cs="Times New Roman"/>
          <w:lang w:val="sq-AL"/>
        </w:rPr>
      </w:pPr>
      <w:r w:rsidRPr="00C779F2">
        <w:rPr>
          <w:rFonts w:ascii="Times New Roman" w:hAnsi="Times New Roman" w:cs="Times New Roman"/>
          <w:lang w:val="sq-AL"/>
        </w:rPr>
        <w:t>emrin e punonjësit;</w:t>
      </w:r>
    </w:p>
    <w:p w:rsidR="00672DFE" w:rsidRPr="00C779F2" w:rsidRDefault="00672DFE" w:rsidP="00D244D1">
      <w:pPr>
        <w:numPr>
          <w:ilvl w:val="0"/>
          <w:numId w:val="37"/>
        </w:numPr>
        <w:jc w:val="both"/>
        <w:rPr>
          <w:rFonts w:ascii="Times New Roman" w:hAnsi="Times New Roman" w:cs="Times New Roman"/>
          <w:lang w:val="sq-AL"/>
        </w:rPr>
      </w:pPr>
      <w:r w:rsidRPr="00C779F2">
        <w:rPr>
          <w:rFonts w:ascii="Times New Roman" w:hAnsi="Times New Roman" w:cs="Times New Roman"/>
          <w:lang w:val="sq-AL"/>
        </w:rPr>
        <w:t>kohëzgjatjen dhe arsyen e daljes;</w:t>
      </w:r>
    </w:p>
    <w:p w:rsidR="00672DFE" w:rsidRPr="00C779F2" w:rsidRDefault="00672DFE" w:rsidP="00D244D1">
      <w:pPr>
        <w:numPr>
          <w:ilvl w:val="0"/>
          <w:numId w:val="37"/>
        </w:numPr>
        <w:jc w:val="both"/>
        <w:rPr>
          <w:rFonts w:ascii="Times New Roman" w:hAnsi="Times New Roman" w:cs="Times New Roman"/>
          <w:lang w:val="sq-AL"/>
        </w:rPr>
      </w:pPr>
      <w:r w:rsidRPr="00C779F2">
        <w:rPr>
          <w:rFonts w:ascii="Times New Roman" w:hAnsi="Times New Roman" w:cs="Times New Roman"/>
          <w:lang w:val="sq-AL"/>
        </w:rPr>
        <w:t>firmën e punonjësit;</w:t>
      </w:r>
    </w:p>
    <w:p w:rsidR="00672DFE" w:rsidRPr="00C779F2" w:rsidRDefault="00672DFE" w:rsidP="00672DFE">
      <w:pPr>
        <w:ind w:left="644"/>
        <w:jc w:val="both"/>
        <w:rPr>
          <w:rFonts w:ascii="Times New Roman" w:hAnsi="Times New Roman" w:cs="Times New Roman"/>
          <w:lang w:val="sq-AL"/>
        </w:rPr>
      </w:pPr>
      <w:r w:rsidRPr="00C779F2">
        <w:rPr>
          <w:rFonts w:ascii="Times New Roman" w:hAnsi="Times New Roman" w:cs="Times New Roman"/>
          <w:lang w:val="sq-AL"/>
        </w:rPr>
        <w:t>ç)  firmën e eprorit që aprovon largimin.</w:t>
      </w:r>
    </w:p>
    <w:p w:rsidR="00672DFE" w:rsidRPr="00C779F2" w:rsidRDefault="00672DFE" w:rsidP="00672DFE">
      <w:pPr>
        <w:ind w:left="644"/>
        <w:jc w:val="both"/>
        <w:rPr>
          <w:rFonts w:ascii="Times New Roman" w:hAnsi="Times New Roman" w:cs="Times New Roman"/>
          <w:lang w:val="sq-AL"/>
        </w:rPr>
      </w:pPr>
    </w:p>
    <w:p w:rsidR="00672DFE" w:rsidRPr="00C779F2" w:rsidRDefault="00672DFE" w:rsidP="00D244D1">
      <w:pPr>
        <w:numPr>
          <w:ilvl w:val="0"/>
          <w:numId w:val="2"/>
        </w:numPr>
        <w:ind w:left="426" w:hanging="426"/>
        <w:jc w:val="both"/>
        <w:rPr>
          <w:rFonts w:ascii="Times New Roman" w:hAnsi="Times New Roman" w:cs="Times New Roman"/>
          <w:lang w:val="sq-AL"/>
        </w:rPr>
      </w:pPr>
      <w:r w:rsidRPr="00C779F2">
        <w:rPr>
          <w:rFonts w:ascii="Times New Roman" w:hAnsi="Times New Roman" w:cs="Times New Roman"/>
          <w:lang w:val="sq-AL"/>
        </w:rPr>
        <w:t>Shefi i Sektorit të Burimeve Njerëzore kryen verifikimin e realizimit të procedurës si më lart, si dhe bën verifikimin e përditshëm të hyrjes së punonjësve dhe respektimin e orarit zyrtar të punës. Për të gjithë këtë proces ai raporton çdo ditë, deri në orën 16.</w:t>
      </w:r>
      <w:r w:rsidRPr="00C779F2">
        <w:rPr>
          <w:rFonts w:ascii="Times New Roman" w:hAnsi="Times New Roman" w:cs="Times New Roman"/>
          <w:vertAlign w:val="superscript"/>
          <w:lang w:val="sq-AL"/>
        </w:rPr>
        <w:t>30</w:t>
      </w:r>
      <w:r w:rsidRPr="00C779F2">
        <w:rPr>
          <w:rFonts w:ascii="Times New Roman" w:hAnsi="Times New Roman" w:cs="Times New Roman"/>
          <w:lang w:val="sq-AL"/>
        </w:rPr>
        <w:t xml:space="preserve"> nga dita e hënë deri të enjten dhe deri në orën 14.</w:t>
      </w:r>
      <w:r w:rsidRPr="00C779F2">
        <w:rPr>
          <w:rFonts w:ascii="Times New Roman" w:hAnsi="Times New Roman" w:cs="Times New Roman"/>
          <w:vertAlign w:val="superscript"/>
          <w:lang w:val="sq-AL"/>
        </w:rPr>
        <w:t>00</w:t>
      </w:r>
      <w:r w:rsidRPr="00C779F2">
        <w:rPr>
          <w:rFonts w:ascii="Times New Roman" w:hAnsi="Times New Roman" w:cs="Times New Roman"/>
          <w:lang w:val="sq-AL"/>
        </w:rPr>
        <w:t xml:space="preserve"> , ditën e premte para Drejtorit të Agjencisë. Raportimi duhet të përmbajë emrat e punonjësve të cilët:</w:t>
      </w:r>
    </w:p>
    <w:p w:rsidR="00672DFE" w:rsidRPr="00C779F2" w:rsidRDefault="00672DFE" w:rsidP="00D244D1">
      <w:pPr>
        <w:numPr>
          <w:ilvl w:val="0"/>
          <w:numId w:val="38"/>
        </w:numPr>
        <w:jc w:val="both"/>
        <w:rPr>
          <w:rFonts w:ascii="Times New Roman" w:hAnsi="Times New Roman" w:cs="Times New Roman"/>
          <w:lang w:val="sq-AL"/>
        </w:rPr>
      </w:pPr>
      <w:r w:rsidRPr="00C779F2">
        <w:rPr>
          <w:rFonts w:ascii="Times New Roman" w:hAnsi="Times New Roman" w:cs="Times New Roman"/>
          <w:lang w:val="sq-AL"/>
        </w:rPr>
        <w:t>nuk janë paraqitur në orarin zyrtar;</w:t>
      </w:r>
    </w:p>
    <w:p w:rsidR="00672DFE" w:rsidRPr="00C779F2" w:rsidRDefault="00672DFE" w:rsidP="00D244D1">
      <w:pPr>
        <w:numPr>
          <w:ilvl w:val="0"/>
          <w:numId w:val="38"/>
        </w:numPr>
        <w:jc w:val="both"/>
        <w:rPr>
          <w:rFonts w:ascii="Times New Roman" w:hAnsi="Times New Roman" w:cs="Times New Roman"/>
          <w:lang w:val="sq-AL"/>
        </w:rPr>
      </w:pPr>
      <w:r w:rsidRPr="00C779F2">
        <w:rPr>
          <w:rFonts w:ascii="Times New Roman" w:hAnsi="Times New Roman" w:cs="Times New Roman"/>
          <w:lang w:val="sq-AL"/>
        </w:rPr>
        <w:t>janë larguar nga Agjencia në kundërshtim me pikën 4 të këtij neni.</w:t>
      </w:r>
    </w:p>
    <w:p w:rsidR="00672DFE" w:rsidRPr="00C779F2" w:rsidRDefault="00672DFE" w:rsidP="00672DFE">
      <w:pPr>
        <w:ind w:left="1146"/>
        <w:jc w:val="both"/>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lastRenderedPageBreak/>
        <w:t>Kur punonjësi nuk paraqitet në punë për arsye shëndetësore, pajiset me raport mjekësor dhe informon pa vonesë eprorin e tij.</w:t>
      </w:r>
    </w:p>
    <w:p w:rsidR="00672DFE" w:rsidRPr="00C779F2" w:rsidRDefault="00672DFE" w:rsidP="00672DFE">
      <w:pPr>
        <w:tabs>
          <w:tab w:val="left" w:pos="360"/>
        </w:tabs>
        <w:spacing w:line="237" w:lineRule="auto"/>
        <w:ind w:left="360"/>
        <w:jc w:val="both"/>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t>Gjatë kohës së punës nuk lejohet konsumimi i pijeve alkoolike.</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t>Është rreptësisht e ndaluar pirja e duhanit në të gjitha mjediset e brendshme të AKBPM-së.</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t xml:space="preserve">Punonjësit e AKBPM-së gjatë kohës së qëndrimit të tyre në ambientet e Agjencisë, janë të detyruar të zbatojnë dispozitat e ligjit nr.9131, datë 08.09.2003 “Për rregullat e etikës në administratën publike”. </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t>Gjatë ushtrimit të funksioneve të tyre duhet minimalisht të zbatojnë parimet e përgjithshme të etikës si më poshtë vijon:</w:t>
      </w:r>
    </w:p>
    <w:p w:rsidR="00672DFE" w:rsidRPr="00C779F2" w:rsidRDefault="00672DFE" w:rsidP="00672DFE">
      <w:pPr>
        <w:spacing w:line="8" w:lineRule="exact"/>
        <w:rPr>
          <w:rFonts w:ascii="Times New Roman" w:hAnsi="Times New Roman" w:cs="Times New Roman"/>
          <w:lang w:val="sq-AL"/>
        </w:rPr>
      </w:pPr>
    </w:p>
    <w:p w:rsidR="00672DFE" w:rsidRPr="00C779F2" w:rsidRDefault="00672DFE" w:rsidP="00D244D1">
      <w:pPr>
        <w:numPr>
          <w:ilvl w:val="1"/>
          <w:numId w:val="33"/>
        </w:numPr>
        <w:tabs>
          <w:tab w:val="left" w:pos="720"/>
        </w:tabs>
        <w:spacing w:line="0" w:lineRule="atLeast"/>
        <w:ind w:left="1440" w:hanging="1080"/>
        <w:jc w:val="both"/>
        <w:rPr>
          <w:rFonts w:ascii="Times New Roman" w:hAnsi="Times New Roman" w:cs="Times New Roman"/>
          <w:lang w:val="sq-AL"/>
        </w:rPr>
      </w:pPr>
      <w:r w:rsidRPr="00C779F2">
        <w:rPr>
          <w:rFonts w:ascii="Times New Roman" w:hAnsi="Times New Roman" w:cs="Times New Roman"/>
          <w:lang w:val="sq-AL"/>
        </w:rPr>
        <w:t>Të kryejë detyrat në përputhje me legjislacionin në fuqi;</w:t>
      </w:r>
    </w:p>
    <w:p w:rsidR="00672DFE" w:rsidRPr="00C779F2" w:rsidRDefault="00672DFE" w:rsidP="00D244D1">
      <w:pPr>
        <w:numPr>
          <w:ilvl w:val="1"/>
          <w:numId w:val="33"/>
        </w:numPr>
        <w:tabs>
          <w:tab w:val="left" w:pos="72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Të veprojë në mënyrë të pavarur nga pikëpamja politike e të mos pengojë zbatimin e politikave, të vendimeve ose veprimeve ligjore të autoriteteve të administratës publike;</w:t>
      </w:r>
    </w:p>
    <w:p w:rsidR="00672DFE" w:rsidRPr="00C779F2" w:rsidRDefault="00672DFE" w:rsidP="00D244D1">
      <w:pPr>
        <w:numPr>
          <w:ilvl w:val="1"/>
          <w:numId w:val="33"/>
        </w:numPr>
        <w:tabs>
          <w:tab w:val="left" w:pos="72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Në kryerjen e detyrave duhet të jetë i ndershëm, i paanshëm, efikas, duke pasur parasysh vetëm interesin publik;</w:t>
      </w:r>
    </w:p>
    <w:p w:rsidR="00672DFE" w:rsidRPr="00C779F2" w:rsidRDefault="00672DFE" w:rsidP="00672DFE">
      <w:pPr>
        <w:tabs>
          <w:tab w:val="left" w:pos="720"/>
        </w:tabs>
        <w:spacing w:line="0" w:lineRule="atLeast"/>
        <w:ind w:left="360"/>
        <w:jc w:val="both"/>
        <w:rPr>
          <w:rFonts w:ascii="Times New Roman" w:hAnsi="Times New Roman" w:cs="Times New Roman"/>
          <w:lang w:val="sq-AL"/>
        </w:rPr>
      </w:pPr>
      <w:r w:rsidRPr="00C779F2">
        <w:rPr>
          <w:rFonts w:ascii="Times New Roman" w:hAnsi="Times New Roman" w:cs="Times New Roman"/>
          <w:lang w:val="sq-AL"/>
        </w:rPr>
        <w:t>ç)  Të jetë i sjellshëm në marrëdhënie me qytetarët që u shërben dhe me eprorët, kolegët e varësit e tij;</w:t>
      </w:r>
    </w:p>
    <w:p w:rsidR="00672DFE" w:rsidRPr="00C779F2" w:rsidRDefault="00672DFE" w:rsidP="00D244D1">
      <w:pPr>
        <w:numPr>
          <w:ilvl w:val="1"/>
          <w:numId w:val="33"/>
        </w:numPr>
        <w:tabs>
          <w:tab w:val="left" w:pos="72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Nuk duhet të veprojë arbitrarisht në dëm të një personi ose organizate dhe duhet të tregojë respektin e duhur për të drejtat dhe interesat personale të të tretëve;</w:t>
      </w:r>
    </w:p>
    <w:p w:rsidR="00672DFE" w:rsidRPr="00C779F2" w:rsidRDefault="00672DFE" w:rsidP="00672DFE">
      <w:pPr>
        <w:tabs>
          <w:tab w:val="left" w:pos="709"/>
        </w:tabs>
        <w:spacing w:line="237" w:lineRule="auto"/>
        <w:ind w:left="720" w:hanging="450"/>
        <w:jc w:val="both"/>
        <w:rPr>
          <w:rFonts w:ascii="Times New Roman" w:hAnsi="Times New Roman" w:cs="Times New Roman"/>
          <w:lang w:val="sq-AL"/>
        </w:rPr>
      </w:pPr>
      <w:r w:rsidRPr="00C779F2">
        <w:rPr>
          <w:rFonts w:ascii="Times New Roman" w:hAnsi="Times New Roman" w:cs="Times New Roman"/>
          <w:lang w:val="sq-AL"/>
        </w:rPr>
        <w:t>dh)  Të mos lejojë që interesat e tij private të bien ndesh me pozitën e tij publike, të shmangë konfliktet e interesave dhe të mos shfrytëzojë asnjëherë pozitën për interesin e tij privat;</w:t>
      </w:r>
    </w:p>
    <w:p w:rsidR="00672DFE" w:rsidRPr="00C779F2" w:rsidRDefault="00672DFE" w:rsidP="00D244D1">
      <w:pPr>
        <w:numPr>
          <w:ilvl w:val="1"/>
          <w:numId w:val="33"/>
        </w:numPr>
        <w:tabs>
          <w:tab w:val="left" w:pos="720"/>
        </w:tabs>
        <w:spacing w:line="237" w:lineRule="auto"/>
        <w:ind w:left="720" w:hanging="360"/>
        <w:jc w:val="both"/>
        <w:rPr>
          <w:rFonts w:ascii="Times New Roman" w:hAnsi="Times New Roman" w:cs="Times New Roman"/>
          <w:lang w:val="sq-AL"/>
        </w:rPr>
      </w:pPr>
      <w:r w:rsidRPr="00C779F2">
        <w:rPr>
          <w:rFonts w:ascii="Times New Roman" w:hAnsi="Times New Roman" w:cs="Times New Roman"/>
          <w:lang w:val="sq-AL"/>
        </w:rPr>
        <w:t>Të sillet gjithnjë në mënyrë të tillë që besimi i publikut në ndershmërinë, paanshmërinë dhe efektivitetin e shërbimit publik të ruhet e të rritet;</w:t>
      </w:r>
    </w:p>
    <w:p w:rsidR="00672DFE" w:rsidRPr="00C779F2" w:rsidRDefault="00672DFE" w:rsidP="00672DFE">
      <w:pPr>
        <w:spacing w:line="237" w:lineRule="auto"/>
        <w:ind w:left="720" w:hanging="360"/>
        <w:jc w:val="both"/>
        <w:rPr>
          <w:rFonts w:ascii="Times New Roman" w:hAnsi="Times New Roman" w:cs="Times New Roman"/>
          <w:lang w:val="sq-AL"/>
        </w:rPr>
      </w:pPr>
      <w:r w:rsidRPr="00C779F2">
        <w:rPr>
          <w:rFonts w:ascii="Times New Roman" w:hAnsi="Times New Roman" w:cs="Times New Roman"/>
          <w:lang w:val="sq-AL"/>
        </w:rPr>
        <w:t>ë)   Të ruajë konfidencialitetin e informacionit që ka në zotërim, por pa cënuar zbatimin e detyrimeve që rrjedhin nga ligji nr.119/2014 “Për të drejtën e informimit”.</w:t>
      </w:r>
    </w:p>
    <w:p w:rsidR="00672DFE" w:rsidRPr="00C779F2" w:rsidRDefault="00672DFE" w:rsidP="00672DFE">
      <w:pPr>
        <w:tabs>
          <w:tab w:val="left" w:pos="745"/>
        </w:tabs>
        <w:spacing w:line="237" w:lineRule="auto"/>
        <w:jc w:val="both"/>
        <w:rPr>
          <w:rFonts w:ascii="Times New Roman" w:hAnsi="Times New Roman" w:cs="Times New Roman"/>
          <w:lang w:val="sq-AL"/>
        </w:rPr>
      </w:pP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t>Në veprimtarinë e përditshme punonjësit e Agjencisë duhet të demonstrojnë përkushtim, profesionalizëm, moralshmëri dhe etikë. Parimi i shkallës hierarkike shërben si bazë për mirë funksionimin dhe ndërtimin e marrëdhënieve korrekte të punës.</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32</w:t>
      </w: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Hyrja, paraqitja, komunikimi në institucion</w:t>
      </w:r>
    </w:p>
    <w:p w:rsidR="00672DFE" w:rsidRPr="00C779F2" w:rsidRDefault="00672DFE" w:rsidP="00672DFE">
      <w:pPr>
        <w:rPr>
          <w:rFonts w:ascii="Times New Roman" w:hAnsi="Times New Roman" w:cs="Times New Roman"/>
          <w:b/>
          <w:bCs/>
          <w:iCs/>
          <w:lang w:val="sq-AL"/>
        </w:rPr>
      </w:pPr>
    </w:p>
    <w:p w:rsidR="00672DFE" w:rsidRPr="00C779F2" w:rsidRDefault="00672DFE" w:rsidP="00D244D1">
      <w:pPr>
        <w:numPr>
          <w:ilvl w:val="0"/>
          <w:numId w:val="71"/>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Punonjësit e AKBPM kur hyjnë në institucion duhet të kenë paraqitje të rregullt, veshje pune serioze dhe të përshtatshme me natyrën dhe rëndësinë e institucionit.</w:t>
      </w:r>
    </w:p>
    <w:p w:rsidR="00672DFE" w:rsidRPr="00C779F2" w:rsidRDefault="00672DFE" w:rsidP="00672DFE">
      <w:pPr>
        <w:tabs>
          <w:tab w:val="left" w:pos="360"/>
        </w:tabs>
        <w:spacing w:line="237" w:lineRule="auto"/>
        <w:ind w:left="360"/>
        <w:jc w:val="both"/>
        <w:rPr>
          <w:rFonts w:ascii="Times New Roman" w:hAnsi="Times New Roman" w:cs="Times New Roman"/>
          <w:lang w:val="sq-AL"/>
        </w:rPr>
      </w:pPr>
    </w:p>
    <w:p w:rsidR="00672DFE" w:rsidRPr="00C779F2" w:rsidRDefault="00672DFE" w:rsidP="00D244D1">
      <w:pPr>
        <w:numPr>
          <w:ilvl w:val="0"/>
          <w:numId w:val="71"/>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 xml:space="preserve">Veshja në çdo rast duhet të jetë në përputhje me etikën zyrtare. Punonjësit nuk i lejohet të mbajë në vendin e punës veshje të stilit të hapur, të tejdukshëm, ekstravagant apo të përmasave që </w:t>
      </w:r>
      <w:r w:rsidR="006C217C" w:rsidRPr="00C779F2">
        <w:rPr>
          <w:rFonts w:ascii="Times New Roman" w:hAnsi="Times New Roman" w:cs="Times New Roman"/>
          <w:lang w:val="sq-AL"/>
        </w:rPr>
        <w:t>diskreditojnë</w:t>
      </w:r>
      <w:r w:rsidRPr="00C779F2">
        <w:rPr>
          <w:rFonts w:ascii="Times New Roman" w:hAnsi="Times New Roman" w:cs="Times New Roman"/>
          <w:lang w:val="sq-AL"/>
        </w:rPr>
        <w:t xml:space="preserve"> figurën e tij.</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71"/>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 xml:space="preserve">Punonjësit duhet të tregojnë kujdes për </w:t>
      </w:r>
      <w:r w:rsidR="006C217C" w:rsidRPr="00C779F2">
        <w:rPr>
          <w:rFonts w:ascii="Times New Roman" w:hAnsi="Times New Roman" w:cs="Times New Roman"/>
          <w:lang w:val="sq-AL"/>
        </w:rPr>
        <w:t>higjienën</w:t>
      </w:r>
      <w:r w:rsidRPr="00C779F2">
        <w:rPr>
          <w:rFonts w:ascii="Times New Roman" w:hAnsi="Times New Roman" w:cs="Times New Roman"/>
          <w:lang w:val="sq-AL"/>
        </w:rPr>
        <w:t xml:space="preserve"> personale, modelin e flokëve, të jenë të matur me përdorimin e </w:t>
      </w:r>
      <w:r w:rsidR="006C217C" w:rsidRPr="00C779F2">
        <w:rPr>
          <w:rFonts w:ascii="Times New Roman" w:hAnsi="Times New Roman" w:cs="Times New Roman"/>
          <w:lang w:val="sq-AL"/>
        </w:rPr>
        <w:t>makijazhit</w:t>
      </w:r>
      <w:r w:rsidRPr="00C779F2">
        <w:rPr>
          <w:rFonts w:ascii="Times New Roman" w:hAnsi="Times New Roman" w:cs="Times New Roman"/>
          <w:lang w:val="sq-AL"/>
        </w:rPr>
        <w:t xml:space="preserve"> dhe aksesorëve të tjerë, në mënyrë që të jenë në përshtatje me detyrën dhe funksionin e nëpunësit të lartë të shtetit.</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71"/>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lastRenderedPageBreak/>
        <w:t>Me hyrjen në institucion, punonjësi është i detyruar të zbatojë rregullat e etikës dhe të komunikimit. Ai gjithmonë kur i drejtohet eprorit, kolegut ose vartësit duhet të përdorë fjalën Zoti/Zonjë.</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71"/>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 xml:space="preserve">Gjatë punës dhe në </w:t>
      </w:r>
      <w:r w:rsidR="006C217C" w:rsidRPr="00C779F2">
        <w:rPr>
          <w:rFonts w:ascii="Times New Roman" w:hAnsi="Times New Roman" w:cs="Times New Roman"/>
          <w:lang w:val="sq-AL"/>
        </w:rPr>
        <w:t>ambientet</w:t>
      </w:r>
      <w:r w:rsidRPr="00C779F2">
        <w:rPr>
          <w:rFonts w:ascii="Times New Roman" w:hAnsi="Times New Roman" w:cs="Times New Roman"/>
          <w:lang w:val="sq-AL"/>
        </w:rPr>
        <w:t xml:space="preserve"> e saj, punonjësit i ndalohet të flasë, të qeshë me zë të lartë dhe të komunikojë me fjalë e gjeste që bien ndesh me etikën e pranuar.</w:t>
      </w:r>
    </w:p>
    <w:p w:rsidR="00672DFE" w:rsidRPr="00C779F2" w:rsidRDefault="00672DFE" w:rsidP="00672DFE">
      <w:pPr>
        <w:tabs>
          <w:tab w:val="left" w:pos="360"/>
        </w:tabs>
        <w:spacing w:line="0" w:lineRule="atLeast"/>
        <w:jc w:val="both"/>
        <w:rPr>
          <w:rFonts w:ascii="Times New Roman" w:hAnsi="Times New Roman" w:cs="Times New Roman"/>
          <w:lang w:val="sq-AL"/>
        </w:rPr>
      </w:pPr>
    </w:p>
    <w:p w:rsidR="00672DFE" w:rsidRPr="00C779F2" w:rsidRDefault="00672DFE" w:rsidP="00672DFE">
      <w:pPr>
        <w:autoSpaceDE w:val="0"/>
        <w:autoSpaceDN w:val="0"/>
        <w:adjustRightInd w:val="0"/>
        <w:spacing w:after="200" w:line="221" w:lineRule="atLeast"/>
        <w:rPr>
          <w:rFonts w:ascii="Times New Roman" w:hAnsi="Times New Roman" w:cs="Times New Roman"/>
          <w:b/>
          <w:bCs/>
          <w:sz w:val="23"/>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33</w:t>
      </w:r>
    </w:p>
    <w:p w:rsidR="00672DFE" w:rsidRPr="00C779F2" w:rsidRDefault="00672DFE" w:rsidP="00672DFE">
      <w:pPr>
        <w:autoSpaceDE w:val="0"/>
        <w:autoSpaceDN w:val="0"/>
        <w:adjustRightInd w:val="0"/>
        <w:spacing w:after="200" w:line="221" w:lineRule="atLeast"/>
        <w:jc w:val="center"/>
        <w:rPr>
          <w:rFonts w:ascii="Times New Roman" w:hAnsi="Times New Roman" w:cs="Times New Roman"/>
          <w:b/>
          <w:bCs/>
          <w:sz w:val="23"/>
          <w:lang w:val="sq-AL"/>
        </w:rPr>
      </w:pPr>
      <w:r w:rsidRPr="00C779F2">
        <w:rPr>
          <w:rFonts w:ascii="Times New Roman" w:hAnsi="Times New Roman" w:cs="Times New Roman"/>
          <w:b/>
          <w:bCs/>
          <w:sz w:val="23"/>
          <w:lang w:val="sq-AL"/>
        </w:rPr>
        <w:t>Konflikti i Interesave</w:t>
      </w:r>
    </w:p>
    <w:p w:rsidR="00672DFE" w:rsidRPr="00C779F2" w:rsidRDefault="00672DFE" w:rsidP="00D244D1">
      <w:pPr>
        <w:numPr>
          <w:ilvl w:val="0"/>
          <w:numId w:val="35"/>
        </w:numPr>
        <w:tabs>
          <w:tab w:val="left" w:pos="360"/>
        </w:tabs>
        <w:spacing w:line="242" w:lineRule="auto"/>
        <w:ind w:left="360"/>
        <w:jc w:val="both"/>
        <w:rPr>
          <w:rFonts w:ascii="Times New Roman" w:hAnsi="Times New Roman" w:cs="Times New Roman"/>
          <w:lang w:val="sq-AL"/>
        </w:rPr>
      </w:pPr>
      <w:r w:rsidRPr="00C779F2">
        <w:rPr>
          <w:rFonts w:ascii="Times New Roman" w:hAnsi="Times New Roman" w:cs="Times New Roman"/>
          <w:lang w:val="sq-AL"/>
        </w:rPr>
        <w:t xml:space="preserve">Subjektet deklarues të AKBPM-së, referuar ligjit nr.9049, datë 10.04.2003 “Për deklarimin dhe kontrollin e pasurive, të detyrimeve </w:t>
      </w:r>
      <w:r w:rsidR="006C217C" w:rsidRPr="00C779F2">
        <w:rPr>
          <w:rFonts w:ascii="Times New Roman" w:hAnsi="Times New Roman" w:cs="Times New Roman"/>
          <w:lang w:val="sq-AL"/>
        </w:rPr>
        <w:t>financiare</w:t>
      </w:r>
      <w:r w:rsidRPr="00C779F2">
        <w:rPr>
          <w:rFonts w:ascii="Times New Roman" w:hAnsi="Times New Roman" w:cs="Times New Roman"/>
          <w:lang w:val="sq-AL"/>
        </w:rPr>
        <w:t xml:space="preserve"> të të zgjedhurve të disa nëpunësve publikë”, i ndryshuar, janë të detyruar të realizojnë detyrimet e tyre duke bërë deklarimet përkatëse para fillimit të detyrës, pas largimit nga detyra dhe deklarimin periodik vjetor brenda datës 31 mars të çdo viti pasardhës.</w:t>
      </w:r>
    </w:p>
    <w:p w:rsidR="00672DFE" w:rsidRPr="00C779F2" w:rsidRDefault="00BD65D5" w:rsidP="00672DFE">
      <w:pPr>
        <w:tabs>
          <w:tab w:val="left" w:pos="360"/>
        </w:tabs>
        <w:spacing w:line="242" w:lineRule="auto"/>
        <w:ind w:left="360"/>
        <w:jc w:val="both"/>
        <w:rPr>
          <w:rFonts w:ascii="Times New Roman" w:hAnsi="Times New Roman" w:cs="Times New Roman"/>
          <w:lang w:val="sq-AL"/>
        </w:rPr>
      </w:pPr>
      <w:r>
        <w:rPr>
          <w:rFonts w:ascii="Times New Roman" w:hAnsi="Times New Roman" w:cs="Times New Roman"/>
          <w:lang w:val="sq-AL"/>
        </w:rPr>
        <w:t xml:space="preserve"> </w:t>
      </w: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Nëpunësit e nivelit “Drejtues” dhe “Specialistë” të AKBPM-së duhet të njohin dhe zbatojnë me korrektësi detyrimet e kuadrit ligjor që lidhen me parandalimin e konfliktit të interesit në ushtrim</w:t>
      </w:r>
      <w:r w:rsidRPr="00C779F2">
        <w:rPr>
          <w:rFonts w:ascii="Times New Roman" w:hAnsi="Times New Roman" w:cs="Times New Roman"/>
          <w:lang w:val="sq-AL"/>
        </w:rPr>
        <w:softHyphen/>
        <w:t xml:space="preserve">in e detyrave të tyre. Ata duhet të garantojnë mbrojtjen e interesit publik në gjithë aktivitetin e tyre, duke shmangur çdo sjellje që mund të </w:t>
      </w:r>
      <w:r w:rsidR="006C217C" w:rsidRPr="00C779F2">
        <w:rPr>
          <w:rFonts w:ascii="Times New Roman" w:hAnsi="Times New Roman" w:cs="Times New Roman"/>
          <w:lang w:val="sq-AL"/>
        </w:rPr>
        <w:t>komprometojë</w:t>
      </w:r>
      <w:r w:rsidRPr="00C779F2">
        <w:rPr>
          <w:rFonts w:ascii="Times New Roman" w:hAnsi="Times New Roman" w:cs="Times New Roman"/>
          <w:lang w:val="sq-AL"/>
        </w:rPr>
        <w:t xml:space="preserve"> integritetin dhe </w:t>
      </w:r>
      <w:r w:rsidR="006C217C" w:rsidRPr="00C779F2">
        <w:rPr>
          <w:rFonts w:ascii="Times New Roman" w:hAnsi="Times New Roman" w:cs="Times New Roman"/>
          <w:lang w:val="sq-AL"/>
        </w:rPr>
        <w:t>besueshmërinë</w:t>
      </w:r>
      <w:r w:rsidRPr="00C779F2">
        <w:rPr>
          <w:rFonts w:ascii="Times New Roman" w:hAnsi="Times New Roman" w:cs="Times New Roman"/>
          <w:lang w:val="sq-AL"/>
        </w:rPr>
        <w:t xml:space="preserve"> e publikut.</w:t>
      </w:r>
    </w:p>
    <w:p w:rsidR="00672DFE" w:rsidRPr="00C779F2" w:rsidRDefault="00672DFE" w:rsidP="00672DFE">
      <w:pPr>
        <w:pStyle w:val="ListParagraph"/>
        <w:rPr>
          <w:rFonts w:ascii="Times New Roman" w:hAnsi="Times New Roman" w:cs="Times New Roman"/>
          <w:sz w:val="23"/>
          <w:lang w:val="sq-AL"/>
        </w:rPr>
      </w:pP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Për të shmangur konfliktin e interesit dhe rrezikun e përdorimit të gabuar të informacionit, është e nevojshme që punonjësit të këshillohen me drejtuesit.</w:t>
      </w:r>
    </w:p>
    <w:p w:rsidR="00672DFE" w:rsidRPr="00C779F2" w:rsidRDefault="00672DFE" w:rsidP="00672DFE">
      <w:pPr>
        <w:pStyle w:val="ListParagraph"/>
        <w:autoSpaceDE w:val="0"/>
        <w:autoSpaceDN w:val="0"/>
        <w:adjustRightInd w:val="0"/>
        <w:spacing w:line="221" w:lineRule="atLeast"/>
        <w:ind w:left="0"/>
        <w:contextualSpacing w:val="0"/>
        <w:jc w:val="both"/>
        <w:rPr>
          <w:rFonts w:ascii="Times New Roman" w:hAnsi="Times New Roman" w:cs="Times New Roman"/>
          <w:lang w:val="sq-AL"/>
        </w:rPr>
      </w:pPr>
    </w:p>
    <w:p w:rsidR="00672DFE" w:rsidRPr="00C779F2" w:rsidRDefault="00672DFE" w:rsidP="00D244D1">
      <w:pPr>
        <w:pStyle w:val="ListParagraph"/>
        <w:numPr>
          <w:ilvl w:val="0"/>
          <w:numId w:val="35"/>
        </w:numPr>
        <w:ind w:left="360"/>
        <w:contextualSpacing w:val="0"/>
        <w:jc w:val="both"/>
        <w:rPr>
          <w:rFonts w:ascii="Times New Roman" w:hAnsi="Times New Roman" w:cs="Times New Roman"/>
          <w:lang w:val="sq-AL"/>
        </w:rPr>
      </w:pPr>
      <w:r w:rsidRPr="00C779F2">
        <w:rPr>
          <w:rFonts w:ascii="Times New Roman" w:hAnsi="Times New Roman" w:cs="Times New Roman"/>
          <w:lang w:val="sq-AL"/>
        </w:rPr>
        <w:t>Nëpunësit e nivelit “Drejtues” dhe “Specialistë” të AKBPM-së nuk mund të zotërojnë asnjë aksion ose pjesë në kapital në shoqëritë tregtare që ushtrojnë veprimtari në fushën dhe territorin e juridiksionit AKBPM-së ku ata ushtrojnë detyrën. Në rastin e AKBPM-së juridiksion territorial vlerësohet i gjithë territori i Repub</w:t>
      </w:r>
      <w:r w:rsidRPr="00C779F2">
        <w:rPr>
          <w:rFonts w:ascii="Times New Roman" w:hAnsi="Times New Roman" w:cs="Times New Roman"/>
          <w:lang w:val="sq-AL"/>
        </w:rPr>
        <w:softHyphen/>
        <w:t>likës së Shqipërisë.</w:t>
      </w:r>
    </w:p>
    <w:p w:rsidR="00672DFE" w:rsidRPr="00C779F2" w:rsidRDefault="00672DFE" w:rsidP="00672DFE">
      <w:pPr>
        <w:pStyle w:val="ListParagraph"/>
        <w:ind w:left="0"/>
        <w:contextualSpacing w:val="0"/>
        <w:jc w:val="both"/>
        <w:rPr>
          <w:rFonts w:ascii="Times New Roman" w:hAnsi="Times New Roman" w:cs="Times New Roman"/>
          <w:lang w:val="sq-AL"/>
        </w:rPr>
      </w:pP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Nëpunësit e nivelit “Drejtues” dhe “Specialistë” të AKBPM-së nuk mund të marrin pjesë në aktivitete ose marrëdhënie të cilat janë në konflikt interesi me të qënit punonjës pranë Agjencisë.</w:t>
      </w:r>
    </w:p>
    <w:p w:rsidR="00672DFE" w:rsidRPr="00C779F2" w:rsidRDefault="00672DFE" w:rsidP="00672DFE">
      <w:pPr>
        <w:pStyle w:val="ListParagraph"/>
        <w:autoSpaceDE w:val="0"/>
        <w:autoSpaceDN w:val="0"/>
        <w:adjustRightInd w:val="0"/>
        <w:spacing w:line="221" w:lineRule="atLeast"/>
        <w:ind w:left="0"/>
        <w:contextualSpacing w:val="0"/>
        <w:jc w:val="both"/>
        <w:rPr>
          <w:rFonts w:ascii="Times New Roman" w:hAnsi="Times New Roman" w:cs="Times New Roman"/>
          <w:lang w:val="sq-AL"/>
        </w:rPr>
      </w:pPr>
      <w:r w:rsidRPr="00C779F2">
        <w:rPr>
          <w:rFonts w:ascii="Times New Roman" w:hAnsi="Times New Roman" w:cs="Times New Roman"/>
          <w:lang w:val="sq-AL"/>
        </w:rPr>
        <w:t xml:space="preserve"> </w:t>
      </w: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Nëpunësit e nivelit “Drejtues” dhe “Specialistë” të AKBPM-së mund të punësohen vetëm në procese mësimdhënieje, pasi për këtë të kenë marrë pëlqimin e eprorit të drejtpërdrejtë dhe Drejtorit të Agjencisë, bazuar në kërkesën me shkrim që përmban përshkrimin e saktë të aktivitetit, vendin (institucionin), kohëzgjatjen, shpeshtësinë dhe pagesën.</w:t>
      </w:r>
    </w:p>
    <w:p w:rsidR="00672DFE" w:rsidRPr="00C779F2" w:rsidRDefault="00672DFE" w:rsidP="00672DFE">
      <w:pPr>
        <w:pStyle w:val="ListParagraph"/>
        <w:autoSpaceDE w:val="0"/>
        <w:autoSpaceDN w:val="0"/>
        <w:adjustRightInd w:val="0"/>
        <w:spacing w:line="221" w:lineRule="atLeast"/>
        <w:ind w:left="0"/>
        <w:contextualSpacing w:val="0"/>
        <w:jc w:val="both"/>
        <w:rPr>
          <w:rFonts w:ascii="Times New Roman" w:hAnsi="Times New Roman" w:cs="Times New Roman"/>
          <w:lang w:val="sq-AL"/>
        </w:rPr>
      </w:pP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Kërkimi dhe pranimi i çdo shpërblimi për shkak të pozicionit të punës në Agjenci është e papajtueshme dhe përbën shkak për fillimin e ecurisë disiplinore dhe procedim penal.</w:t>
      </w:r>
    </w:p>
    <w:p w:rsidR="00672DFE" w:rsidRPr="00C779F2" w:rsidRDefault="00672DFE" w:rsidP="00672DFE">
      <w:pPr>
        <w:pStyle w:val="ListParagraph"/>
        <w:autoSpaceDE w:val="0"/>
        <w:autoSpaceDN w:val="0"/>
        <w:adjustRightInd w:val="0"/>
        <w:spacing w:line="221" w:lineRule="atLeast"/>
        <w:ind w:left="0"/>
        <w:contextualSpacing w:val="0"/>
        <w:jc w:val="both"/>
        <w:rPr>
          <w:rFonts w:ascii="Times New Roman" w:hAnsi="Times New Roman" w:cs="Times New Roman"/>
          <w:lang w:val="sq-AL"/>
        </w:rPr>
      </w:pP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Nëpunësit e nivelit “Drejtues” dhe “Specialistë” të AKBPM-së kanë detyrim të plotësojnë me shkrim formularin e konf</w:t>
      </w:r>
      <w:r w:rsidRPr="00C779F2">
        <w:rPr>
          <w:rFonts w:ascii="Times New Roman" w:hAnsi="Times New Roman" w:cs="Times New Roman"/>
          <w:lang w:val="sq-AL"/>
        </w:rPr>
        <w:softHyphen/>
        <w:t xml:space="preserve">liktit të interesit dhe ia dorëzojnë atë Drejtorit të Agjencisë, para marrjes së detyrës për zbatim. </w:t>
      </w:r>
    </w:p>
    <w:p w:rsidR="00672DFE" w:rsidRPr="00C779F2" w:rsidRDefault="00672DFE" w:rsidP="00672DFE">
      <w:pPr>
        <w:pStyle w:val="ListParagraph"/>
        <w:autoSpaceDE w:val="0"/>
        <w:autoSpaceDN w:val="0"/>
        <w:adjustRightInd w:val="0"/>
        <w:spacing w:line="221" w:lineRule="atLeast"/>
        <w:ind w:left="0"/>
        <w:contextualSpacing w:val="0"/>
        <w:jc w:val="both"/>
        <w:rPr>
          <w:rFonts w:ascii="Times New Roman" w:hAnsi="Times New Roman" w:cs="Times New Roman"/>
          <w:lang w:val="sq-AL"/>
        </w:rPr>
      </w:pPr>
    </w:p>
    <w:p w:rsidR="00672DFE" w:rsidRPr="00C779F2" w:rsidRDefault="00672DFE" w:rsidP="00D244D1">
      <w:pPr>
        <w:pStyle w:val="Default"/>
        <w:numPr>
          <w:ilvl w:val="0"/>
          <w:numId w:val="35"/>
        </w:numPr>
        <w:ind w:left="360"/>
        <w:jc w:val="both"/>
        <w:rPr>
          <w:lang w:val="sq-AL"/>
        </w:rPr>
      </w:pPr>
      <w:r w:rsidRPr="00C779F2">
        <w:rPr>
          <w:lang w:val="sq-AL"/>
        </w:rPr>
        <w:lastRenderedPageBreak/>
        <w:t xml:space="preserve">Nëpunësit e nivelit “Drejtues” dhe “Specialistë” të AKBPM-së </w:t>
      </w:r>
      <w:r w:rsidRPr="00C779F2">
        <w:rPr>
          <w:rFonts w:eastAsia="Times New Roman"/>
          <w:color w:val="auto"/>
          <w:lang w:val="sq-AL"/>
        </w:rPr>
        <w:t>kanë detyrim të përmbushin çdo kërkesë tjetër sipas para</w:t>
      </w:r>
      <w:r w:rsidRPr="00C779F2">
        <w:rPr>
          <w:rFonts w:eastAsia="Times New Roman"/>
          <w:color w:val="auto"/>
          <w:lang w:val="sq-AL"/>
        </w:rPr>
        <w:softHyphen/>
        <w:t xml:space="preserve">shikimeve përkatëse të Ligjit Nr. 9367 datë 07.04.2005, “Për parandalimin e konfliktit të interesave në ushtrimin e funksioneve publike” </w:t>
      </w:r>
      <w:r w:rsidRPr="00C779F2">
        <w:rPr>
          <w:rFonts w:eastAsia="Times New Roman"/>
          <w:iCs/>
          <w:color w:val="auto"/>
          <w:lang w:val="sq-AL"/>
        </w:rPr>
        <w:t>i ndryshuar</w:t>
      </w:r>
      <w:r w:rsidRPr="00C779F2">
        <w:rPr>
          <w:rFonts w:eastAsia="Times New Roman"/>
          <w:color w:val="auto"/>
          <w:lang w:val="sq-AL"/>
        </w:rPr>
        <w:t>.</w:t>
      </w:r>
    </w:p>
    <w:p w:rsidR="00672DFE" w:rsidRPr="00C779F2" w:rsidRDefault="00672DFE" w:rsidP="00672DFE">
      <w:pPr>
        <w:autoSpaceDE w:val="0"/>
        <w:autoSpaceDN w:val="0"/>
        <w:adjustRightInd w:val="0"/>
        <w:jc w:val="both"/>
        <w:rPr>
          <w:rFonts w:ascii="Times New Roman" w:hAnsi="Times New Roman" w:cs="Times New Roman"/>
          <w:color w:val="000000"/>
          <w:lang w:val="sq-AL"/>
        </w:rPr>
      </w:pPr>
    </w:p>
    <w:p w:rsidR="00672DFE" w:rsidRPr="00C779F2" w:rsidRDefault="00672DFE" w:rsidP="00672DFE">
      <w:pPr>
        <w:autoSpaceDE w:val="0"/>
        <w:autoSpaceDN w:val="0"/>
        <w:adjustRightInd w:val="0"/>
        <w:jc w:val="both"/>
        <w:rPr>
          <w:rFonts w:ascii="Times New Roman" w:hAnsi="Times New Roman" w:cs="Times New Roman"/>
          <w:color w:val="000000"/>
          <w:lang w:val="sq-AL"/>
        </w:rPr>
      </w:pPr>
    </w:p>
    <w:p w:rsidR="00672DFE" w:rsidRPr="00C779F2" w:rsidRDefault="00672DFE" w:rsidP="00672DFE">
      <w:pPr>
        <w:tabs>
          <w:tab w:val="left" w:pos="360"/>
        </w:tabs>
        <w:spacing w:line="242" w:lineRule="auto"/>
        <w:ind w:left="360"/>
        <w:jc w:val="both"/>
        <w:rPr>
          <w:rFonts w:ascii="Times New Roman" w:hAnsi="Times New Roman" w:cs="Times New Roman"/>
          <w:lang w:val="sq-AL"/>
        </w:rPr>
      </w:pPr>
    </w:p>
    <w:p w:rsidR="00672DFE" w:rsidRPr="00C779F2" w:rsidRDefault="00672DFE" w:rsidP="00672DFE">
      <w:pPr>
        <w:ind w:left="284"/>
        <w:jc w:val="center"/>
        <w:rPr>
          <w:rFonts w:ascii="Times New Roman" w:hAnsi="Times New Roman" w:cs="Times New Roman"/>
          <w:b/>
          <w:lang w:val="sq-AL"/>
        </w:rPr>
      </w:pPr>
      <w:r w:rsidRPr="00C779F2">
        <w:rPr>
          <w:rFonts w:ascii="Times New Roman" w:hAnsi="Times New Roman" w:cs="Times New Roman"/>
          <w:b/>
          <w:bCs/>
          <w:iCs/>
          <w:lang w:val="sq-AL"/>
        </w:rPr>
        <w:t>Neni 34</w:t>
      </w:r>
    </w:p>
    <w:p w:rsidR="00672DFE" w:rsidRPr="00C779F2" w:rsidRDefault="00672DFE" w:rsidP="00672DFE">
      <w:pPr>
        <w:jc w:val="center"/>
        <w:rPr>
          <w:rFonts w:ascii="Times New Roman" w:hAnsi="Times New Roman" w:cs="Times New Roman"/>
          <w:b/>
          <w:sz w:val="28"/>
          <w:szCs w:val="28"/>
          <w:lang w:val="sq-AL"/>
        </w:rPr>
      </w:pPr>
      <w:r w:rsidRPr="00C779F2">
        <w:rPr>
          <w:rFonts w:ascii="Times New Roman" w:hAnsi="Times New Roman" w:cs="Times New Roman"/>
          <w:b/>
          <w:bCs/>
          <w:iCs/>
          <w:lang w:val="sq-AL"/>
        </w:rPr>
        <w:t xml:space="preserve">   Sh</w:t>
      </w:r>
      <w:r w:rsidRPr="00C779F2">
        <w:rPr>
          <w:rFonts w:ascii="Times New Roman" w:hAnsi="Times New Roman" w:cs="Times New Roman"/>
          <w:b/>
          <w:lang w:val="sq-AL"/>
        </w:rPr>
        <w:t>ë</w:t>
      </w:r>
      <w:r w:rsidRPr="00C779F2">
        <w:rPr>
          <w:rFonts w:ascii="Times New Roman" w:hAnsi="Times New Roman" w:cs="Times New Roman"/>
          <w:b/>
          <w:bCs/>
          <w:iCs/>
          <w:lang w:val="sq-AL"/>
        </w:rPr>
        <w:t>rbimet brenda dhe jasht</w:t>
      </w:r>
      <w:r w:rsidRPr="00C779F2">
        <w:rPr>
          <w:rFonts w:ascii="Times New Roman" w:hAnsi="Times New Roman" w:cs="Times New Roman"/>
          <w:b/>
          <w:lang w:val="sq-AL"/>
        </w:rPr>
        <w:t>ë</w:t>
      </w:r>
      <w:r w:rsidRPr="00C779F2">
        <w:rPr>
          <w:rFonts w:ascii="Times New Roman" w:hAnsi="Times New Roman" w:cs="Times New Roman"/>
          <w:b/>
          <w:bCs/>
          <w:iCs/>
          <w:lang w:val="sq-AL"/>
        </w:rPr>
        <w:t xml:space="preserve"> vendit</w:t>
      </w:r>
      <w:r w:rsidRPr="00C779F2">
        <w:rPr>
          <w:rFonts w:ascii="Times New Roman" w:hAnsi="Times New Roman" w:cs="Times New Roman"/>
          <w:b/>
          <w:sz w:val="28"/>
          <w:szCs w:val="28"/>
          <w:lang w:val="sq-AL"/>
        </w:rPr>
        <w:t xml:space="preserve"> </w:t>
      </w:r>
    </w:p>
    <w:p w:rsidR="00672DFE" w:rsidRPr="00C779F2" w:rsidRDefault="00672DFE" w:rsidP="00672DFE">
      <w:pPr>
        <w:ind w:left="142"/>
        <w:jc w:val="both"/>
        <w:rPr>
          <w:rFonts w:ascii="Times New Roman" w:hAnsi="Times New Roman" w:cs="Times New Roman"/>
          <w:b/>
          <w:sz w:val="28"/>
          <w:szCs w:val="28"/>
          <w:lang w:val="sq-AL"/>
        </w:rPr>
      </w:pPr>
    </w:p>
    <w:p w:rsidR="00672DFE" w:rsidRPr="00C779F2" w:rsidRDefault="00672DFE" w:rsidP="00D244D1">
      <w:pPr>
        <w:numPr>
          <w:ilvl w:val="0"/>
          <w:numId w:val="17"/>
        </w:numPr>
        <w:ind w:left="426" w:hanging="426"/>
        <w:jc w:val="both"/>
        <w:rPr>
          <w:rFonts w:ascii="Times New Roman" w:hAnsi="Times New Roman" w:cs="Times New Roman"/>
          <w:lang w:val="sq-AL"/>
        </w:rPr>
      </w:pPr>
      <w:r w:rsidRPr="00C779F2">
        <w:rPr>
          <w:rFonts w:ascii="Times New Roman" w:hAnsi="Times New Roman" w:cs="Times New Roman"/>
          <w:lang w:val="sq-AL"/>
        </w:rPr>
        <w:t>Shërbimet jasht</w:t>
      </w:r>
      <w:r w:rsidRPr="00C779F2">
        <w:rPr>
          <w:rFonts w:ascii="Times New Roman" w:hAnsi="Times New Roman" w:cs="Times New Roman"/>
          <w:bCs/>
          <w:iCs/>
          <w:lang w:val="sq-AL"/>
        </w:rPr>
        <w:t>ë</w:t>
      </w:r>
      <w:r w:rsidRPr="00C779F2">
        <w:rPr>
          <w:rFonts w:ascii="Times New Roman" w:hAnsi="Times New Roman" w:cs="Times New Roman"/>
          <w:lang w:val="sq-AL"/>
        </w:rPr>
        <w:t xml:space="preserve"> rrethit nga punonj</w:t>
      </w:r>
      <w:r w:rsidRPr="00C779F2">
        <w:rPr>
          <w:rFonts w:ascii="Times New Roman" w:hAnsi="Times New Roman" w:cs="Times New Roman"/>
          <w:bCs/>
          <w:iCs/>
          <w:lang w:val="sq-AL"/>
        </w:rPr>
        <w:t>ë</w:t>
      </w:r>
      <w:r w:rsidRPr="00C779F2">
        <w:rPr>
          <w:rFonts w:ascii="Times New Roman" w:hAnsi="Times New Roman" w:cs="Times New Roman"/>
          <w:lang w:val="sq-AL"/>
        </w:rPr>
        <w:t>sit e agjencis</w:t>
      </w:r>
      <w:r w:rsidRPr="00C779F2">
        <w:rPr>
          <w:rFonts w:ascii="Times New Roman" w:hAnsi="Times New Roman" w:cs="Times New Roman"/>
          <w:bCs/>
          <w:iCs/>
          <w:lang w:val="sq-AL"/>
        </w:rPr>
        <w:t>ë</w:t>
      </w:r>
      <w:r w:rsidRPr="00C779F2">
        <w:rPr>
          <w:rFonts w:ascii="Times New Roman" w:hAnsi="Times New Roman" w:cs="Times New Roman"/>
          <w:lang w:val="sq-AL"/>
        </w:rPr>
        <w:t xml:space="preserve"> mund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jen</w:t>
      </w:r>
      <w:r w:rsidRPr="00C779F2">
        <w:rPr>
          <w:rFonts w:ascii="Times New Roman" w:hAnsi="Times New Roman" w:cs="Times New Roman"/>
          <w:bCs/>
          <w:iCs/>
          <w:lang w:val="sq-AL"/>
        </w:rPr>
        <w:t>ë</w:t>
      </w:r>
      <w:r w:rsidRPr="00C779F2">
        <w:rPr>
          <w:rFonts w:ascii="Times New Roman" w:hAnsi="Times New Roman" w:cs="Times New Roman"/>
          <w:lang w:val="sq-AL"/>
        </w:rPr>
        <w:t xml:space="preserve">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planifikuara ose jo, sipas nevojave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institucionit.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k</w:t>
      </w:r>
      <w:r w:rsidRPr="00C779F2">
        <w:rPr>
          <w:rFonts w:ascii="Times New Roman" w:hAnsi="Times New Roman" w:cs="Times New Roman"/>
          <w:bCs/>
          <w:iCs/>
          <w:lang w:val="sq-AL"/>
        </w:rPr>
        <w:t>ë</w:t>
      </w:r>
      <w:r w:rsidRPr="00C779F2">
        <w:rPr>
          <w:rFonts w:ascii="Times New Roman" w:hAnsi="Times New Roman" w:cs="Times New Roman"/>
          <w:lang w:val="sq-AL"/>
        </w:rPr>
        <w:t>to raste punonj</w:t>
      </w:r>
      <w:r w:rsidRPr="00C779F2">
        <w:rPr>
          <w:rFonts w:ascii="Times New Roman" w:hAnsi="Times New Roman" w:cs="Times New Roman"/>
          <w:bCs/>
          <w:iCs/>
          <w:lang w:val="sq-AL"/>
        </w:rPr>
        <w:t>ë</w:t>
      </w:r>
      <w:r w:rsidRPr="00C779F2">
        <w:rPr>
          <w:rFonts w:ascii="Times New Roman" w:hAnsi="Times New Roman" w:cs="Times New Roman"/>
          <w:lang w:val="sq-AL"/>
        </w:rPr>
        <w:t>si g</w:t>
      </w:r>
      <w:r w:rsidRPr="00C779F2">
        <w:rPr>
          <w:rFonts w:ascii="Times New Roman" w:hAnsi="Times New Roman" w:cs="Times New Roman"/>
          <w:bCs/>
          <w:iCs/>
          <w:lang w:val="sq-AL"/>
        </w:rPr>
        <w:t>ë</w:t>
      </w:r>
      <w:r w:rsidRPr="00C779F2">
        <w:rPr>
          <w:rFonts w:ascii="Times New Roman" w:hAnsi="Times New Roman" w:cs="Times New Roman"/>
          <w:lang w:val="sq-AL"/>
        </w:rPr>
        <w:t>zon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gjitha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drejtat p</w:t>
      </w:r>
      <w:r w:rsidRPr="00C779F2">
        <w:rPr>
          <w:rFonts w:ascii="Times New Roman" w:hAnsi="Times New Roman" w:cs="Times New Roman"/>
          <w:bCs/>
          <w:iCs/>
          <w:lang w:val="sq-AL"/>
        </w:rPr>
        <w:t>ë</w:t>
      </w:r>
      <w:r w:rsidRPr="00C779F2">
        <w:rPr>
          <w:rFonts w:ascii="Times New Roman" w:hAnsi="Times New Roman" w:cs="Times New Roman"/>
          <w:lang w:val="sq-AL"/>
        </w:rPr>
        <w:t>r trajtim financiar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p</w:t>
      </w:r>
      <w:r w:rsidRPr="00C779F2">
        <w:rPr>
          <w:rFonts w:ascii="Times New Roman" w:hAnsi="Times New Roman" w:cs="Times New Roman"/>
          <w:bCs/>
          <w:iCs/>
          <w:lang w:val="sq-AL"/>
        </w:rPr>
        <w:t>ë</w:t>
      </w:r>
      <w:r w:rsidRPr="00C779F2">
        <w:rPr>
          <w:rFonts w:ascii="Times New Roman" w:hAnsi="Times New Roman" w:cs="Times New Roman"/>
          <w:lang w:val="sq-AL"/>
        </w:rPr>
        <w:t>rputhje me aktet n</w:t>
      </w:r>
      <w:r w:rsidRPr="00C779F2">
        <w:rPr>
          <w:rFonts w:ascii="Times New Roman" w:hAnsi="Times New Roman" w:cs="Times New Roman"/>
          <w:bCs/>
          <w:iCs/>
          <w:lang w:val="sq-AL"/>
        </w:rPr>
        <w:t>ë</w:t>
      </w:r>
      <w:r w:rsidRPr="00C779F2">
        <w:rPr>
          <w:rFonts w:ascii="Times New Roman" w:hAnsi="Times New Roman" w:cs="Times New Roman"/>
          <w:lang w:val="sq-AL"/>
        </w:rPr>
        <w:t>nligjore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fuqi. </w:t>
      </w:r>
    </w:p>
    <w:p w:rsidR="00672DFE" w:rsidRPr="00C779F2" w:rsidRDefault="00672DFE" w:rsidP="00D244D1">
      <w:pPr>
        <w:numPr>
          <w:ilvl w:val="0"/>
          <w:numId w:val="17"/>
        </w:numPr>
        <w:ind w:left="426" w:hanging="426"/>
        <w:jc w:val="both"/>
        <w:rPr>
          <w:rFonts w:ascii="Times New Roman" w:hAnsi="Times New Roman" w:cs="Times New Roman"/>
          <w:lang w:val="sq-AL"/>
        </w:rPr>
      </w:pPr>
      <w:r w:rsidRPr="00C779F2">
        <w:rPr>
          <w:rFonts w:ascii="Times New Roman" w:hAnsi="Times New Roman" w:cs="Times New Roman"/>
          <w:lang w:val="sq-AL"/>
        </w:rPr>
        <w:t>Dërgimi me shërbim jasht</w:t>
      </w:r>
      <w:r w:rsidRPr="00C779F2">
        <w:rPr>
          <w:rFonts w:ascii="Times New Roman" w:hAnsi="Times New Roman" w:cs="Times New Roman"/>
          <w:bCs/>
          <w:iCs/>
          <w:lang w:val="sq-AL"/>
        </w:rPr>
        <w:t>ë</w:t>
      </w:r>
      <w:r w:rsidRPr="00C779F2">
        <w:rPr>
          <w:rFonts w:ascii="Times New Roman" w:hAnsi="Times New Roman" w:cs="Times New Roman"/>
          <w:lang w:val="sq-AL"/>
        </w:rPr>
        <w:t xml:space="preserve"> rrethit i punonjësit autorizohet nga Drejtori i Agjencisë. Rregullat e hollësishme për evidentimin dhe administrimin e dokumentacionit të shërbimeve jashtë rrethit përcaktohen me aktet nënligjore në fuqi.</w:t>
      </w:r>
    </w:p>
    <w:p w:rsidR="00672DFE" w:rsidRPr="00C779F2" w:rsidRDefault="00672DFE" w:rsidP="00D244D1">
      <w:pPr>
        <w:numPr>
          <w:ilvl w:val="0"/>
          <w:numId w:val="17"/>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Pas përfundimit të shërbimit jashtë rrethit, personi/personat pjesëmarrës duhet t’i </w:t>
      </w:r>
      <w:r w:rsidR="006C217C" w:rsidRPr="00C779F2">
        <w:rPr>
          <w:rFonts w:ascii="Times New Roman" w:hAnsi="Times New Roman" w:cs="Times New Roman"/>
          <w:lang w:val="sq-AL"/>
        </w:rPr>
        <w:t>dërgojnë</w:t>
      </w:r>
      <w:r w:rsidRPr="00C779F2">
        <w:rPr>
          <w:rFonts w:ascii="Times New Roman" w:hAnsi="Times New Roman" w:cs="Times New Roman"/>
          <w:lang w:val="sq-AL"/>
        </w:rPr>
        <w:t xml:space="preserve"> eprorit të </w:t>
      </w:r>
      <w:r w:rsidR="006C217C" w:rsidRPr="00C779F2">
        <w:rPr>
          <w:rFonts w:ascii="Times New Roman" w:hAnsi="Times New Roman" w:cs="Times New Roman"/>
          <w:lang w:val="sq-AL"/>
        </w:rPr>
        <w:t>drejtpërdrejtë</w:t>
      </w:r>
      <w:r w:rsidRPr="00C779F2">
        <w:rPr>
          <w:rFonts w:ascii="Times New Roman" w:hAnsi="Times New Roman" w:cs="Times New Roman"/>
          <w:lang w:val="sq-AL"/>
        </w:rPr>
        <w:t xml:space="preserve"> informacionin përkatës brenda 2-3 ditëve.</w:t>
      </w:r>
    </w:p>
    <w:p w:rsidR="00672DFE" w:rsidRPr="00C779F2" w:rsidRDefault="00672DFE" w:rsidP="00D244D1">
      <w:pPr>
        <w:numPr>
          <w:ilvl w:val="0"/>
          <w:numId w:val="17"/>
        </w:numPr>
        <w:ind w:left="426" w:hanging="426"/>
        <w:jc w:val="both"/>
        <w:rPr>
          <w:rFonts w:ascii="Times New Roman" w:hAnsi="Times New Roman" w:cs="Times New Roman"/>
          <w:lang w:val="sq-AL"/>
        </w:rPr>
      </w:pPr>
      <w:r w:rsidRPr="00C779F2">
        <w:rPr>
          <w:rFonts w:ascii="Times New Roman" w:hAnsi="Times New Roman" w:cs="Times New Roman"/>
          <w:lang w:val="sq-AL"/>
        </w:rPr>
        <w:t>Nëse gjatë një udhëtimi shërbimi bëhet e domosdoshme zgjatja e periudhës së shërbimit, duhet të merret pëlqimi i atij që e ka autorizuar atë, por gjithmonë para përfundimit të kohës së planifikuar të tij.</w:t>
      </w:r>
    </w:p>
    <w:p w:rsidR="00672DFE" w:rsidRPr="00C779F2" w:rsidRDefault="00672DFE" w:rsidP="00D244D1">
      <w:pPr>
        <w:numPr>
          <w:ilvl w:val="0"/>
          <w:numId w:val="17"/>
        </w:numPr>
        <w:ind w:left="426" w:hanging="426"/>
        <w:jc w:val="both"/>
        <w:rPr>
          <w:rFonts w:ascii="Times New Roman" w:hAnsi="Times New Roman" w:cs="Times New Roman"/>
          <w:lang w:val="sq-AL"/>
        </w:rPr>
      </w:pPr>
      <w:r w:rsidRPr="00C779F2">
        <w:rPr>
          <w:rFonts w:ascii="Times New Roman" w:hAnsi="Times New Roman" w:cs="Times New Roman"/>
          <w:lang w:val="sq-AL"/>
        </w:rPr>
        <w:t>Udhëtimet e shërbimit brenda vendit kryhen me mjetet e transportit të AKBPM-së ose mjetet e transportit publik kundrejt rimbursimit për vleftën e biletës.</w:t>
      </w:r>
    </w:p>
    <w:p w:rsidR="00672DFE" w:rsidRPr="00C779F2" w:rsidRDefault="00672DFE" w:rsidP="00D244D1">
      <w:pPr>
        <w:numPr>
          <w:ilvl w:val="0"/>
          <w:numId w:val="17"/>
        </w:numPr>
        <w:ind w:left="426" w:hanging="426"/>
        <w:jc w:val="both"/>
        <w:rPr>
          <w:rFonts w:ascii="Times New Roman" w:hAnsi="Times New Roman" w:cs="Times New Roman"/>
          <w:bCs/>
          <w:lang w:val="sq-AL"/>
        </w:rPr>
      </w:pPr>
      <w:r w:rsidRPr="00C779F2">
        <w:rPr>
          <w:rFonts w:ascii="Times New Roman" w:hAnsi="Times New Roman" w:cs="Times New Roman"/>
          <w:bCs/>
          <w:lang w:val="sq-AL"/>
        </w:rPr>
        <w:t>Objekti i sh</w:t>
      </w:r>
      <w:r w:rsidRPr="00C779F2">
        <w:rPr>
          <w:rFonts w:ascii="Times New Roman" w:hAnsi="Times New Roman" w:cs="Times New Roman"/>
          <w:lang w:val="sq-AL"/>
        </w:rPr>
        <w:t>ë</w:t>
      </w:r>
      <w:r w:rsidRPr="00C779F2">
        <w:rPr>
          <w:rFonts w:ascii="Times New Roman" w:hAnsi="Times New Roman" w:cs="Times New Roman"/>
          <w:bCs/>
          <w:lang w:val="sq-AL"/>
        </w:rPr>
        <w:t>rbimit i b</w:t>
      </w:r>
      <w:r w:rsidRPr="00C779F2">
        <w:rPr>
          <w:rFonts w:ascii="Times New Roman" w:hAnsi="Times New Roman" w:cs="Times New Roman"/>
          <w:lang w:val="sq-AL"/>
        </w:rPr>
        <w:t>ë</w:t>
      </w:r>
      <w:r w:rsidRPr="00C779F2">
        <w:rPr>
          <w:rFonts w:ascii="Times New Roman" w:hAnsi="Times New Roman" w:cs="Times New Roman"/>
          <w:bCs/>
          <w:lang w:val="sq-AL"/>
        </w:rPr>
        <w:t>het i njohur eprorit p</w:t>
      </w:r>
      <w:r w:rsidRPr="00C779F2">
        <w:rPr>
          <w:rFonts w:ascii="Times New Roman" w:hAnsi="Times New Roman" w:cs="Times New Roman"/>
          <w:lang w:val="sq-AL"/>
        </w:rPr>
        <w:t>ë</w:t>
      </w:r>
      <w:r w:rsidRPr="00C779F2">
        <w:rPr>
          <w:rFonts w:ascii="Times New Roman" w:hAnsi="Times New Roman" w:cs="Times New Roman"/>
          <w:bCs/>
          <w:lang w:val="sq-AL"/>
        </w:rPr>
        <w:t>rkat</w:t>
      </w:r>
      <w:r w:rsidRPr="00C779F2">
        <w:rPr>
          <w:rFonts w:ascii="Times New Roman" w:hAnsi="Times New Roman" w:cs="Times New Roman"/>
          <w:lang w:val="sq-AL"/>
        </w:rPr>
        <w:t>ë</w:t>
      </w:r>
      <w:r w:rsidRPr="00C779F2">
        <w:rPr>
          <w:rFonts w:ascii="Times New Roman" w:hAnsi="Times New Roman" w:cs="Times New Roman"/>
          <w:bCs/>
          <w:lang w:val="sq-AL"/>
        </w:rPr>
        <w:t>s i cili mund t</w:t>
      </w:r>
      <w:r w:rsidRPr="00C779F2">
        <w:rPr>
          <w:rFonts w:ascii="Times New Roman" w:hAnsi="Times New Roman" w:cs="Times New Roman"/>
          <w:lang w:val="sq-AL"/>
        </w:rPr>
        <w:t>ë</w:t>
      </w:r>
      <w:r w:rsidRPr="00C779F2">
        <w:rPr>
          <w:rFonts w:ascii="Times New Roman" w:hAnsi="Times New Roman" w:cs="Times New Roman"/>
          <w:bCs/>
          <w:lang w:val="sq-AL"/>
        </w:rPr>
        <w:t xml:space="preserve"> jap</w:t>
      </w:r>
      <w:r w:rsidRPr="00C779F2">
        <w:rPr>
          <w:rFonts w:ascii="Times New Roman" w:hAnsi="Times New Roman" w:cs="Times New Roman"/>
          <w:lang w:val="sq-AL"/>
        </w:rPr>
        <w:t>ë</w:t>
      </w:r>
      <w:r w:rsidRPr="00C779F2">
        <w:rPr>
          <w:rFonts w:ascii="Times New Roman" w:hAnsi="Times New Roman" w:cs="Times New Roman"/>
          <w:bCs/>
          <w:lang w:val="sq-AL"/>
        </w:rPr>
        <w:t xml:space="preserve"> udh</w:t>
      </w:r>
      <w:r w:rsidRPr="00C779F2">
        <w:rPr>
          <w:rFonts w:ascii="Times New Roman" w:hAnsi="Times New Roman" w:cs="Times New Roman"/>
          <w:lang w:val="sq-AL"/>
        </w:rPr>
        <w:t>ë</w:t>
      </w:r>
      <w:r w:rsidRPr="00C779F2">
        <w:rPr>
          <w:rFonts w:ascii="Times New Roman" w:hAnsi="Times New Roman" w:cs="Times New Roman"/>
          <w:bCs/>
          <w:lang w:val="sq-AL"/>
        </w:rPr>
        <w:t>zime shtes</w:t>
      </w:r>
      <w:r w:rsidRPr="00C779F2">
        <w:rPr>
          <w:rFonts w:ascii="Times New Roman" w:hAnsi="Times New Roman" w:cs="Times New Roman"/>
          <w:lang w:val="sq-AL"/>
        </w:rPr>
        <w:t>ë</w:t>
      </w:r>
      <w:r w:rsidRPr="00C779F2">
        <w:rPr>
          <w:rFonts w:ascii="Times New Roman" w:hAnsi="Times New Roman" w:cs="Times New Roman"/>
          <w:bCs/>
          <w:lang w:val="sq-AL"/>
        </w:rPr>
        <w:t>.</w:t>
      </w:r>
    </w:p>
    <w:p w:rsidR="00672DFE" w:rsidRPr="00C779F2" w:rsidRDefault="00672DFE" w:rsidP="00D244D1">
      <w:pPr>
        <w:numPr>
          <w:ilvl w:val="0"/>
          <w:numId w:val="17"/>
        </w:numPr>
        <w:ind w:left="426" w:hanging="426"/>
        <w:jc w:val="both"/>
        <w:rPr>
          <w:rFonts w:ascii="Times New Roman" w:hAnsi="Times New Roman" w:cs="Times New Roman"/>
          <w:bCs/>
          <w:lang w:val="sq-AL"/>
        </w:rPr>
      </w:pPr>
      <w:r w:rsidRPr="00C779F2">
        <w:rPr>
          <w:rFonts w:ascii="Times New Roman" w:hAnsi="Times New Roman" w:cs="Times New Roman"/>
          <w:bCs/>
          <w:lang w:val="sq-AL"/>
        </w:rPr>
        <w:t>P</w:t>
      </w:r>
      <w:r w:rsidRPr="00C779F2">
        <w:rPr>
          <w:rFonts w:ascii="Times New Roman" w:hAnsi="Times New Roman" w:cs="Times New Roman"/>
          <w:lang w:val="sq-AL"/>
        </w:rPr>
        <w:t>ë</w:t>
      </w:r>
      <w:r w:rsidRPr="00C779F2">
        <w:rPr>
          <w:rFonts w:ascii="Times New Roman" w:hAnsi="Times New Roman" w:cs="Times New Roman"/>
          <w:bCs/>
          <w:lang w:val="sq-AL"/>
        </w:rPr>
        <w:t>r t</w:t>
      </w:r>
      <w:r w:rsidRPr="00C779F2">
        <w:rPr>
          <w:rFonts w:ascii="Times New Roman" w:hAnsi="Times New Roman" w:cs="Times New Roman"/>
          <w:lang w:val="sq-AL"/>
        </w:rPr>
        <w:t>ë</w:t>
      </w:r>
      <w:r w:rsidRPr="00C779F2">
        <w:rPr>
          <w:rFonts w:ascii="Times New Roman" w:hAnsi="Times New Roman" w:cs="Times New Roman"/>
          <w:bCs/>
          <w:lang w:val="sq-AL"/>
        </w:rPr>
        <w:t xml:space="preserve"> gjitha sh</w:t>
      </w:r>
      <w:r w:rsidRPr="00C779F2">
        <w:rPr>
          <w:rFonts w:ascii="Times New Roman" w:hAnsi="Times New Roman" w:cs="Times New Roman"/>
          <w:lang w:val="sq-AL"/>
        </w:rPr>
        <w:t>ë</w:t>
      </w:r>
      <w:r w:rsidRPr="00C779F2">
        <w:rPr>
          <w:rFonts w:ascii="Times New Roman" w:hAnsi="Times New Roman" w:cs="Times New Roman"/>
          <w:bCs/>
          <w:lang w:val="sq-AL"/>
        </w:rPr>
        <w:t>rbimet q</w:t>
      </w:r>
      <w:r w:rsidRPr="00C779F2">
        <w:rPr>
          <w:rFonts w:ascii="Times New Roman" w:hAnsi="Times New Roman" w:cs="Times New Roman"/>
          <w:lang w:val="sq-AL"/>
        </w:rPr>
        <w:t>ë</w:t>
      </w:r>
      <w:r w:rsidRPr="00C779F2">
        <w:rPr>
          <w:rFonts w:ascii="Times New Roman" w:hAnsi="Times New Roman" w:cs="Times New Roman"/>
          <w:bCs/>
          <w:lang w:val="sq-AL"/>
        </w:rPr>
        <w:t xml:space="preserve"> kryhen me grup personash, kur n</w:t>
      </w:r>
      <w:r w:rsidRPr="00C779F2">
        <w:rPr>
          <w:rFonts w:ascii="Times New Roman" w:hAnsi="Times New Roman" w:cs="Times New Roman"/>
          <w:lang w:val="sq-AL"/>
        </w:rPr>
        <w:t>ë</w:t>
      </w:r>
      <w:r w:rsidRPr="00C779F2">
        <w:rPr>
          <w:rFonts w:ascii="Times New Roman" w:hAnsi="Times New Roman" w:cs="Times New Roman"/>
          <w:bCs/>
          <w:lang w:val="sq-AL"/>
        </w:rPr>
        <w:t xml:space="preserve"> p</w:t>
      </w:r>
      <w:r w:rsidRPr="00C779F2">
        <w:rPr>
          <w:rFonts w:ascii="Times New Roman" w:hAnsi="Times New Roman" w:cs="Times New Roman"/>
          <w:lang w:val="sq-AL"/>
        </w:rPr>
        <w:t>ë</w:t>
      </w:r>
      <w:r w:rsidRPr="00C779F2">
        <w:rPr>
          <w:rFonts w:ascii="Times New Roman" w:hAnsi="Times New Roman" w:cs="Times New Roman"/>
          <w:bCs/>
          <w:lang w:val="sq-AL"/>
        </w:rPr>
        <w:t>rb</w:t>
      </w:r>
      <w:r w:rsidRPr="00C779F2">
        <w:rPr>
          <w:rFonts w:ascii="Times New Roman" w:hAnsi="Times New Roman" w:cs="Times New Roman"/>
          <w:lang w:val="sq-AL"/>
        </w:rPr>
        <w:t>ë</w:t>
      </w:r>
      <w:r w:rsidRPr="00C779F2">
        <w:rPr>
          <w:rFonts w:ascii="Times New Roman" w:hAnsi="Times New Roman" w:cs="Times New Roman"/>
          <w:bCs/>
          <w:lang w:val="sq-AL"/>
        </w:rPr>
        <w:t>rje t</w:t>
      </w:r>
      <w:r w:rsidRPr="00C779F2">
        <w:rPr>
          <w:rFonts w:ascii="Times New Roman" w:hAnsi="Times New Roman" w:cs="Times New Roman"/>
          <w:lang w:val="sq-AL"/>
        </w:rPr>
        <w:t xml:space="preserve">ë </w:t>
      </w:r>
      <w:r w:rsidRPr="00C779F2">
        <w:rPr>
          <w:rFonts w:ascii="Times New Roman" w:hAnsi="Times New Roman" w:cs="Times New Roman"/>
          <w:bCs/>
          <w:lang w:val="sq-AL"/>
        </w:rPr>
        <w:t>tyre ka persona t</w:t>
      </w:r>
      <w:r w:rsidRPr="00C779F2">
        <w:rPr>
          <w:rFonts w:ascii="Times New Roman" w:hAnsi="Times New Roman" w:cs="Times New Roman"/>
          <w:lang w:val="sq-AL"/>
        </w:rPr>
        <w:t>ë</w:t>
      </w:r>
      <w:r w:rsidRPr="00C779F2">
        <w:rPr>
          <w:rFonts w:ascii="Times New Roman" w:hAnsi="Times New Roman" w:cs="Times New Roman"/>
          <w:bCs/>
          <w:lang w:val="sq-AL"/>
        </w:rPr>
        <w:t xml:space="preserve"> t</w:t>
      </w:r>
      <w:r w:rsidRPr="00C779F2">
        <w:rPr>
          <w:rFonts w:ascii="Times New Roman" w:hAnsi="Times New Roman" w:cs="Times New Roman"/>
          <w:lang w:val="sq-AL"/>
        </w:rPr>
        <w:t>ë</w:t>
      </w:r>
      <w:r w:rsidRPr="00C779F2">
        <w:rPr>
          <w:rFonts w:ascii="Times New Roman" w:hAnsi="Times New Roman" w:cs="Times New Roman"/>
          <w:bCs/>
          <w:lang w:val="sq-AL"/>
        </w:rPr>
        <w:t xml:space="preserve"> nj</w:t>
      </w:r>
      <w:r w:rsidRPr="00C779F2">
        <w:rPr>
          <w:rFonts w:ascii="Times New Roman" w:hAnsi="Times New Roman" w:cs="Times New Roman"/>
          <w:lang w:val="sq-AL"/>
        </w:rPr>
        <w:t>ë</w:t>
      </w:r>
      <w:r w:rsidRPr="00C779F2">
        <w:rPr>
          <w:rFonts w:ascii="Times New Roman" w:hAnsi="Times New Roman" w:cs="Times New Roman"/>
          <w:bCs/>
          <w:lang w:val="sq-AL"/>
        </w:rPr>
        <w:t>jt</w:t>
      </w:r>
      <w:r w:rsidRPr="00C779F2">
        <w:rPr>
          <w:rFonts w:ascii="Times New Roman" w:hAnsi="Times New Roman" w:cs="Times New Roman"/>
          <w:lang w:val="sq-AL"/>
        </w:rPr>
        <w:t>ë</w:t>
      </w:r>
      <w:r w:rsidRPr="00C779F2">
        <w:rPr>
          <w:rFonts w:ascii="Times New Roman" w:hAnsi="Times New Roman" w:cs="Times New Roman"/>
          <w:bCs/>
          <w:lang w:val="sq-AL"/>
        </w:rPr>
        <w:t>s p</w:t>
      </w:r>
      <w:r w:rsidRPr="00C779F2">
        <w:rPr>
          <w:rFonts w:ascii="Times New Roman" w:hAnsi="Times New Roman" w:cs="Times New Roman"/>
          <w:lang w:val="sq-AL"/>
        </w:rPr>
        <w:t>ë</w:t>
      </w:r>
      <w:r w:rsidRPr="00C779F2">
        <w:rPr>
          <w:rFonts w:ascii="Times New Roman" w:hAnsi="Times New Roman" w:cs="Times New Roman"/>
          <w:bCs/>
          <w:lang w:val="sq-AL"/>
        </w:rPr>
        <w:t>rgjegj</w:t>
      </w:r>
      <w:r w:rsidRPr="00C779F2">
        <w:rPr>
          <w:rFonts w:ascii="Times New Roman" w:hAnsi="Times New Roman" w:cs="Times New Roman"/>
          <w:lang w:val="sq-AL"/>
        </w:rPr>
        <w:t>ë</w:t>
      </w:r>
      <w:r w:rsidRPr="00C779F2">
        <w:rPr>
          <w:rFonts w:ascii="Times New Roman" w:hAnsi="Times New Roman" w:cs="Times New Roman"/>
          <w:bCs/>
          <w:lang w:val="sq-AL"/>
        </w:rPr>
        <w:t>si, prioritet p</w:t>
      </w:r>
      <w:r w:rsidRPr="00C779F2">
        <w:rPr>
          <w:rFonts w:ascii="Times New Roman" w:hAnsi="Times New Roman" w:cs="Times New Roman"/>
          <w:lang w:val="sq-AL"/>
        </w:rPr>
        <w:t>ë</w:t>
      </w:r>
      <w:r w:rsidRPr="00C779F2">
        <w:rPr>
          <w:rFonts w:ascii="Times New Roman" w:hAnsi="Times New Roman" w:cs="Times New Roman"/>
          <w:bCs/>
          <w:lang w:val="sq-AL"/>
        </w:rPr>
        <w:t>r kryesim ka fusha e p</w:t>
      </w:r>
      <w:r w:rsidRPr="00C779F2">
        <w:rPr>
          <w:rFonts w:ascii="Times New Roman" w:hAnsi="Times New Roman" w:cs="Times New Roman"/>
          <w:lang w:val="sq-AL"/>
        </w:rPr>
        <w:t>ë</w:t>
      </w:r>
      <w:r w:rsidRPr="00C779F2">
        <w:rPr>
          <w:rFonts w:ascii="Times New Roman" w:hAnsi="Times New Roman" w:cs="Times New Roman"/>
          <w:bCs/>
          <w:lang w:val="sq-AL"/>
        </w:rPr>
        <w:t>rgjegj</w:t>
      </w:r>
      <w:r w:rsidRPr="00C779F2">
        <w:rPr>
          <w:rFonts w:ascii="Times New Roman" w:hAnsi="Times New Roman" w:cs="Times New Roman"/>
          <w:lang w:val="sq-AL"/>
        </w:rPr>
        <w:t>ë</w:t>
      </w:r>
      <w:r w:rsidRPr="00C779F2">
        <w:rPr>
          <w:rFonts w:ascii="Times New Roman" w:hAnsi="Times New Roman" w:cs="Times New Roman"/>
          <w:bCs/>
          <w:lang w:val="sq-AL"/>
        </w:rPr>
        <w:t>sis</w:t>
      </w:r>
      <w:r w:rsidRPr="00C779F2">
        <w:rPr>
          <w:rFonts w:ascii="Times New Roman" w:hAnsi="Times New Roman" w:cs="Times New Roman"/>
          <w:lang w:val="sq-AL"/>
        </w:rPr>
        <w:t>ë</w:t>
      </w:r>
      <w:r w:rsidRPr="00C779F2">
        <w:rPr>
          <w:rFonts w:ascii="Times New Roman" w:hAnsi="Times New Roman" w:cs="Times New Roman"/>
          <w:bCs/>
          <w:lang w:val="sq-AL"/>
        </w:rPr>
        <w:t xml:space="preserve"> s</w:t>
      </w:r>
      <w:r w:rsidRPr="00C779F2">
        <w:rPr>
          <w:rFonts w:ascii="Times New Roman" w:hAnsi="Times New Roman" w:cs="Times New Roman"/>
          <w:lang w:val="sq-AL"/>
        </w:rPr>
        <w:t>ë</w:t>
      </w:r>
      <w:r w:rsidRPr="00C779F2">
        <w:rPr>
          <w:rFonts w:ascii="Times New Roman" w:hAnsi="Times New Roman" w:cs="Times New Roman"/>
          <w:bCs/>
          <w:lang w:val="sq-AL"/>
        </w:rPr>
        <w:t xml:space="preserve"> objektit t</w:t>
      </w:r>
      <w:r w:rsidRPr="00C779F2">
        <w:rPr>
          <w:rFonts w:ascii="Times New Roman" w:hAnsi="Times New Roman" w:cs="Times New Roman"/>
          <w:lang w:val="sq-AL"/>
        </w:rPr>
        <w:t>ë</w:t>
      </w:r>
      <w:r w:rsidRPr="00C779F2">
        <w:rPr>
          <w:rFonts w:ascii="Times New Roman" w:hAnsi="Times New Roman" w:cs="Times New Roman"/>
          <w:bCs/>
          <w:lang w:val="sq-AL"/>
        </w:rPr>
        <w:t xml:space="preserve"> sh</w:t>
      </w:r>
      <w:r w:rsidRPr="00C779F2">
        <w:rPr>
          <w:rFonts w:ascii="Times New Roman" w:hAnsi="Times New Roman" w:cs="Times New Roman"/>
          <w:lang w:val="sq-AL"/>
        </w:rPr>
        <w:t>ë</w:t>
      </w:r>
      <w:r w:rsidRPr="00C779F2">
        <w:rPr>
          <w:rFonts w:ascii="Times New Roman" w:hAnsi="Times New Roman" w:cs="Times New Roman"/>
          <w:bCs/>
          <w:lang w:val="sq-AL"/>
        </w:rPr>
        <w:t>rbimit.</w:t>
      </w:r>
    </w:p>
    <w:p w:rsidR="00672DFE" w:rsidRPr="00C779F2" w:rsidRDefault="00672DFE" w:rsidP="00D244D1">
      <w:pPr>
        <w:numPr>
          <w:ilvl w:val="0"/>
          <w:numId w:val="17"/>
        </w:numPr>
        <w:ind w:left="426" w:hanging="426"/>
        <w:jc w:val="both"/>
        <w:rPr>
          <w:rFonts w:ascii="Times New Roman" w:hAnsi="Times New Roman" w:cs="Times New Roman"/>
          <w:bCs/>
          <w:lang w:val="sq-AL"/>
        </w:rPr>
      </w:pPr>
      <w:r w:rsidRPr="00C779F2">
        <w:rPr>
          <w:rFonts w:ascii="Times New Roman" w:hAnsi="Times New Roman" w:cs="Times New Roman"/>
          <w:bCs/>
          <w:lang w:val="sq-AL"/>
        </w:rPr>
        <w:t>Sh</w:t>
      </w:r>
      <w:r w:rsidRPr="00C779F2">
        <w:rPr>
          <w:rFonts w:ascii="Times New Roman" w:hAnsi="Times New Roman" w:cs="Times New Roman"/>
          <w:lang w:val="sq-AL"/>
        </w:rPr>
        <w:t>ë</w:t>
      </w:r>
      <w:r w:rsidRPr="00C779F2">
        <w:rPr>
          <w:rFonts w:ascii="Times New Roman" w:hAnsi="Times New Roman" w:cs="Times New Roman"/>
          <w:bCs/>
          <w:lang w:val="sq-AL"/>
        </w:rPr>
        <w:t>rbimet jasht</w:t>
      </w:r>
      <w:r w:rsidRPr="00C779F2">
        <w:rPr>
          <w:rFonts w:ascii="Times New Roman" w:hAnsi="Times New Roman" w:cs="Times New Roman"/>
          <w:lang w:val="sq-AL"/>
        </w:rPr>
        <w:t>ë</w:t>
      </w:r>
      <w:r w:rsidRPr="00C779F2">
        <w:rPr>
          <w:rFonts w:ascii="Times New Roman" w:hAnsi="Times New Roman" w:cs="Times New Roman"/>
          <w:bCs/>
          <w:lang w:val="sq-AL"/>
        </w:rPr>
        <w:t xml:space="preserve"> vendit duhet t</w:t>
      </w:r>
      <w:r w:rsidRPr="00C779F2">
        <w:rPr>
          <w:rFonts w:ascii="Times New Roman" w:hAnsi="Times New Roman" w:cs="Times New Roman"/>
          <w:lang w:val="sq-AL"/>
        </w:rPr>
        <w:t>ë</w:t>
      </w:r>
      <w:r w:rsidRPr="00C779F2">
        <w:rPr>
          <w:rFonts w:ascii="Times New Roman" w:hAnsi="Times New Roman" w:cs="Times New Roman"/>
          <w:bCs/>
          <w:lang w:val="sq-AL"/>
        </w:rPr>
        <w:t xml:space="preserve"> realizohen konform rregullave t</w:t>
      </w:r>
      <w:r w:rsidRPr="00C779F2">
        <w:rPr>
          <w:rFonts w:ascii="Times New Roman" w:hAnsi="Times New Roman" w:cs="Times New Roman"/>
          <w:lang w:val="sq-AL"/>
        </w:rPr>
        <w:t>ë</w:t>
      </w:r>
      <w:r w:rsidRPr="00C779F2">
        <w:rPr>
          <w:rFonts w:ascii="Times New Roman" w:hAnsi="Times New Roman" w:cs="Times New Roman"/>
          <w:bCs/>
          <w:lang w:val="sq-AL"/>
        </w:rPr>
        <w:t xml:space="preserve"> komunikimit me pal</w:t>
      </w:r>
      <w:r w:rsidRPr="00C779F2">
        <w:rPr>
          <w:rFonts w:ascii="Times New Roman" w:hAnsi="Times New Roman" w:cs="Times New Roman"/>
          <w:lang w:val="sq-AL"/>
        </w:rPr>
        <w:t>ë</w:t>
      </w:r>
      <w:r w:rsidRPr="00C779F2">
        <w:rPr>
          <w:rFonts w:ascii="Times New Roman" w:hAnsi="Times New Roman" w:cs="Times New Roman"/>
          <w:bCs/>
          <w:lang w:val="sq-AL"/>
        </w:rPr>
        <w:t>n ku do t</w:t>
      </w:r>
      <w:r w:rsidRPr="00C779F2">
        <w:rPr>
          <w:rFonts w:ascii="Times New Roman" w:hAnsi="Times New Roman" w:cs="Times New Roman"/>
          <w:lang w:val="sq-AL"/>
        </w:rPr>
        <w:t>ë</w:t>
      </w:r>
      <w:r w:rsidRPr="00C779F2">
        <w:rPr>
          <w:rFonts w:ascii="Times New Roman" w:hAnsi="Times New Roman" w:cs="Times New Roman"/>
          <w:bCs/>
          <w:lang w:val="sq-AL"/>
        </w:rPr>
        <w:t xml:space="preserve"> realizohet sh</w:t>
      </w:r>
      <w:r w:rsidRPr="00C779F2">
        <w:rPr>
          <w:rFonts w:ascii="Times New Roman" w:hAnsi="Times New Roman" w:cs="Times New Roman"/>
          <w:lang w:val="sq-AL"/>
        </w:rPr>
        <w:t>ë</w:t>
      </w:r>
      <w:r w:rsidRPr="00C779F2">
        <w:rPr>
          <w:rFonts w:ascii="Times New Roman" w:hAnsi="Times New Roman" w:cs="Times New Roman"/>
          <w:bCs/>
          <w:lang w:val="sq-AL"/>
        </w:rPr>
        <w:t>rbimi. P</w:t>
      </w:r>
      <w:r w:rsidRPr="00C779F2">
        <w:rPr>
          <w:rFonts w:ascii="Times New Roman" w:hAnsi="Times New Roman" w:cs="Times New Roman"/>
          <w:lang w:val="sq-AL"/>
        </w:rPr>
        <w:t>ë</w:t>
      </w:r>
      <w:r w:rsidRPr="00C779F2">
        <w:rPr>
          <w:rFonts w:ascii="Times New Roman" w:hAnsi="Times New Roman" w:cs="Times New Roman"/>
          <w:bCs/>
          <w:lang w:val="sq-AL"/>
        </w:rPr>
        <w:t>r k</w:t>
      </w:r>
      <w:r w:rsidRPr="00C779F2">
        <w:rPr>
          <w:rFonts w:ascii="Times New Roman" w:hAnsi="Times New Roman" w:cs="Times New Roman"/>
          <w:lang w:val="sq-AL"/>
        </w:rPr>
        <w:t>ë</w:t>
      </w:r>
      <w:r w:rsidRPr="00C779F2">
        <w:rPr>
          <w:rFonts w:ascii="Times New Roman" w:hAnsi="Times New Roman" w:cs="Times New Roman"/>
          <w:bCs/>
          <w:lang w:val="sq-AL"/>
        </w:rPr>
        <w:t>t</w:t>
      </w:r>
      <w:r w:rsidRPr="00C779F2">
        <w:rPr>
          <w:rFonts w:ascii="Times New Roman" w:hAnsi="Times New Roman" w:cs="Times New Roman"/>
          <w:lang w:val="sq-AL"/>
        </w:rPr>
        <w:t>ë</w:t>
      </w:r>
      <w:r w:rsidRPr="00C779F2">
        <w:rPr>
          <w:rFonts w:ascii="Times New Roman" w:hAnsi="Times New Roman" w:cs="Times New Roman"/>
          <w:bCs/>
          <w:lang w:val="sq-AL"/>
        </w:rPr>
        <w:t xml:space="preserve"> arsye njoftohet pala prit</w:t>
      </w:r>
      <w:r w:rsidRPr="00C779F2">
        <w:rPr>
          <w:rFonts w:ascii="Times New Roman" w:hAnsi="Times New Roman" w:cs="Times New Roman"/>
          <w:lang w:val="sq-AL"/>
        </w:rPr>
        <w:t>ë</w:t>
      </w:r>
      <w:r w:rsidRPr="00C779F2">
        <w:rPr>
          <w:rFonts w:ascii="Times New Roman" w:hAnsi="Times New Roman" w:cs="Times New Roman"/>
          <w:bCs/>
          <w:lang w:val="sq-AL"/>
        </w:rPr>
        <w:t>se m</w:t>
      </w:r>
      <w:r w:rsidRPr="00C779F2">
        <w:rPr>
          <w:rFonts w:ascii="Times New Roman" w:hAnsi="Times New Roman" w:cs="Times New Roman"/>
          <w:lang w:val="sq-AL"/>
        </w:rPr>
        <w:t>ë</w:t>
      </w:r>
      <w:r w:rsidRPr="00C779F2">
        <w:rPr>
          <w:rFonts w:ascii="Times New Roman" w:hAnsi="Times New Roman" w:cs="Times New Roman"/>
          <w:bCs/>
          <w:lang w:val="sq-AL"/>
        </w:rPr>
        <w:t xml:space="preserve"> par</w:t>
      </w:r>
      <w:r w:rsidRPr="00C779F2">
        <w:rPr>
          <w:rFonts w:ascii="Times New Roman" w:hAnsi="Times New Roman" w:cs="Times New Roman"/>
          <w:lang w:val="sq-AL"/>
        </w:rPr>
        <w:t>ë</w:t>
      </w:r>
      <w:r w:rsidRPr="00C779F2">
        <w:rPr>
          <w:rFonts w:ascii="Times New Roman" w:hAnsi="Times New Roman" w:cs="Times New Roman"/>
          <w:bCs/>
          <w:lang w:val="sq-AL"/>
        </w:rPr>
        <w:t>, p</w:t>
      </w:r>
      <w:r w:rsidRPr="00C779F2">
        <w:rPr>
          <w:rFonts w:ascii="Times New Roman" w:hAnsi="Times New Roman" w:cs="Times New Roman"/>
          <w:lang w:val="sq-AL"/>
        </w:rPr>
        <w:t>ë</w:t>
      </w:r>
      <w:r w:rsidRPr="00C779F2">
        <w:rPr>
          <w:rFonts w:ascii="Times New Roman" w:hAnsi="Times New Roman" w:cs="Times New Roman"/>
          <w:bCs/>
          <w:lang w:val="sq-AL"/>
        </w:rPr>
        <w:t>r kohën, linj</w:t>
      </w:r>
      <w:r w:rsidRPr="00C779F2">
        <w:rPr>
          <w:rFonts w:ascii="Times New Roman" w:hAnsi="Times New Roman" w:cs="Times New Roman"/>
          <w:lang w:val="sq-AL"/>
        </w:rPr>
        <w:t>ë</w:t>
      </w:r>
      <w:r w:rsidRPr="00C779F2">
        <w:rPr>
          <w:rFonts w:ascii="Times New Roman" w:hAnsi="Times New Roman" w:cs="Times New Roman"/>
          <w:bCs/>
          <w:lang w:val="sq-AL"/>
        </w:rPr>
        <w:t xml:space="preserve">n, pjesëmarrësit në udhëtim. Një udhëtim shërbimi jashtë vendit nuk mund të bëhet pa u dhënë më parë pëlqimi për zhvillimin e tij nga drejtori i agjencisë dhe vetëm pas marrjes së autorizimit nga titullari i </w:t>
      </w:r>
      <w:r w:rsidR="006C217C" w:rsidRPr="00C779F2">
        <w:rPr>
          <w:rFonts w:ascii="Times New Roman" w:hAnsi="Times New Roman" w:cs="Times New Roman"/>
          <w:bCs/>
          <w:lang w:val="sq-AL"/>
        </w:rPr>
        <w:t>organit</w:t>
      </w:r>
      <w:r w:rsidRPr="00C779F2">
        <w:rPr>
          <w:rFonts w:ascii="Times New Roman" w:hAnsi="Times New Roman" w:cs="Times New Roman"/>
          <w:bCs/>
          <w:lang w:val="sq-AL"/>
        </w:rPr>
        <w:t xml:space="preserve"> qendror (ministri përgjegjës për shëndetësinë) në përputhje me aktet nënligjore në fuqi. </w:t>
      </w:r>
    </w:p>
    <w:p w:rsidR="00672DFE" w:rsidRPr="00C779F2" w:rsidRDefault="00672DFE" w:rsidP="00D244D1">
      <w:pPr>
        <w:numPr>
          <w:ilvl w:val="0"/>
          <w:numId w:val="17"/>
        </w:numPr>
        <w:ind w:left="426" w:hanging="426"/>
        <w:jc w:val="both"/>
        <w:rPr>
          <w:rFonts w:ascii="Times New Roman" w:hAnsi="Times New Roman" w:cs="Times New Roman"/>
          <w:bCs/>
          <w:lang w:val="sq-AL"/>
        </w:rPr>
      </w:pPr>
      <w:r w:rsidRPr="00C779F2">
        <w:rPr>
          <w:rFonts w:ascii="Times New Roman" w:hAnsi="Times New Roman" w:cs="Times New Roman"/>
          <w:bCs/>
          <w:lang w:val="sq-AL"/>
        </w:rPr>
        <w:t>Të gjitha strukturat përkatëse, në rastet e aktiviteteve jashtë vendit, depozitojnë një material informues së bashku me një kopje të materialeve të shpërndara nga organizatorët, informacion mbi pikat e kontaktit të personave dhe institucionit organizator të aktivitetit si dhe çdo informacion tjetër të rëndësishëm për Drejtorin e Agjencisë, brenda 5 ditëve pas përfundimit të shërbimit.</w:t>
      </w:r>
    </w:p>
    <w:p w:rsidR="00672DFE" w:rsidRPr="00C779F2" w:rsidRDefault="00672DFE" w:rsidP="00D244D1">
      <w:pPr>
        <w:numPr>
          <w:ilvl w:val="0"/>
          <w:numId w:val="17"/>
        </w:numPr>
        <w:ind w:left="426" w:hanging="426"/>
        <w:jc w:val="both"/>
        <w:rPr>
          <w:rFonts w:ascii="Times New Roman" w:hAnsi="Times New Roman" w:cs="Times New Roman"/>
          <w:bCs/>
          <w:lang w:val="sq-AL"/>
        </w:rPr>
      </w:pPr>
      <w:r w:rsidRPr="00C779F2">
        <w:rPr>
          <w:rFonts w:ascii="Times New Roman" w:hAnsi="Times New Roman" w:cs="Times New Roman"/>
          <w:lang w:val="sq-AL"/>
        </w:rPr>
        <w:t>Pas p</w:t>
      </w:r>
      <w:r w:rsidRPr="00C779F2">
        <w:rPr>
          <w:rFonts w:ascii="Times New Roman" w:hAnsi="Times New Roman" w:cs="Times New Roman"/>
          <w:bCs/>
          <w:lang w:val="sq-AL"/>
        </w:rPr>
        <w:t>ë</w:t>
      </w:r>
      <w:r w:rsidRPr="00C779F2">
        <w:rPr>
          <w:rFonts w:ascii="Times New Roman" w:hAnsi="Times New Roman" w:cs="Times New Roman"/>
          <w:lang w:val="sq-AL"/>
        </w:rPr>
        <w:t>rfundimit t</w:t>
      </w:r>
      <w:r w:rsidRPr="00C779F2">
        <w:rPr>
          <w:rFonts w:ascii="Times New Roman" w:hAnsi="Times New Roman" w:cs="Times New Roman"/>
          <w:bCs/>
          <w:lang w:val="sq-AL"/>
        </w:rPr>
        <w:t>ë</w:t>
      </w:r>
      <w:r w:rsidRPr="00C779F2">
        <w:rPr>
          <w:rFonts w:ascii="Times New Roman" w:hAnsi="Times New Roman" w:cs="Times New Roman"/>
          <w:lang w:val="sq-AL"/>
        </w:rPr>
        <w:t xml:space="preserve"> sh</w:t>
      </w:r>
      <w:r w:rsidRPr="00C779F2">
        <w:rPr>
          <w:rFonts w:ascii="Times New Roman" w:hAnsi="Times New Roman" w:cs="Times New Roman"/>
          <w:bCs/>
          <w:lang w:val="sq-AL"/>
        </w:rPr>
        <w:t>ë</w:t>
      </w:r>
      <w:r w:rsidRPr="00C779F2">
        <w:rPr>
          <w:rFonts w:ascii="Times New Roman" w:hAnsi="Times New Roman" w:cs="Times New Roman"/>
          <w:lang w:val="sq-AL"/>
        </w:rPr>
        <w:t>rbimit p</w:t>
      </w:r>
      <w:r w:rsidRPr="00C779F2">
        <w:rPr>
          <w:rFonts w:ascii="Times New Roman" w:hAnsi="Times New Roman" w:cs="Times New Roman"/>
          <w:bCs/>
          <w:lang w:val="sq-AL"/>
        </w:rPr>
        <w:t>ë</w:t>
      </w:r>
      <w:r w:rsidRPr="00C779F2">
        <w:rPr>
          <w:rFonts w:ascii="Times New Roman" w:hAnsi="Times New Roman" w:cs="Times New Roman"/>
          <w:lang w:val="sq-AL"/>
        </w:rPr>
        <w:t>rgatitet dokumentacioni i nevojsh</w:t>
      </w:r>
      <w:r w:rsidRPr="00C779F2">
        <w:rPr>
          <w:rFonts w:ascii="Times New Roman" w:hAnsi="Times New Roman" w:cs="Times New Roman"/>
          <w:bCs/>
          <w:lang w:val="sq-AL"/>
        </w:rPr>
        <w:t>ë</w:t>
      </w:r>
      <w:r w:rsidRPr="00C779F2">
        <w:rPr>
          <w:rFonts w:ascii="Times New Roman" w:hAnsi="Times New Roman" w:cs="Times New Roman"/>
          <w:lang w:val="sq-AL"/>
        </w:rPr>
        <w:t>m dhe argumentimi i shpenzimeve t</w:t>
      </w:r>
      <w:r w:rsidRPr="00C779F2">
        <w:rPr>
          <w:rFonts w:ascii="Times New Roman" w:hAnsi="Times New Roman" w:cs="Times New Roman"/>
          <w:bCs/>
          <w:lang w:val="sq-AL"/>
        </w:rPr>
        <w:t>ë</w:t>
      </w:r>
      <w:r w:rsidRPr="00C779F2">
        <w:rPr>
          <w:rFonts w:ascii="Times New Roman" w:hAnsi="Times New Roman" w:cs="Times New Roman"/>
          <w:lang w:val="sq-AL"/>
        </w:rPr>
        <w:t xml:space="preserve"> kryera me dokumente v</w:t>
      </w:r>
      <w:r w:rsidRPr="00C779F2">
        <w:rPr>
          <w:rFonts w:ascii="Times New Roman" w:hAnsi="Times New Roman" w:cs="Times New Roman"/>
          <w:bCs/>
          <w:lang w:val="sq-AL"/>
        </w:rPr>
        <w:t>ë</w:t>
      </w:r>
      <w:r w:rsidRPr="00C779F2">
        <w:rPr>
          <w:rFonts w:ascii="Times New Roman" w:hAnsi="Times New Roman" w:cs="Times New Roman"/>
          <w:lang w:val="sq-AL"/>
        </w:rPr>
        <w:t>rtetuese t</w:t>
      </w:r>
      <w:r w:rsidRPr="00C779F2">
        <w:rPr>
          <w:rFonts w:ascii="Times New Roman" w:hAnsi="Times New Roman" w:cs="Times New Roman"/>
          <w:bCs/>
          <w:lang w:val="sq-AL"/>
        </w:rPr>
        <w:t>ë</w:t>
      </w:r>
      <w:r w:rsidRPr="00C779F2">
        <w:rPr>
          <w:rFonts w:ascii="Times New Roman" w:hAnsi="Times New Roman" w:cs="Times New Roman"/>
          <w:lang w:val="sq-AL"/>
        </w:rPr>
        <w:t xml:space="preserve"> kryerjes s</w:t>
      </w:r>
      <w:r w:rsidRPr="00C779F2">
        <w:rPr>
          <w:rFonts w:ascii="Times New Roman" w:hAnsi="Times New Roman" w:cs="Times New Roman"/>
          <w:bCs/>
          <w:lang w:val="sq-AL"/>
        </w:rPr>
        <w:t>ë</w:t>
      </w:r>
      <w:r w:rsidRPr="00C779F2">
        <w:rPr>
          <w:rFonts w:ascii="Times New Roman" w:hAnsi="Times New Roman" w:cs="Times New Roman"/>
          <w:lang w:val="sq-AL"/>
        </w:rPr>
        <w:t xml:space="preserve"> k</w:t>
      </w:r>
      <w:r w:rsidRPr="00C779F2">
        <w:rPr>
          <w:rFonts w:ascii="Times New Roman" w:hAnsi="Times New Roman" w:cs="Times New Roman"/>
          <w:bCs/>
          <w:lang w:val="sq-AL"/>
        </w:rPr>
        <w:t>ë</w:t>
      </w:r>
      <w:r w:rsidRPr="00C779F2">
        <w:rPr>
          <w:rFonts w:ascii="Times New Roman" w:hAnsi="Times New Roman" w:cs="Times New Roman"/>
          <w:lang w:val="sq-AL"/>
        </w:rPr>
        <w:t>tyre shpenzimeve dhe kalojnë për ekzekutim pranë Sektorit të Financës dhe Shërbimeve Mbështetëse.</w:t>
      </w:r>
    </w:p>
    <w:p w:rsidR="00672DFE" w:rsidRPr="00C779F2" w:rsidRDefault="00672DFE" w:rsidP="00672DFE">
      <w:pPr>
        <w:ind w:left="426"/>
        <w:jc w:val="both"/>
        <w:rPr>
          <w:rFonts w:ascii="Times New Roman" w:hAnsi="Times New Roman" w:cs="Times New Roman"/>
          <w:bCs/>
          <w:lang w:val="sq-AL"/>
        </w:rPr>
      </w:pPr>
    </w:p>
    <w:p w:rsidR="00672DFE" w:rsidRDefault="00672DFE" w:rsidP="00672DFE">
      <w:pPr>
        <w:jc w:val="center"/>
        <w:rPr>
          <w:rFonts w:ascii="Times New Roman" w:hAnsi="Times New Roman" w:cs="Times New Roman"/>
          <w:bCs/>
          <w:iCs/>
          <w:sz w:val="28"/>
          <w:szCs w:val="28"/>
          <w:lang w:val="sq-AL"/>
        </w:rPr>
      </w:pPr>
    </w:p>
    <w:p w:rsidR="00783079" w:rsidRPr="00C779F2" w:rsidRDefault="00783079" w:rsidP="00672DFE">
      <w:pPr>
        <w:jc w:val="center"/>
        <w:rPr>
          <w:rFonts w:ascii="Times New Roman" w:hAnsi="Times New Roman" w:cs="Times New Roman"/>
          <w:bCs/>
          <w:iCs/>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35</w:t>
      </w: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Ceremonitë zyrtare</w:t>
      </w:r>
    </w:p>
    <w:p w:rsidR="00672DFE" w:rsidRPr="00C779F2" w:rsidRDefault="00672DFE" w:rsidP="00672DFE">
      <w:pPr>
        <w:jc w:val="center"/>
        <w:rPr>
          <w:rFonts w:ascii="Times New Roman" w:hAnsi="Times New Roman" w:cs="Times New Roman"/>
          <w:b/>
          <w:lang w:val="sq-AL"/>
        </w:rPr>
      </w:pPr>
    </w:p>
    <w:p w:rsidR="00672DFE" w:rsidRPr="00C779F2" w:rsidRDefault="00672DFE" w:rsidP="00D244D1">
      <w:pPr>
        <w:numPr>
          <w:ilvl w:val="0"/>
          <w:numId w:val="3"/>
        </w:numPr>
        <w:ind w:left="426" w:hanging="426"/>
        <w:jc w:val="both"/>
        <w:rPr>
          <w:rFonts w:ascii="Times New Roman" w:hAnsi="Times New Roman" w:cs="Times New Roman"/>
          <w:lang w:val="sq-AL"/>
        </w:rPr>
      </w:pPr>
      <w:r w:rsidRPr="00C779F2">
        <w:rPr>
          <w:rFonts w:ascii="Times New Roman" w:hAnsi="Times New Roman" w:cs="Times New Roman"/>
          <w:lang w:val="sq-AL"/>
        </w:rPr>
        <w:t>Aktiviteti zyrtar formal dhe joformal i AKBPM-së, si vizita, takime të nivelit të lartë, pritje, dreka dhe darka zyrtare, ftesa zyrtare, mesazhe e letra zyrtare, administrohen nga Sektori i Burimeve Njerëzore dhe Sektori i Financës dhe Shërbimeve Mbështetëse.</w:t>
      </w:r>
    </w:p>
    <w:p w:rsidR="00672DFE" w:rsidRPr="00C779F2" w:rsidRDefault="00672DFE" w:rsidP="00672DFE">
      <w:pPr>
        <w:ind w:left="426"/>
        <w:jc w:val="both"/>
        <w:rPr>
          <w:rFonts w:ascii="Times New Roman" w:hAnsi="Times New Roman" w:cs="Times New Roman"/>
          <w:lang w:val="sq-AL"/>
        </w:rPr>
      </w:pPr>
      <w:r w:rsidRPr="00C779F2">
        <w:rPr>
          <w:rFonts w:ascii="Times New Roman" w:hAnsi="Times New Roman" w:cs="Times New Roman"/>
          <w:lang w:val="sq-AL"/>
        </w:rPr>
        <w:t xml:space="preserve"> </w:t>
      </w:r>
    </w:p>
    <w:p w:rsidR="00672DFE" w:rsidRPr="00C779F2" w:rsidRDefault="00672DFE" w:rsidP="00D244D1">
      <w:pPr>
        <w:numPr>
          <w:ilvl w:val="0"/>
          <w:numId w:val="3"/>
        </w:numPr>
        <w:ind w:left="426" w:hanging="426"/>
        <w:jc w:val="both"/>
        <w:rPr>
          <w:rFonts w:ascii="Times New Roman" w:hAnsi="Times New Roman" w:cs="Times New Roman"/>
          <w:lang w:val="sq-AL"/>
        </w:rPr>
      </w:pPr>
      <w:r w:rsidRPr="00C779F2">
        <w:rPr>
          <w:rFonts w:ascii="Times New Roman" w:hAnsi="Times New Roman" w:cs="Times New Roman"/>
          <w:lang w:val="sq-AL"/>
        </w:rPr>
        <w:lastRenderedPageBreak/>
        <w:t>Njoftimet zyrtare p</w:t>
      </w:r>
      <w:r w:rsidRPr="00C779F2">
        <w:rPr>
          <w:rFonts w:ascii="Times New Roman" w:hAnsi="Times New Roman" w:cs="Times New Roman"/>
          <w:bCs/>
          <w:iCs/>
          <w:lang w:val="sq-AL"/>
        </w:rPr>
        <w:t>ë</w:t>
      </w:r>
      <w:r w:rsidRPr="00C779F2">
        <w:rPr>
          <w:rFonts w:ascii="Times New Roman" w:hAnsi="Times New Roman" w:cs="Times New Roman"/>
          <w:lang w:val="sq-AL"/>
        </w:rPr>
        <w:t>r pranimin e ftesave i drejtohen Drejtorit të Agjencisë.</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3"/>
        </w:numPr>
        <w:ind w:left="426" w:hanging="426"/>
        <w:jc w:val="both"/>
        <w:rPr>
          <w:rFonts w:ascii="Times New Roman" w:hAnsi="Times New Roman" w:cs="Times New Roman"/>
          <w:lang w:val="sq-AL"/>
        </w:rPr>
      </w:pPr>
      <w:r w:rsidRPr="00C779F2">
        <w:rPr>
          <w:rFonts w:ascii="Times New Roman" w:hAnsi="Times New Roman" w:cs="Times New Roman"/>
          <w:lang w:val="sq-AL"/>
        </w:rPr>
        <w:t>Aktiviteti zyrtar formal dhe joformal, zhvillohet si ceremoni zyrtare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p</w:t>
      </w:r>
      <w:r w:rsidRPr="00C779F2">
        <w:rPr>
          <w:rFonts w:ascii="Times New Roman" w:hAnsi="Times New Roman" w:cs="Times New Roman"/>
          <w:bCs/>
          <w:iCs/>
          <w:lang w:val="sq-AL"/>
        </w:rPr>
        <w:t>ë</w:t>
      </w:r>
      <w:r w:rsidRPr="00C779F2">
        <w:rPr>
          <w:rFonts w:ascii="Times New Roman" w:hAnsi="Times New Roman" w:cs="Times New Roman"/>
          <w:lang w:val="sq-AL"/>
        </w:rPr>
        <w:t>rputhje me rregullat e parashikuara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ceremonialin zyrtar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Republik</w:t>
      </w:r>
      <w:r w:rsidRPr="00C779F2">
        <w:rPr>
          <w:rFonts w:ascii="Times New Roman" w:hAnsi="Times New Roman" w:cs="Times New Roman"/>
          <w:bCs/>
          <w:iCs/>
          <w:lang w:val="sq-AL"/>
        </w:rPr>
        <w:t>ë</w:t>
      </w:r>
      <w:r w:rsidRPr="00C779F2">
        <w:rPr>
          <w:rFonts w:ascii="Times New Roman" w:hAnsi="Times New Roman" w:cs="Times New Roman"/>
          <w:lang w:val="sq-AL"/>
        </w:rPr>
        <w:t>s s</w:t>
      </w:r>
      <w:r w:rsidRPr="00C779F2">
        <w:rPr>
          <w:rFonts w:ascii="Times New Roman" w:hAnsi="Times New Roman" w:cs="Times New Roman"/>
          <w:bCs/>
          <w:iCs/>
          <w:lang w:val="sq-AL"/>
        </w:rPr>
        <w:t>ë</w:t>
      </w:r>
      <w:r w:rsidRPr="00C779F2">
        <w:rPr>
          <w:rFonts w:ascii="Times New Roman" w:hAnsi="Times New Roman" w:cs="Times New Roman"/>
          <w:lang w:val="sq-AL"/>
        </w:rPr>
        <w:t xml:space="preserve"> </w:t>
      </w:r>
      <w:r w:rsidR="006C217C" w:rsidRPr="00C779F2">
        <w:rPr>
          <w:rFonts w:ascii="Times New Roman" w:hAnsi="Times New Roman" w:cs="Times New Roman"/>
          <w:lang w:val="sq-AL"/>
        </w:rPr>
        <w:t>Shqipëris</w:t>
      </w:r>
      <w:r w:rsidR="006C217C" w:rsidRPr="00C779F2">
        <w:rPr>
          <w:rFonts w:ascii="Times New Roman" w:hAnsi="Times New Roman" w:cs="Times New Roman"/>
          <w:bCs/>
          <w:iCs/>
          <w:lang w:val="sq-AL"/>
        </w:rPr>
        <w:t>ë</w:t>
      </w:r>
      <w:r w:rsidRPr="00C779F2">
        <w:rPr>
          <w:rFonts w:ascii="Times New Roman" w:hAnsi="Times New Roman" w:cs="Times New Roman"/>
          <w:lang w:val="sq-AL"/>
        </w:rPr>
        <w:t>.</w:t>
      </w:r>
    </w:p>
    <w:p w:rsidR="00672DFE" w:rsidRPr="00C779F2" w:rsidRDefault="00672DFE" w:rsidP="00672DFE">
      <w:pPr>
        <w:ind w:left="284"/>
        <w:jc w:val="center"/>
        <w:rPr>
          <w:rFonts w:ascii="Times New Roman" w:hAnsi="Times New Roman" w:cs="Times New Roman"/>
          <w:bCs/>
          <w:iCs/>
          <w:sz w:val="28"/>
          <w:szCs w:val="28"/>
          <w:lang w:val="sq-AL"/>
        </w:rPr>
      </w:pPr>
    </w:p>
    <w:p w:rsidR="00672DFE" w:rsidRDefault="00672DFE" w:rsidP="00672DFE">
      <w:pPr>
        <w:ind w:left="284"/>
        <w:jc w:val="center"/>
        <w:rPr>
          <w:rFonts w:ascii="Times New Roman" w:hAnsi="Times New Roman" w:cs="Times New Roman"/>
          <w:bCs/>
          <w:iCs/>
          <w:lang w:val="sq-AL"/>
        </w:rPr>
      </w:pPr>
    </w:p>
    <w:p w:rsidR="00783079" w:rsidRDefault="00783079" w:rsidP="00672DFE">
      <w:pPr>
        <w:ind w:left="284"/>
        <w:jc w:val="center"/>
        <w:rPr>
          <w:rFonts w:ascii="Times New Roman" w:hAnsi="Times New Roman" w:cs="Times New Roman"/>
          <w:bCs/>
          <w:iCs/>
          <w:lang w:val="sq-AL"/>
        </w:rPr>
      </w:pPr>
    </w:p>
    <w:p w:rsidR="00783079" w:rsidRDefault="00783079" w:rsidP="00672DFE">
      <w:pPr>
        <w:ind w:left="284"/>
        <w:jc w:val="center"/>
        <w:rPr>
          <w:rFonts w:ascii="Times New Roman" w:hAnsi="Times New Roman" w:cs="Times New Roman"/>
          <w:bCs/>
          <w:iCs/>
          <w:lang w:val="sq-AL"/>
        </w:rPr>
      </w:pPr>
    </w:p>
    <w:p w:rsidR="00783079" w:rsidRDefault="00783079" w:rsidP="00672DFE">
      <w:pPr>
        <w:ind w:left="284"/>
        <w:jc w:val="center"/>
        <w:rPr>
          <w:rFonts w:ascii="Times New Roman" w:hAnsi="Times New Roman" w:cs="Times New Roman"/>
          <w:bCs/>
          <w:iCs/>
          <w:lang w:val="sq-AL"/>
        </w:rPr>
      </w:pPr>
    </w:p>
    <w:p w:rsidR="00783079" w:rsidRPr="00C779F2" w:rsidRDefault="00783079" w:rsidP="00672DFE">
      <w:pPr>
        <w:ind w:left="284"/>
        <w:jc w:val="center"/>
        <w:rPr>
          <w:rFonts w:ascii="Times New Roman" w:hAnsi="Times New Roman" w:cs="Times New Roman"/>
          <w:bCs/>
          <w:iCs/>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bCs/>
          <w:iCs/>
          <w:lang w:val="sq-AL"/>
        </w:rPr>
        <w:t>Neni 36</w:t>
      </w: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Hyrja, vizitorët</w:t>
      </w:r>
    </w:p>
    <w:p w:rsidR="00672DFE" w:rsidRPr="00C779F2" w:rsidRDefault="00672DFE" w:rsidP="00672DFE">
      <w:pPr>
        <w:jc w:val="both"/>
        <w:rPr>
          <w:rFonts w:ascii="Times New Roman" w:hAnsi="Times New Roman" w:cs="Times New Roman"/>
          <w:b/>
          <w:bCs/>
          <w:iCs/>
          <w:sz w:val="28"/>
          <w:szCs w:val="28"/>
          <w:lang w:val="sq-AL"/>
        </w:rPr>
      </w:pPr>
    </w:p>
    <w:p w:rsidR="00672DFE" w:rsidRPr="00C779F2" w:rsidRDefault="00672DFE" w:rsidP="00D244D1">
      <w:pPr>
        <w:numPr>
          <w:ilvl w:val="0"/>
          <w:numId w:val="19"/>
        </w:numPr>
        <w:ind w:left="426" w:hanging="426"/>
        <w:jc w:val="both"/>
        <w:rPr>
          <w:rFonts w:ascii="Times New Roman" w:hAnsi="Times New Roman" w:cs="Times New Roman"/>
          <w:lang w:val="sq-AL"/>
        </w:rPr>
      </w:pPr>
      <w:r w:rsidRPr="00C779F2">
        <w:rPr>
          <w:rFonts w:ascii="Times New Roman" w:hAnsi="Times New Roman" w:cs="Times New Roman"/>
          <w:lang w:val="sq-AL"/>
        </w:rPr>
        <w:t>Rregulla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hyrjes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AKBPM:</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39"/>
        </w:numPr>
        <w:jc w:val="both"/>
        <w:rPr>
          <w:rFonts w:ascii="Times New Roman" w:hAnsi="Times New Roman" w:cs="Times New Roman"/>
          <w:lang w:val="sq-AL"/>
        </w:rPr>
      </w:pPr>
      <w:r w:rsidRPr="00C779F2">
        <w:rPr>
          <w:rFonts w:ascii="Times New Roman" w:hAnsi="Times New Roman" w:cs="Times New Roman"/>
          <w:lang w:val="sq-AL"/>
        </w:rPr>
        <w:t>Hyrja dhe dalja Agjenci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b</w:t>
      </w:r>
      <w:r w:rsidRPr="00C779F2">
        <w:rPr>
          <w:rFonts w:ascii="Times New Roman" w:hAnsi="Times New Roman" w:cs="Times New Roman"/>
          <w:bCs/>
          <w:iCs/>
          <w:lang w:val="sq-AL"/>
        </w:rPr>
        <w:t>ë</w:t>
      </w:r>
      <w:r w:rsidRPr="00C779F2">
        <w:rPr>
          <w:rFonts w:ascii="Times New Roman" w:hAnsi="Times New Roman" w:cs="Times New Roman"/>
          <w:lang w:val="sq-AL"/>
        </w:rPr>
        <w:t>het duke zbatuar k</w:t>
      </w:r>
      <w:r w:rsidRPr="00C779F2">
        <w:rPr>
          <w:rFonts w:ascii="Times New Roman" w:hAnsi="Times New Roman" w:cs="Times New Roman"/>
          <w:bCs/>
          <w:iCs/>
          <w:lang w:val="sq-AL"/>
        </w:rPr>
        <w:t>ë</w:t>
      </w:r>
      <w:r w:rsidRPr="00C779F2">
        <w:rPr>
          <w:rFonts w:ascii="Times New Roman" w:hAnsi="Times New Roman" w:cs="Times New Roman"/>
          <w:lang w:val="sq-AL"/>
        </w:rPr>
        <w:t>rkesat q</w:t>
      </w:r>
      <w:r w:rsidRPr="00C779F2">
        <w:rPr>
          <w:rFonts w:ascii="Times New Roman" w:hAnsi="Times New Roman" w:cs="Times New Roman"/>
          <w:bCs/>
          <w:iCs/>
          <w:lang w:val="sq-AL"/>
        </w:rPr>
        <w:t>ë</w:t>
      </w:r>
      <w:r w:rsidRPr="00C779F2">
        <w:rPr>
          <w:rFonts w:ascii="Times New Roman" w:hAnsi="Times New Roman" w:cs="Times New Roman"/>
          <w:lang w:val="sq-AL"/>
        </w:rPr>
        <w:t xml:space="preserve"> parashikohen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k</w:t>
      </w:r>
      <w:r w:rsidRPr="00C779F2">
        <w:rPr>
          <w:rFonts w:ascii="Times New Roman" w:hAnsi="Times New Roman" w:cs="Times New Roman"/>
          <w:bCs/>
          <w:iCs/>
          <w:lang w:val="sq-AL"/>
        </w:rPr>
        <w:t>ë</w:t>
      </w:r>
      <w:r w:rsidRPr="00C779F2">
        <w:rPr>
          <w:rFonts w:ascii="Times New Roman" w:hAnsi="Times New Roman" w:cs="Times New Roman"/>
          <w:lang w:val="sq-AL"/>
        </w:rPr>
        <w:t>t</w:t>
      </w:r>
      <w:r w:rsidRPr="00C779F2">
        <w:rPr>
          <w:rFonts w:ascii="Times New Roman" w:hAnsi="Times New Roman" w:cs="Times New Roman"/>
          <w:bCs/>
          <w:iCs/>
          <w:lang w:val="sq-AL"/>
        </w:rPr>
        <w:t>ë</w:t>
      </w:r>
      <w:r w:rsidRPr="00C779F2">
        <w:rPr>
          <w:rFonts w:ascii="Times New Roman" w:hAnsi="Times New Roman" w:cs="Times New Roman"/>
          <w:lang w:val="sq-AL"/>
        </w:rPr>
        <w:t xml:space="preserve"> rregullore.</w:t>
      </w:r>
    </w:p>
    <w:p w:rsidR="00672DFE" w:rsidRPr="00C779F2" w:rsidRDefault="00672DFE" w:rsidP="00D244D1">
      <w:pPr>
        <w:numPr>
          <w:ilvl w:val="0"/>
          <w:numId w:val="39"/>
        </w:numPr>
        <w:jc w:val="both"/>
        <w:rPr>
          <w:rFonts w:ascii="Times New Roman" w:hAnsi="Times New Roman" w:cs="Times New Roman"/>
          <w:lang w:val="sq-AL"/>
        </w:rPr>
      </w:pPr>
      <w:r w:rsidRPr="00C779F2">
        <w:rPr>
          <w:rFonts w:ascii="Times New Roman" w:hAnsi="Times New Roman" w:cs="Times New Roman"/>
          <w:lang w:val="sq-AL"/>
        </w:rPr>
        <w:t>Hyrja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Agjenci b</w:t>
      </w:r>
      <w:r w:rsidRPr="00C779F2">
        <w:rPr>
          <w:rFonts w:ascii="Times New Roman" w:hAnsi="Times New Roman" w:cs="Times New Roman"/>
          <w:bCs/>
          <w:iCs/>
          <w:lang w:val="sq-AL"/>
        </w:rPr>
        <w:t>ë</w:t>
      </w:r>
      <w:r w:rsidRPr="00C779F2">
        <w:rPr>
          <w:rFonts w:ascii="Times New Roman" w:hAnsi="Times New Roman" w:cs="Times New Roman"/>
          <w:lang w:val="sq-AL"/>
        </w:rPr>
        <w:t>het p</w:t>
      </w:r>
      <w:r w:rsidRPr="00C779F2">
        <w:rPr>
          <w:rFonts w:ascii="Times New Roman" w:hAnsi="Times New Roman" w:cs="Times New Roman"/>
          <w:bCs/>
          <w:iCs/>
          <w:lang w:val="sq-AL"/>
        </w:rPr>
        <w:t>ë</w:t>
      </w:r>
      <w:r w:rsidRPr="00C779F2">
        <w:rPr>
          <w:rFonts w:ascii="Times New Roman" w:hAnsi="Times New Roman" w:cs="Times New Roman"/>
          <w:lang w:val="sq-AL"/>
        </w:rPr>
        <w:t>r nevoja pune, sh</w:t>
      </w:r>
      <w:r w:rsidRPr="00C779F2">
        <w:rPr>
          <w:rFonts w:ascii="Times New Roman" w:hAnsi="Times New Roman" w:cs="Times New Roman"/>
          <w:bCs/>
          <w:iCs/>
          <w:lang w:val="sq-AL"/>
        </w:rPr>
        <w:t>ë</w:t>
      </w:r>
      <w:r w:rsidRPr="00C779F2">
        <w:rPr>
          <w:rFonts w:ascii="Times New Roman" w:hAnsi="Times New Roman" w:cs="Times New Roman"/>
          <w:lang w:val="sq-AL"/>
        </w:rPr>
        <w:t>rbimi dhe takime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ndryshme</w:t>
      </w:r>
    </w:p>
    <w:p w:rsidR="00672DFE" w:rsidRPr="00C779F2" w:rsidRDefault="00672DFE" w:rsidP="00D244D1">
      <w:pPr>
        <w:numPr>
          <w:ilvl w:val="0"/>
          <w:numId w:val="39"/>
        </w:numPr>
        <w:jc w:val="both"/>
        <w:rPr>
          <w:rFonts w:ascii="Times New Roman" w:hAnsi="Times New Roman" w:cs="Times New Roman"/>
          <w:lang w:val="sq-AL"/>
        </w:rPr>
      </w:pPr>
      <w:r w:rsidRPr="00C779F2">
        <w:rPr>
          <w:rFonts w:ascii="Times New Roman" w:hAnsi="Times New Roman" w:cs="Times New Roman"/>
          <w:lang w:val="sq-AL"/>
        </w:rPr>
        <w:t>Hyrjet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Agjenci jan</w:t>
      </w:r>
      <w:r w:rsidRPr="00C779F2">
        <w:rPr>
          <w:rFonts w:ascii="Times New Roman" w:hAnsi="Times New Roman" w:cs="Times New Roman"/>
          <w:bCs/>
          <w:iCs/>
          <w:lang w:val="sq-AL"/>
        </w:rPr>
        <w:t>ë</w:t>
      </w:r>
      <w:r w:rsidRPr="00C779F2">
        <w:rPr>
          <w:rFonts w:ascii="Times New Roman" w:hAnsi="Times New Roman" w:cs="Times New Roman"/>
          <w:lang w:val="sq-AL"/>
        </w:rPr>
        <w:t xml:space="preserve"> n</w:t>
      </w:r>
      <w:r w:rsidRPr="00C779F2">
        <w:rPr>
          <w:rFonts w:ascii="Times New Roman" w:hAnsi="Times New Roman" w:cs="Times New Roman"/>
          <w:bCs/>
          <w:iCs/>
          <w:lang w:val="sq-AL"/>
        </w:rPr>
        <w:t>ë</w:t>
      </w:r>
      <w:r w:rsidRPr="00C779F2">
        <w:rPr>
          <w:rFonts w:ascii="Times New Roman" w:hAnsi="Times New Roman" w:cs="Times New Roman"/>
          <w:lang w:val="sq-AL"/>
        </w:rPr>
        <w:t>n v</w:t>
      </w:r>
      <w:r w:rsidRPr="00C779F2">
        <w:rPr>
          <w:rFonts w:ascii="Times New Roman" w:hAnsi="Times New Roman" w:cs="Times New Roman"/>
          <w:bCs/>
          <w:iCs/>
          <w:lang w:val="sq-AL"/>
        </w:rPr>
        <w:t>ë</w:t>
      </w:r>
      <w:r w:rsidRPr="00C779F2">
        <w:rPr>
          <w:rFonts w:ascii="Times New Roman" w:hAnsi="Times New Roman" w:cs="Times New Roman"/>
          <w:lang w:val="sq-AL"/>
        </w:rPr>
        <w:t>zhgimin e punonj</w:t>
      </w:r>
      <w:r w:rsidRPr="00C779F2">
        <w:rPr>
          <w:rFonts w:ascii="Times New Roman" w:hAnsi="Times New Roman" w:cs="Times New Roman"/>
          <w:bCs/>
          <w:iCs/>
          <w:lang w:val="sq-AL"/>
        </w:rPr>
        <w:t>ë</w:t>
      </w:r>
      <w:r w:rsidRPr="00C779F2">
        <w:rPr>
          <w:rFonts w:ascii="Times New Roman" w:hAnsi="Times New Roman" w:cs="Times New Roman"/>
          <w:lang w:val="sq-AL"/>
        </w:rPr>
        <w:t>sve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sh</w:t>
      </w:r>
      <w:r w:rsidRPr="00C779F2">
        <w:rPr>
          <w:rFonts w:ascii="Times New Roman" w:hAnsi="Times New Roman" w:cs="Times New Roman"/>
          <w:bCs/>
          <w:iCs/>
          <w:lang w:val="sq-AL"/>
        </w:rPr>
        <w:t>ë</w:t>
      </w:r>
      <w:r w:rsidRPr="00C779F2">
        <w:rPr>
          <w:rFonts w:ascii="Times New Roman" w:hAnsi="Times New Roman" w:cs="Times New Roman"/>
          <w:lang w:val="sq-AL"/>
        </w:rPr>
        <w:t>rbimit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institucionit.</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 xml:space="preserve">Në Agjenci kanë të drejtë të hyjnë pa dokument identifikimi: Drejtori i Agjencisë, Zëvendës Drejtorët, si dhe Drejtuesit e lartë të </w:t>
      </w:r>
      <w:r w:rsidR="006C217C" w:rsidRPr="00C779F2">
        <w:rPr>
          <w:rFonts w:ascii="Times New Roman" w:hAnsi="Times New Roman" w:cs="Times New Roman"/>
          <w:lang w:val="sq-AL"/>
        </w:rPr>
        <w:t>Ministrisë</w:t>
      </w:r>
      <w:r w:rsidRPr="00C779F2">
        <w:rPr>
          <w:rFonts w:ascii="Times New Roman" w:hAnsi="Times New Roman" w:cs="Times New Roman"/>
          <w:lang w:val="sq-AL"/>
        </w:rPr>
        <w:t xml:space="preserve"> së Shëndetësisë</w:t>
      </w:r>
      <w:r w:rsidR="006C217C">
        <w:rPr>
          <w:rFonts w:ascii="Times New Roman" w:hAnsi="Times New Roman" w:cs="Times New Roman"/>
          <w:lang w:val="sq-AL"/>
        </w:rPr>
        <w:t xml:space="preserve"> dhe Mbrojtjes Sociale</w:t>
      </w:r>
      <w:r w:rsidRPr="00C779F2">
        <w:rPr>
          <w:rFonts w:ascii="Times New Roman" w:hAnsi="Times New Roman" w:cs="Times New Roman"/>
          <w:lang w:val="sq-AL"/>
        </w:rPr>
        <w:t xml:space="preserve">, delegacionet e huaja. </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 xml:space="preserve">Punonjësit e Agjencisë, me përjashtime e gërmës “c”, hyjnë në ambientet e tyre të punës me dokumentin e identifikimit (kartë hyrje). Dokumenti i identifikimit mbahet me vete në vend të dukshëm gjatë </w:t>
      </w:r>
      <w:r w:rsidR="006C217C" w:rsidRPr="00C779F2">
        <w:rPr>
          <w:rFonts w:ascii="Times New Roman" w:hAnsi="Times New Roman" w:cs="Times New Roman"/>
          <w:lang w:val="sq-AL"/>
        </w:rPr>
        <w:t>gjithë</w:t>
      </w:r>
      <w:r w:rsidRPr="00C779F2">
        <w:rPr>
          <w:rFonts w:ascii="Times New Roman" w:hAnsi="Times New Roman" w:cs="Times New Roman"/>
          <w:lang w:val="sq-AL"/>
        </w:rPr>
        <w:t xml:space="preserve"> kohës së punës.</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Personeli i Agjencisë pajiset me leje-hyrje të përhershme.</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 xml:space="preserve">Personat që nuk janë personel i Agjencisë, pajisen me leje-hyrje të përkohshme ditore. Leje-hyrja e </w:t>
      </w:r>
      <w:r w:rsidR="006C217C" w:rsidRPr="00C779F2">
        <w:rPr>
          <w:rFonts w:ascii="Times New Roman" w:hAnsi="Times New Roman" w:cs="Times New Roman"/>
          <w:lang w:val="sq-AL"/>
        </w:rPr>
        <w:t>përkohshme</w:t>
      </w:r>
      <w:r w:rsidRPr="00C779F2">
        <w:rPr>
          <w:rFonts w:ascii="Times New Roman" w:hAnsi="Times New Roman" w:cs="Times New Roman"/>
          <w:lang w:val="sq-AL"/>
        </w:rPr>
        <w:t xml:space="preserve"> duhet te </w:t>
      </w:r>
      <w:r w:rsidR="006C217C" w:rsidRPr="00C779F2">
        <w:rPr>
          <w:rFonts w:ascii="Times New Roman" w:hAnsi="Times New Roman" w:cs="Times New Roman"/>
          <w:lang w:val="sq-AL"/>
        </w:rPr>
        <w:t>përmbaje</w:t>
      </w:r>
      <w:r w:rsidRPr="00C779F2">
        <w:rPr>
          <w:rFonts w:ascii="Times New Roman" w:hAnsi="Times New Roman" w:cs="Times New Roman"/>
          <w:lang w:val="sq-AL"/>
        </w:rPr>
        <w:t xml:space="preserve"> </w:t>
      </w:r>
      <w:r w:rsidR="006C217C" w:rsidRPr="00C779F2">
        <w:rPr>
          <w:rFonts w:ascii="Times New Roman" w:hAnsi="Times New Roman" w:cs="Times New Roman"/>
          <w:lang w:val="sq-AL"/>
        </w:rPr>
        <w:t>shënimin</w:t>
      </w:r>
      <w:r w:rsidRPr="00C779F2">
        <w:rPr>
          <w:rFonts w:ascii="Times New Roman" w:hAnsi="Times New Roman" w:cs="Times New Roman"/>
          <w:lang w:val="sq-AL"/>
        </w:rPr>
        <w:t xml:space="preserve"> “</w:t>
      </w:r>
      <w:r w:rsidRPr="00C779F2">
        <w:rPr>
          <w:rFonts w:ascii="Times New Roman" w:hAnsi="Times New Roman" w:cs="Times New Roman"/>
          <w:i/>
          <w:lang w:val="sq-AL"/>
        </w:rPr>
        <w:t>vizitor</w:t>
      </w:r>
      <w:r w:rsidRPr="00C779F2">
        <w:rPr>
          <w:rFonts w:ascii="Times New Roman" w:hAnsi="Times New Roman" w:cs="Times New Roman"/>
          <w:lang w:val="sq-AL"/>
        </w:rPr>
        <w:t xml:space="preserve">” dhe jepet kundrejt një dokumenti identifikimi i cili kthehet kur dorëzohet leje-hyrja. </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Leje-hyrja jepet nga struktura e informacionit dhe pritjes, duke marrë më parë aprovimin e Drejtorit të Agjencisë për takimin me shefin e sektorit të Agjencisë apo të personit të caktuar si të kontaktueshëm prej tij, me të cilin kërkohet takimi.</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Personat që hyjnë në Agjenci me leje të përkohshme, shoqërohen si në hyrje dhe në dalje nga një person i hallkës pritëse ose punonjësi i shërbimit, përgjegjës për mbajtjen e librit të vizitorëve, duke specifikuar personin dhe zyrën që i pret dhe i shoqëron vizitorët rast pas rasti.</w:t>
      </w:r>
    </w:p>
    <w:p w:rsidR="00672DFE" w:rsidRPr="00C779F2" w:rsidRDefault="00672DFE" w:rsidP="00672DFE">
      <w:pPr>
        <w:ind w:left="567" w:hanging="141"/>
        <w:jc w:val="both"/>
        <w:rPr>
          <w:rFonts w:ascii="Times New Roman" w:hAnsi="Times New Roman" w:cs="Times New Roman"/>
          <w:lang w:val="sq-AL"/>
        </w:rPr>
      </w:pPr>
    </w:p>
    <w:p w:rsidR="00672DFE" w:rsidRPr="00C779F2" w:rsidRDefault="00672DFE" w:rsidP="00D244D1">
      <w:pPr>
        <w:numPr>
          <w:ilvl w:val="0"/>
          <w:numId w:val="19"/>
        </w:numPr>
        <w:ind w:left="426" w:hanging="426"/>
        <w:jc w:val="both"/>
        <w:rPr>
          <w:rFonts w:ascii="Times New Roman" w:hAnsi="Times New Roman" w:cs="Times New Roman"/>
          <w:lang w:val="sq-AL"/>
        </w:rPr>
      </w:pPr>
      <w:r w:rsidRPr="00C779F2">
        <w:rPr>
          <w:rFonts w:ascii="Times New Roman" w:hAnsi="Times New Roman" w:cs="Times New Roman"/>
          <w:lang w:val="sq-AL"/>
        </w:rPr>
        <w:t>Rregulla për parkimin e automjeteve: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40"/>
        </w:numPr>
        <w:ind w:left="709" w:hanging="283"/>
        <w:jc w:val="both"/>
        <w:rPr>
          <w:rFonts w:ascii="Times New Roman" w:hAnsi="Times New Roman" w:cs="Times New Roman"/>
          <w:lang w:val="sq-AL"/>
        </w:rPr>
      </w:pPr>
      <w:r w:rsidRPr="00C779F2">
        <w:rPr>
          <w:rFonts w:ascii="Times New Roman" w:hAnsi="Times New Roman" w:cs="Times New Roman"/>
          <w:lang w:val="sq-AL"/>
        </w:rPr>
        <w:t>Parkimi i automjeteve në territorin e brendshëm të Agjencisë është i lejuar vetëm për automjetin e Drejtorit të Agjencisë dhe mjetet e tjera të transportit të AKBPM-së.</w:t>
      </w:r>
    </w:p>
    <w:p w:rsidR="00672DFE" w:rsidRPr="00C779F2" w:rsidRDefault="00672DFE" w:rsidP="00D244D1">
      <w:pPr>
        <w:numPr>
          <w:ilvl w:val="0"/>
          <w:numId w:val="40"/>
        </w:numPr>
        <w:ind w:left="709" w:hanging="283"/>
        <w:jc w:val="both"/>
        <w:rPr>
          <w:rFonts w:ascii="Times New Roman" w:hAnsi="Times New Roman" w:cs="Times New Roman"/>
          <w:lang w:val="sq-AL"/>
        </w:rPr>
      </w:pPr>
      <w:r w:rsidRPr="00C779F2">
        <w:rPr>
          <w:rFonts w:ascii="Times New Roman" w:hAnsi="Times New Roman" w:cs="Times New Roman"/>
          <w:lang w:val="sq-AL"/>
        </w:rPr>
        <w:t>Parkimi i automjeteve personale të personelit të Agjencisë disiplinohet nga punonjësi i shërbimit, sipas udhëzimeve dhe aprovimit të Drejtorit të Agjencisë.</w:t>
      </w:r>
    </w:p>
    <w:p w:rsidR="00672DFE" w:rsidRPr="00C779F2" w:rsidRDefault="00672DFE" w:rsidP="00D244D1">
      <w:pPr>
        <w:numPr>
          <w:ilvl w:val="0"/>
          <w:numId w:val="40"/>
        </w:numPr>
        <w:ind w:left="709" w:hanging="283"/>
        <w:jc w:val="both"/>
        <w:rPr>
          <w:rFonts w:ascii="Times New Roman" w:hAnsi="Times New Roman" w:cs="Times New Roman"/>
          <w:lang w:val="sq-AL"/>
        </w:rPr>
      </w:pPr>
      <w:r w:rsidRPr="00C779F2">
        <w:rPr>
          <w:rFonts w:ascii="Times New Roman" w:hAnsi="Times New Roman" w:cs="Times New Roman"/>
          <w:lang w:val="sq-AL"/>
        </w:rPr>
        <w:t>Vend parkimet, lëvizjet në territorin e brendshëm, rregullohen me shenjat përkatëse të vendosura për këtë qëllim.</w:t>
      </w:r>
    </w:p>
    <w:p w:rsidR="00672DFE" w:rsidRPr="00C779F2" w:rsidRDefault="00672DFE" w:rsidP="00672DFE">
      <w:pPr>
        <w:jc w:val="center"/>
        <w:rPr>
          <w:rFonts w:ascii="Times New Roman" w:hAnsi="Times New Roman" w:cs="Times New Roman"/>
          <w:bCs/>
          <w:iCs/>
          <w:sz w:val="28"/>
          <w:szCs w:val="28"/>
          <w:lang w:val="sq-AL"/>
        </w:rPr>
      </w:pPr>
    </w:p>
    <w:p w:rsidR="00672DFE" w:rsidRPr="00C779F2" w:rsidRDefault="00672DFE" w:rsidP="00672DFE">
      <w:pPr>
        <w:rPr>
          <w:rFonts w:ascii="Times New Roman" w:hAnsi="Times New Roman" w:cs="Times New Roman"/>
          <w:b/>
          <w:sz w:val="28"/>
          <w:szCs w:val="28"/>
          <w:lang w:val="sq-AL"/>
        </w:rPr>
      </w:pPr>
    </w:p>
    <w:p w:rsidR="00672DFE" w:rsidRPr="00C779F2" w:rsidRDefault="00672DFE" w:rsidP="00672DFE">
      <w:pPr>
        <w:rPr>
          <w:rFonts w:ascii="Times New Roman" w:hAnsi="Times New Roman" w:cs="Times New Roman"/>
          <w:b/>
          <w:sz w:val="28"/>
          <w:szCs w:val="28"/>
          <w:lang w:val="sq-AL"/>
        </w:rPr>
      </w:pPr>
    </w:p>
    <w:p w:rsidR="00672DFE" w:rsidRPr="00C779F2" w:rsidRDefault="00672DFE" w:rsidP="00672DFE">
      <w:pPr>
        <w:rPr>
          <w:rFonts w:ascii="Times New Roman" w:hAnsi="Times New Roman" w:cs="Times New Roman"/>
          <w:b/>
          <w:sz w:val="28"/>
          <w:szCs w:val="28"/>
          <w:lang w:val="sq-AL"/>
        </w:rPr>
      </w:pPr>
    </w:p>
    <w:p w:rsidR="00672DFE" w:rsidRPr="00C779F2" w:rsidRDefault="00672DFE" w:rsidP="00672DFE">
      <w:pPr>
        <w:rPr>
          <w:rFonts w:ascii="Times New Roman" w:hAnsi="Times New Roman" w:cs="Times New Roman"/>
          <w:b/>
          <w:sz w:val="28"/>
          <w:szCs w:val="28"/>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37</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Dhënia e informacionit zyrtar</w:t>
      </w:r>
    </w:p>
    <w:p w:rsidR="00672DFE" w:rsidRPr="00C779F2" w:rsidRDefault="00672DFE" w:rsidP="00672DFE">
      <w:pPr>
        <w:jc w:val="center"/>
        <w:rPr>
          <w:rFonts w:ascii="Times New Roman" w:hAnsi="Times New Roman" w:cs="Times New Roman"/>
          <w:b/>
          <w:sz w:val="28"/>
          <w:szCs w:val="28"/>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Për të ndërtuar marrëdhënie të ngushta me publikun, nëpërmjet informimit dhe vënies në dispozicion për dhënie përgjigje për zgjidhje konkrete të problemeve e shqetësimeve që ngrihen nga publiku, Drejtori i Agjencisë, strukturës përgjegjëse të komunikimit, koordinon punën për t’i transmetuar problemet dhe ankesat sektorëve përkatës të AKBPM-së dhe për të marrë prej tyre, përgjigjet për të interesuarit.</w:t>
      </w:r>
    </w:p>
    <w:p w:rsidR="00672DFE" w:rsidRPr="00C779F2" w:rsidRDefault="00672DFE" w:rsidP="00672DFE">
      <w:pPr>
        <w:pStyle w:val="ListParagraph"/>
        <w:ind w:left="426"/>
        <w:jc w:val="both"/>
        <w:rPr>
          <w:rFonts w:ascii="Times New Roman" w:hAnsi="Times New Roman" w:cs="Times New Roman"/>
          <w:lang w:val="sq-AL"/>
        </w:rPr>
      </w:pPr>
      <w:r w:rsidRPr="00C779F2">
        <w:rPr>
          <w:rFonts w:ascii="Times New Roman" w:hAnsi="Times New Roman" w:cs="Times New Roman"/>
          <w:lang w:val="sq-AL"/>
        </w:rPr>
        <w:t xml:space="preserve"> </w:t>
      </w: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Të gjitha letrat/kërkesat/ankesat drejtuar AKBPM-së pasi ndjekin rregullat e protokollimit, ju kalojnë sektorëve për trajtim.</w:t>
      </w:r>
    </w:p>
    <w:p w:rsidR="00672DFE" w:rsidRPr="00C779F2" w:rsidRDefault="00672DFE" w:rsidP="00672DFE">
      <w:pPr>
        <w:pStyle w:val="ListParagraph"/>
        <w:rPr>
          <w:rFonts w:ascii="Times New Roman" w:hAnsi="Times New Roman" w:cs="Times New Roman"/>
          <w:lang w:val="sq-AL"/>
        </w:rPr>
      </w:pPr>
    </w:p>
    <w:p w:rsidR="00672DFE" w:rsidRPr="00C779F2" w:rsidRDefault="006C217C" w:rsidP="00D244D1">
      <w:pPr>
        <w:pStyle w:val="ListParagraph"/>
        <w:numPr>
          <w:ilvl w:val="0"/>
          <w:numId w:val="22"/>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Sektorët</w:t>
      </w:r>
      <w:r w:rsidR="00672DFE" w:rsidRPr="00C779F2">
        <w:rPr>
          <w:rFonts w:ascii="Times New Roman" w:hAnsi="Times New Roman" w:cs="Times New Roman"/>
          <w:lang w:val="sq-AL"/>
        </w:rPr>
        <w:t xml:space="preserve"> përkatës të AKBPM-së, duhet të japin përgjigje qytetarëve për letrat dhe/ose kërkesat, ankesat e tyre, brenda një afati kohor të arsyeshëm. </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lang w:val="sq-AL"/>
        </w:rPr>
      </w:pPr>
      <w:r w:rsidRPr="00C779F2">
        <w:rPr>
          <w:rFonts w:ascii="Times New Roman" w:eastAsia="Times New Roman" w:hAnsi="Times New Roman" w:cs="Times New Roman"/>
          <w:lang w:val="sq-AL"/>
        </w:rPr>
        <w:t xml:space="preserve">Në rastet e mospranimit të plotë ose të pjesshëm të kërkesës për informacion, </w:t>
      </w:r>
      <w:r w:rsidRPr="00C779F2">
        <w:rPr>
          <w:rFonts w:ascii="Times New Roman" w:hAnsi="Times New Roman" w:cs="Times New Roman"/>
          <w:lang w:val="sq-AL"/>
        </w:rPr>
        <w:t>AKBPM</w:t>
      </w:r>
      <w:r w:rsidRPr="00C779F2">
        <w:rPr>
          <w:rFonts w:ascii="Times New Roman" w:eastAsia="Times New Roman" w:hAnsi="Times New Roman" w:cs="Times New Roman"/>
          <w:lang w:val="sq-AL"/>
        </w:rPr>
        <w:t xml:space="preserve"> njofton me shkrim në mënyrë të arsyetuar kërkuesin brenda 5 ditëve nga data e depozitimit të saj.</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lang w:val="sq-AL"/>
        </w:rPr>
      </w:pPr>
      <w:r w:rsidRPr="00C779F2">
        <w:rPr>
          <w:rFonts w:ascii="Times New Roman" w:eastAsia="Times New Roman" w:hAnsi="Times New Roman" w:cs="Times New Roman"/>
          <w:lang w:val="sq-AL"/>
        </w:rPr>
        <w:t>Kërkuesit i vihet në dispozicion një kopje e plotë e dokumentit zyrtar, për të cilin kërkon të informohet. Me kërkesë të të interesuarit ose duke ia sugjeruar vetë, kërkuesit mund t’i ofrohen forma të tjera të dhënies së informacionit, përfshirë formën verbale. Në çdo rast të tillë, kërkuesi jep me shkrim pëlqimin për formën e ofruar.</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sz w:val="28"/>
          <w:szCs w:val="28"/>
          <w:lang w:val="sq-AL"/>
        </w:rPr>
      </w:pPr>
      <w:r w:rsidRPr="00C779F2">
        <w:rPr>
          <w:rFonts w:ascii="Times New Roman" w:eastAsia="Times New Roman" w:hAnsi="Times New Roman" w:cs="Times New Roman"/>
          <w:lang w:val="sq-AL"/>
        </w:rPr>
        <w:t>Ndalohet dhënia e informacionit publikut ose personave të ndryshëm për ato dokumente, publikimi i të cilave ndalohet me ligj.</w:t>
      </w: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sz w:val="28"/>
          <w:szCs w:val="28"/>
          <w:lang w:val="sq-AL"/>
        </w:rPr>
      </w:pPr>
      <w:r w:rsidRPr="00C779F2">
        <w:rPr>
          <w:rFonts w:ascii="Times New Roman" w:eastAsia="Times New Roman" w:hAnsi="Times New Roman" w:cs="Times New Roman"/>
          <w:lang w:val="sq-AL"/>
        </w:rPr>
        <w:t>Në asnjë rast dhe asnjë punonjës i AKBPM-së nuk mund të japë informacion personave të tjerë ose shtypit pa qenë i autorizuar për të bërë një gjë të tillë.</w:t>
      </w: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sz w:val="28"/>
          <w:szCs w:val="28"/>
          <w:lang w:val="sq-AL"/>
        </w:rPr>
      </w:pPr>
      <w:r w:rsidRPr="00C779F2">
        <w:rPr>
          <w:rFonts w:ascii="Times New Roman" w:eastAsia="Times New Roman" w:hAnsi="Times New Roman" w:cs="Times New Roman"/>
          <w:lang w:val="sq-AL"/>
        </w:rPr>
        <w:t>Në të gjitha rastet kur kërkohet prononcim publik a mediatik, punonjësit e AKBPM-së ose strukturat e varësisë duhet të njoftojnë Drejtorin e Agjencisë dhe të presin miratimin përkatës.</w:t>
      </w: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sz w:val="28"/>
          <w:szCs w:val="28"/>
          <w:lang w:val="sq-AL"/>
        </w:rPr>
      </w:pPr>
      <w:r w:rsidRPr="00C779F2">
        <w:rPr>
          <w:rFonts w:ascii="Times New Roman" w:eastAsia="Times New Roman" w:hAnsi="Times New Roman" w:cs="Times New Roman"/>
          <w:lang w:val="sq-AL"/>
        </w:rPr>
        <w:t>Punonjësit e AKBPM-së respektojnë kërkesat e ligjit nr.119/2014 “Për të drejtën e informimit”, si dhe të kësaj rregulloreje.</w:t>
      </w:r>
    </w:p>
    <w:p w:rsidR="00672DFE" w:rsidRPr="00C779F2" w:rsidRDefault="00672DFE" w:rsidP="00672DFE">
      <w:pPr>
        <w:spacing w:line="297" w:lineRule="exact"/>
        <w:rPr>
          <w:rFonts w:ascii="Times New Roman" w:hAnsi="Times New Roman" w:cs="Times New Roman"/>
          <w:lang w:val="sq-AL"/>
        </w:rPr>
      </w:pP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38</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 xml:space="preserve"> Procedurat e punës</w:t>
      </w:r>
    </w:p>
    <w:p w:rsidR="00672DFE" w:rsidRPr="00C779F2" w:rsidRDefault="00672DFE" w:rsidP="00672DFE">
      <w:pPr>
        <w:jc w:val="center"/>
        <w:rPr>
          <w:rFonts w:ascii="Times New Roman" w:hAnsi="Times New Roman" w:cs="Times New Roman"/>
          <w:b/>
          <w:sz w:val="28"/>
          <w:szCs w:val="28"/>
          <w:lang w:val="sq-AL"/>
        </w:rPr>
      </w:pPr>
    </w:p>
    <w:p w:rsidR="00672DFE" w:rsidRPr="00C779F2" w:rsidRDefault="00672DFE" w:rsidP="00D244D1">
      <w:pPr>
        <w:pStyle w:val="ListParagraph"/>
        <w:numPr>
          <w:ilvl w:val="0"/>
          <w:numId w:val="21"/>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Çdo sektor i veçant</w:t>
      </w:r>
      <w:r w:rsidRPr="00C779F2">
        <w:rPr>
          <w:rFonts w:ascii="Times New Roman" w:hAnsi="Times New Roman" w:cs="Times New Roman"/>
          <w:bCs/>
          <w:lang w:val="sq-AL"/>
        </w:rPr>
        <w:t>ë</w:t>
      </w:r>
      <w:r w:rsidRPr="00C779F2">
        <w:rPr>
          <w:rFonts w:ascii="Times New Roman" w:hAnsi="Times New Roman" w:cs="Times New Roman"/>
          <w:lang w:val="sq-AL"/>
        </w:rPr>
        <w:t xml:space="preserve"> deri tek çdo specialist e punonjës i thjeshtë në AKBPM, duhet t</w:t>
      </w:r>
      <w:r w:rsidRPr="00C779F2">
        <w:rPr>
          <w:rFonts w:ascii="Times New Roman" w:hAnsi="Times New Roman" w:cs="Times New Roman"/>
          <w:bCs/>
          <w:lang w:val="sq-AL"/>
        </w:rPr>
        <w:t>ë</w:t>
      </w:r>
      <w:r w:rsidRPr="00C779F2">
        <w:rPr>
          <w:rFonts w:ascii="Times New Roman" w:hAnsi="Times New Roman" w:cs="Times New Roman"/>
          <w:lang w:val="sq-AL"/>
        </w:rPr>
        <w:t xml:space="preserve"> ket</w:t>
      </w:r>
      <w:r w:rsidRPr="00C779F2">
        <w:rPr>
          <w:rFonts w:ascii="Times New Roman" w:hAnsi="Times New Roman" w:cs="Times New Roman"/>
          <w:bCs/>
          <w:lang w:val="sq-AL"/>
        </w:rPr>
        <w:t>ë</w:t>
      </w:r>
      <w:r w:rsidRPr="00C779F2">
        <w:rPr>
          <w:rFonts w:ascii="Times New Roman" w:hAnsi="Times New Roman" w:cs="Times New Roman"/>
          <w:lang w:val="sq-AL"/>
        </w:rPr>
        <w:t xml:space="preserve"> qart</w:t>
      </w:r>
      <w:r w:rsidRPr="00C779F2">
        <w:rPr>
          <w:rFonts w:ascii="Times New Roman" w:hAnsi="Times New Roman" w:cs="Times New Roman"/>
          <w:bCs/>
          <w:lang w:val="sq-AL"/>
        </w:rPr>
        <w:t>ë</w:t>
      </w:r>
      <w:r w:rsidRPr="00C779F2">
        <w:rPr>
          <w:rFonts w:ascii="Times New Roman" w:hAnsi="Times New Roman" w:cs="Times New Roman"/>
          <w:lang w:val="sq-AL"/>
        </w:rPr>
        <w:t>sisht t</w:t>
      </w:r>
      <w:r w:rsidRPr="00C779F2">
        <w:rPr>
          <w:rFonts w:ascii="Times New Roman" w:hAnsi="Times New Roman" w:cs="Times New Roman"/>
          <w:bCs/>
          <w:lang w:val="sq-AL"/>
        </w:rPr>
        <w:t>ë</w:t>
      </w:r>
      <w:r w:rsidRPr="00C779F2">
        <w:rPr>
          <w:rFonts w:ascii="Times New Roman" w:hAnsi="Times New Roman" w:cs="Times New Roman"/>
          <w:lang w:val="sq-AL"/>
        </w:rPr>
        <w:t xml:space="preserve"> shkruara p</w:t>
      </w:r>
      <w:r w:rsidRPr="00C779F2">
        <w:rPr>
          <w:rFonts w:ascii="Times New Roman" w:hAnsi="Times New Roman" w:cs="Times New Roman"/>
          <w:bCs/>
          <w:lang w:val="sq-AL"/>
        </w:rPr>
        <w:t>ë</w:t>
      </w:r>
      <w:r w:rsidRPr="00C779F2">
        <w:rPr>
          <w:rFonts w:ascii="Times New Roman" w:hAnsi="Times New Roman" w:cs="Times New Roman"/>
          <w:lang w:val="sq-AL"/>
        </w:rPr>
        <w:t>rshkrimin e pozicionit të punës.</w:t>
      </w:r>
    </w:p>
    <w:p w:rsidR="00672DFE" w:rsidRPr="00C779F2" w:rsidRDefault="00672DFE" w:rsidP="00672DFE">
      <w:pPr>
        <w:pStyle w:val="ListParagraph"/>
        <w:ind w:left="426"/>
        <w:jc w:val="both"/>
        <w:rPr>
          <w:rFonts w:ascii="Times New Roman" w:hAnsi="Times New Roman" w:cs="Times New Roman"/>
          <w:lang w:val="sq-AL"/>
        </w:rPr>
      </w:pPr>
    </w:p>
    <w:p w:rsidR="00672DFE" w:rsidRPr="00C779F2" w:rsidRDefault="00672DFE" w:rsidP="00D244D1">
      <w:pPr>
        <w:pStyle w:val="ListParagraph"/>
        <w:numPr>
          <w:ilvl w:val="0"/>
          <w:numId w:val="21"/>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 xml:space="preserve">Çdo sektor deri tek </w:t>
      </w:r>
      <w:r w:rsidR="006C217C" w:rsidRPr="00C779F2">
        <w:rPr>
          <w:rFonts w:ascii="Times New Roman" w:hAnsi="Times New Roman" w:cs="Times New Roman"/>
          <w:lang w:val="sq-AL"/>
        </w:rPr>
        <w:t>specialist</w:t>
      </w:r>
      <w:r w:rsidRPr="00C779F2">
        <w:rPr>
          <w:rFonts w:ascii="Times New Roman" w:hAnsi="Times New Roman" w:cs="Times New Roman"/>
          <w:lang w:val="sq-AL"/>
        </w:rPr>
        <w:t>, duhet të ketë në zyrën e tij, në çdo rast, në një dosje të veçantë dhe në kompjuter, proceset e punës për detyrën dhe fushën e përgjegjësisë.</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1"/>
        </w:numPr>
        <w:spacing w:after="200"/>
        <w:ind w:left="426" w:hanging="426"/>
        <w:jc w:val="both"/>
        <w:rPr>
          <w:rFonts w:ascii="Times New Roman" w:hAnsi="Times New Roman" w:cs="Times New Roman"/>
          <w:lang w:val="sq-AL"/>
        </w:rPr>
      </w:pPr>
      <w:r w:rsidRPr="00C779F2">
        <w:rPr>
          <w:rFonts w:ascii="Times New Roman" w:eastAsia="Times New Roman" w:hAnsi="Times New Roman" w:cs="Times New Roman"/>
          <w:lang w:val="sq-AL"/>
        </w:rPr>
        <w:t xml:space="preserve">Mjediset e zyrave u jepen në përdorim punonjësve sipas ndarjes që </w:t>
      </w:r>
      <w:r w:rsidRPr="00C779F2">
        <w:rPr>
          <w:rFonts w:ascii="Times New Roman" w:hAnsi="Times New Roman" w:cs="Times New Roman"/>
          <w:lang w:val="sq-AL"/>
        </w:rPr>
        <w:t>bazohet në grupimin në</w:t>
      </w:r>
      <w:r w:rsidRPr="00C779F2">
        <w:rPr>
          <w:rFonts w:ascii="Times New Roman" w:eastAsia="Times New Roman" w:hAnsi="Times New Roman" w:cs="Times New Roman"/>
          <w:lang w:val="sq-AL"/>
        </w:rPr>
        <w:t xml:space="preserve"> sektorë, të autorizuar nga Drejtori </w:t>
      </w:r>
      <w:r w:rsidRPr="00C779F2">
        <w:rPr>
          <w:rFonts w:ascii="Times New Roman" w:hAnsi="Times New Roman" w:cs="Times New Roman"/>
          <w:lang w:val="sq-AL"/>
        </w:rPr>
        <w:t>i Agjencisë</w:t>
      </w:r>
      <w:r w:rsidRPr="00C779F2">
        <w:rPr>
          <w:rFonts w:ascii="Times New Roman" w:eastAsia="Times New Roman" w:hAnsi="Times New Roman" w:cs="Times New Roman"/>
          <w:lang w:val="sq-AL"/>
        </w:rPr>
        <w:t>. Çdo punonjës që ka në përdorim një mjedis zyre ose zyra të përbashkëta, e merr atë në përdorim, së bashku me materialet dhe pajisjet me dokumentacion të rregullt kontabël.</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1"/>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Rregullat e administrimit dhe dorëzimit të bazës materiale të punës, si dhe dokumentacionit që ka punonjësi në përdorim në momentin e largimit nga puna, transferimit, lejeve, specializimeve apo trajnimeve, rregullohet sipas legjislacionit në fuqi për marrëdhëniet e punës dhe menaxhimin financiar dhe kontrollin.</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1"/>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 xml:space="preserve">Kur punonjësi largohet nga detyra (jep dorëheqjen, largohet nga puna me masë disiplinore ose del ne pension), brenda 5 </w:t>
      </w:r>
      <w:r w:rsidR="006C217C" w:rsidRPr="00C779F2">
        <w:rPr>
          <w:rFonts w:ascii="Times New Roman" w:hAnsi="Times New Roman" w:cs="Times New Roman"/>
          <w:lang w:val="sq-AL"/>
        </w:rPr>
        <w:t>ditëve</w:t>
      </w:r>
      <w:r w:rsidRPr="00C779F2">
        <w:rPr>
          <w:rFonts w:ascii="Times New Roman" w:hAnsi="Times New Roman" w:cs="Times New Roman"/>
          <w:lang w:val="sq-AL"/>
        </w:rPr>
        <w:t xml:space="preserve"> nga data e marrjes së vendimit të largimit është i detyruar të bëje dorëzimin e të gjithë dokumentacioneve, pajisjeve dhe mjeteve të punës në inventar, si dhe dokumentin e identifikimit (kartë-hyrje). Kur humbet dokumenti i identifikimit, punonjësi njofton pa vonesë Sektorin e Burimeve Njerëzore.</w:t>
      </w:r>
    </w:p>
    <w:p w:rsidR="00672DFE" w:rsidRPr="00C779F2" w:rsidRDefault="00672DFE" w:rsidP="00672DFE">
      <w:pPr>
        <w:pStyle w:val="ListParagraph"/>
        <w:jc w:val="both"/>
        <w:rPr>
          <w:rFonts w:ascii="Times New Roman" w:hAnsi="Times New Roman" w:cs="Times New Roman"/>
          <w:sz w:val="28"/>
          <w:szCs w:val="28"/>
          <w:lang w:val="sq-AL"/>
        </w:rPr>
      </w:pP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39</w:t>
      </w:r>
    </w:p>
    <w:p w:rsidR="00672DFE" w:rsidRPr="00C779F2" w:rsidRDefault="00672DFE" w:rsidP="00672DFE">
      <w:pPr>
        <w:ind w:left="284"/>
        <w:jc w:val="center"/>
        <w:rPr>
          <w:rFonts w:ascii="Times New Roman" w:hAnsi="Times New Roman" w:cs="Times New Roman"/>
          <w:b/>
          <w:bCs/>
          <w:iCs/>
          <w:lang w:val="sq-AL"/>
        </w:rPr>
      </w:pPr>
      <w:r w:rsidRPr="00C779F2">
        <w:rPr>
          <w:rFonts w:ascii="Times New Roman" w:hAnsi="Times New Roman" w:cs="Times New Roman"/>
          <w:b/>
          <w:bCs/>
          <w:iCs/>
          <w:lang w:val="sq-AL"/>
        </w:rPr>
        <w:t>Rregullat e përdorimit të rrjetit dhe pajisjeve kompjuterike</w:t>
      </w:r>
    </w:p>
    <w:p w:rsidR="00672DFE" w:rsidRPr="00C779F2" w:rsidRDefault="00672DFE" w:rsidP="00672DFE">
      <w:pPr>
        <w:ind w:left="426" w:hanging="426"/>
        <w:jc w:val="center"/>
        <w:rPr>
          <w:rFonts w:ascii="Times New Roman" w:hAnsi="Times New Roman" w:cs="Times New Roman"/>
          <w:sz w:val="28"/>
          <w:szCs w:val="28"/>
          <w:lang w:val="sq-AL"/>
        </w:rPr>
      </w:pPr>
    </w:p>
    <w:p w:rsidR="00672DFE" w:rsidRPr="00C779F2" w:rsidRDefault="00672DFE" w:rsidP="00D244D1">
      <w:pPr>
        <w:numPr>
          <w:ilvl w:val="0"/>
          <w:numId w:val="7"/>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Përdorimi i rrjetit dhe pajisjeve kompjuterike në Agjenci menaxhohen nga Specialistët IT pranë Sektorit Teknologjisë së Informacionit dhe Komunikimit.</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Të gjithë sistemet kompjuterike, që janë pronë e AKBPM-së, përdoren vetëm për qëllime pune.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Përdorimi për nevoja personale i postës elektronike apo WEB-it është i kufizuar, duke garantuar përparësinë e përdorimit për qëllime pune.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238" w:lineRule="auto"/>
        <w:jc w:val="both"/>
        <w:rPr>
          <w:rFonts w:ascii="Times New Roman" w:hAnsi="Times New Roman" w:cs="Times New Roman"/>
          <w:lang w:val="sq-AL"/>
        </w:rPr>
      </w:pPr>
      <w:r w:rsidRPr="00C779F2">
        <w:rPr>
          <w:rFonts w:ascii="Times New Roman" w:hAnsi="Times New Roman" w:cs="Times New Roman"/>
          <w:lang w:val="sq-AL"/>
        </w:rPr>
        <w:t>Cilido përdorues, kur konstatohet se për një kohë të gjatë, përdor këto burime për qëllime personale mund t’i ndërpritet përdorimi i tyre.</w:t>
      </w:r>
    </w:p>
    <w:p w:rsidR="00672DFE" w:rsidRPr="00C779F2" w:rsidRDefault="00672DFE" w:rsidP="00672DFE">
      <w:pPr>
        <w:spacing w:line="19"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t>Posta elektronike, që dërgohet nga këto sisteme konsiderohet si çdo lloj tjetër komunikimi. Këto mjete komunikimi përfaqësojnë AKBPM-në dhe në to shkruhet në mënyrën e duhur dhe profesionale.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t>Sektori TIK (specialistët IT) është përgjegjës për kujdesin, sigurinë dhe mirëmbajtjen e pajisjeve të teknologjisë së informacionit, hard</w:t>
      </w:r>
      <w:r w:rsidR="006C217C">
        <w:rPr>
          <w:rFonts w:ascii="Times New Roman" w:hAnsi="Times New Roman" w:cs="Times New Roman"/>
          <w:lang w:val="sq-AL"/>
        </w:rPr>
        <w:t>w</w:t>
      </w:r>
      <w:r w:rsidRPr="00C779F2">
        <w:rPr>
          <w:rFonts w:ascii="Times New Roman" w:hAnsi="Times New Roman" w:cs="Times New Roman"/>
          <w:lang w:val="sq-AL"/>
        </w:rPr>
        <w:t>are, soft</w:t>
      </w:r>
      <w:r w:rsidR="006C217C">
        <w:rPr>
          <w:rFonts w:ascii="Times New Roman" w:hAnsi="Times New Roman" w:cs="Times New Roman"/>
          <w:lang w:val="sq-AL"/>
        </w:rPr>
        <w:t>w</w:t>
      </w:r>
      <w:r w:rsidRPr="00C779F2">
        <w:rPr>
          <w:rFonts w:ascii="Times New Roman" w:hAnsi="Times New Roman" w:cs="Times New Roman"/>
          <w:lang w:val="sq-AL"/>
        </w:rPr>
        <w:t>are dhe shërbimeve të AKBPM-së.</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t>Kompjuterat “Desktop” dhe “Laptop”, programet, pajisjet periferike apo çdo lloj tjetër pajisje kompjuterike, që i jepet një përdoruesi nga AKBPM, në përfundim të përmbushjes së detyrës kthehet dhe mbetet pronë e AKBPM-së.</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241" w:lineRule="auto"/>
        <w:jc w:val="both"/>
        <w:rPr>
          <w:rFonts w:ascii="Times New Roman" w:hAnsi="Times New Roman" w:cs="Times New Roman"/>
          <w:lang w:val="sq-AL"/>
        </w:rPr>
      </w:pPr>
      <w:r w:rsidRPr="00C779F2">
        <w:rPr>
          <w:rFonts w:ascii="Times New Roman" w:hAnsi="Times New Roman" w:cs="Times New Roman"/>
          <w:lang w:val="sq-AL"/>
        </w:rPr>
        <w:t>Në një sistem kompjuterik instalohen vetëm ato programe, që i nevojiten përdoruesit për kryerjen e detyrës. Lista e programeve ose programet e lejuara për instalim, miratohen dhe mirëmbahen nga specialisti i IT-së.</w:t>
      </w:r>
    </w:p>
    <w:p w:rsidR="00672DFE" w:rsidRPr="00C779F2" w:rsidRDefault="00672DFE" w:rsidP="00672DFE">
      <w:pPr>
        <w:spacing w:line="6"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t>Përmirësimet në “software”, instalime skedarësh dhe skedarë të tjerë të ekzekutueshëm (*.exe files), për shkak të rrezikut të lartë të viruseve të transmetuara në mënyrë elektronike, shkarkohen apo instalohen nga interneti, nga specialisti i IT-së. Kjo përfshin edhe skedarë të ekzekutueshëm (*.exe), bashkëlidhur në mesazhet e postës elektronike.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lastRenderedPageBreak/>
        <w:t>Me marrjen e kodit të përdoruesit, për rrjetin dhe sistemet kompjuterike, përdoruesi është përgjegjës për të gjithë veprimet, që ndërmerren gjatë përdorimit të atij kodi. Përdoruesi i rrjetit, përdor rrjete dhe/ose sisteme të tjera kompjuterike bashkëlidhur këtyre rrjeteve.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t>Bisedat telefonike janë vetëm për motive zyrtare. Gjatë punës nëpunësi përdor me përparësi komunikimin më postë elektronike, si brenda institucionit ashtu dhe në marrëdhëniet me institucionet e tjera.</w:t>
      </w:r>
    </w:p>
    <w:p w:rsidR="00672DFE" w:rsidRPr="00C779F2" w:rsidRDefault="00672DFE" w:rsidP="00672DFE">
      <w:pPr>
        <w:jc w:val="center"/>
        <w:rPr>
          <w:rFonts w:ascii="Times New Roman" w:hAnsi="Times New Roman" w:cs="Times New Roman"/>
          <w:bCs/>
          <w:iCs/>
          <w:sz w:val="28"/>
          <w:szCs w:val="28"/>
          <w:lang w:val="sq-AL"/>
        </w:rPr>
      </w:pPr>
    </w:p>
    <w:p w:rsidR="00672DFE" w:rsidRPr="00C779F2" w:rsidRDefault="00672DFE" w:rsidP="00672DFE">
      <w:pPr>
        <w:jc w:val="center"/>
        <w:rPr>
          <w:rFonts w:ascii="Times New Roman" w:hAnsi="Times New Roman" w:cs="Times New Roman"/>
          <w:bCs/>
          <w:iCs/>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40</w:t>
      </w:r>
    </w:p>
    <w:p w:rsidR="00672DFE" w:rsidRPr="00C779F2" w:rsidRDefault="00672DFE" w:rsidP="00672DFE">
      <w:pPr>
        <w:spacing w:line="0" w:lineRule="atLeast"/>
        <w:jc w:val="center"/>
        <w:rPr>
          <w:rFonts w:ascii="Times New Roman" w:hAnsi="Times New Roman" w:cs="Times New Roman"/>
          <w:b/>
          <w:lang w:val="sq-AL"/>
        </w:rPr>
      </w:pPr>
      <w:r w:rsidRPr="00C779F2">
        <w:rPr>
          <w:rFonts w:ascii="Times New Roman" w:hAnsi="Times New Roman" w:cs="Times New Roman"/>
          <w:b/>
          <w:lang w:val="sq-AL"/>
        </w:rPr>
        <w:t>Posta elektronike</w:t>
      </w:r>
    </w:p>
    <w:p w:rsidR="00672DFE" w:rsidRPr="00C779F2" w:rsidRDefault="00672DFE" w:rsidP="00672DFE">
      <w:pPr>
        <w:spacing w:line="286" w:lineRule="exact"/>
        <w:rPr>
          <w:rFonts w:ascii="Times New Roman" w:hAnsi="Times New Roman" w:cs="Times New Roman"/>
          <w:lang w:val="sq-AL"/>
        </w:rPr>
      </w:pPr>
    </w:p>
    <w:p w:rsidR="00672DFE" w:rsidRPr="00C779F2" w:rsidRDefault="00672DFE" w:rsidP="00D244D1">
      <w:pPr>
        <w:numPr>
          <w:ilvl w:val="1"/>
          <w:numId w:val="20"/>
        </w:numPr>
        <w:tabs>
          <w:tab w:val="left" w:pos="360"/>
        </w:tabs>
        <w:spacing w:line="0" w:lineRule="atLeast"/>
        <w:ind w:hanging="2160"/>
        <w:rPr>
          <w:rFonts w:ascii="Times New Roman" w:hAnsi="Times New Roman" w:cs="Times New Roman"/>
          <w:lang w:val="sq-AL"/>
        </w:rPr>
      </w:pPr>
      <w:r w:rsidRPr="00C779F2">
        <w:rPr>
          <w:rFonts w:ascii="Times New Roman" w:hAnsi="Times New Roman" w:cs="Times New Roman"/>
          <w:lang w:val="sq-AL"/>
        </w:rPr>
        <w:t>Posta elektronike përdoret vetëm për qëllime pune.</w:t>
      </w:r>
    </w:p>
    <w:p w:rsidR="00672DFE" w:rsidRPr="00C779F2" w:rsidRDefault="00672DFE" w:rsidP="00D244D1">
      <w:pPr>
        <w:numPr>
          <w:ilvl w:val="0"/>
          <w:numId w:val="34"/>
        </w:numPr>
        <w:tabs>
          <w:tab w:val="left" w:pos="36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Sektori Teknologjisë së Informacionit dhe Komunikimit monitoron postën elektronike dhe përdorimin e internetit. Ai nuk ka të drejtë privatësie në krijimin, dërgimin apo marrjen e një e-maili.</w:t>
      </w:r>
    </w:p>
    <w:p w:rsidR="00672DFE" w:rsidRPr="00C779F2" w:rsidRDefault="00672DFE" w:rsidP="00672DFE">
      <w:pPr>
        <w:spacing w:line="19" w:lineRule="exact"/>
        <w:rPr>
          <w:rFonts w:ascii="Times New Roman" w:hAnsi="Times New Roman" w:cs="Times New Roman"/>
          <w:lang w:val="sq-AL"/>
        </w:rPr>
      </w:pPr>
    </w:p>
    <w:p w:rsidR="00672DFE" w:rsidRPr="00C779F2" w:rsidRDefault="00672DFE" w:rsidP="00D244D1">
      <w:pPr>
        <w:numPr>
          <w:ilvl w:val="0"/>
          <w:numId w:val="34"/>
        </w:numPr>
        <w:tabs>
          <w:tab w:val="left" w:pos="360"/>
        </w:tabs>
        <w:spacing w:line="237" w:lineRule="auto"/>
        <w:ind w:left="720" w:hanging="360"/>
        <w:jc w:val="both"/>
        <w:rPr>
          <w:rFonts w:ascii="Times New Roman" w:hAnsi="Times New Roman" w:cs="Times New Roman"/>
          <w:lang w:val="sq-AL"/>
        </w:rPr>
      </w:pPr>
      <w:r w:rsidRPr="00C779F2">
        <w:rPr>
          <w:rFonts w:ascii="Times New Roman" w:hAnsi="Times New Roman" w:cs="Times New Roman"/>
          <w:lang w:val="sq-AL"/>
        </w:rPr>
        <w:t>Në përputhje me kufizimet e sistemit dhe të hapësirës, asnjë fotografi, grafikë, film apo ndonjë skedar shtojcë në e-mail, nuk përdoret në sistem, pa pasur arsye të vlefshme pune.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34"/>
        </w:numPr>
        <w:tabs>
          <w:tab w:val="left" w:pos="360"/>
        </w:tabs>
        <w:spacing w:line="242" w:lineRule="auto"/>
        <w:ind w:left="720" w:hanging="360"/>
        <w:jc w:val="both"/>
        <w:rPr>
          <w:rFonts w:ascii="Times New Roman" w:hAnsi="Times New Roman" w:cs="Times New Roman"/>
          <w:lang w:val="sq-AL"/>
        </w:rPr>
      </w:pPr>
      <w:r w:rsidRPr="00C779F2">
        <w:rPr>
          <w:rFonts w:ascii="Times New Roman" w:hAnsi="Times New Roman" w:cs="Times New Roman"/>
          <w:lang w:val="sq-AL"/>
        </w:rPr>
        <w:t>Gjithë teknologjitë, që janë aktualisht në përdorim dhe që operohen, miratohen nga Drejtori i Agjencisë, para se të vihen në punë në këtë rrjet. Kjo përfshin gjithë format e video-konferencave, programeve reflektor, telefonisë me adresë IP, grupeve të lajmeve, postimit në buletine dhe listës së postës elektronike.</w:t>
      </w:r>
    </w:p>
    <w:p w:rsidR="00672DFE" w:rsidRPr="00C779F2" w:rsidRDefault="00672DFE" w:rsidP="00672DFE">
      <w:pPr>
        <w:spacing w:line="19" w:lineRule="exact"/>
        <w:rPr>
          <w:rFonts w:ascii="Times New Roman" w:hAnsi="Times New Roman" w:cs="Times New Roman"/>
          <w:lang w:val="sq-AL"/>
        </w:rPr>
      </w:pPr>
    </w:p>
    <w:p w:rsidR="00672DFE" w:rsidRPr="00C779F2" w:rsidRDefault="00672DFE" w:rsidP="00D244D1">
      <w:pPr>
        <w:numPr>
          <w:ilvl w:val="0"/>
          <w:numId w:val="34"/>
        </w:numPr>
        <w:tabs>
          <w:tab w:val="left" w:pos="360"/>
        </w:tabs>
        <w:spacing w:line="237" w:lineRule="auto"/>
        <w:ind w:left="720" w:hanging="360"/>
        <w:jc w:val="both"/>
        <w:rPr>
          <w:rFonts w:ascii="Times New Roman" w:hAnsi="Times New Roman" w:cs="Times New Roman"/>
          <w:lang w:val="sq-AL"/>
        </w:rPr>
      </w:pPr>
      <w:r w:rsidRPr="00C779F2">
        <w:rPr>
          <w:rFonts w:ascii="Times New Roman" w:hAnsi="Times New Roman" w:cs="Times New Roman"/>
          <w:lang w:val="sq-AL"/>
        </w:rPr>
        <w:t>Regjistri i veprimeve (Activity logs) i jepet Drejtorit të Agjencisë, pas marrjes së njoftimit për ndonjë aktivitet të dyshimtë dhe pa njoftuar përdoruesin për këtë.</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34"/>
        </w:numPr>
        <w:tabs>
          <w:tab w:val="left" w:pos="360"/>
        </w:tabs>
        <w:spacing w:line="243" w:lineRule="auto"/>
        <w:ind w:left="720" w:hanging="360"/>
        <w:jc w:val="both"/>
        <w:rPr>
          <w:rFonts w:ascii="Times New Roman" w:hAnsi="Times New Roman" w:cs="Times New Roman"/>
          <w:lang w:val="sq-AL"/>
        </w:rPr>
      </w:pPr>
      <w:r w:rsidRPr="00C779F2">
        <w:rPr>
          <w:rFonts w:ascii="Times New Roman" w:hAnsi="Times New Roman" w:cs="Times New Roman"/>
          <w:lang w:val="sq-AL"/>
        </w:rPr>
        <w:t>Kur një kompjuter hyn në rrjetin e AKBPM-së, kontrollohet fillimisht nga një teknik, për ta pastruar nga programe të panevojshme dhe për ta skanuar për viruse; i vendoset një emër i përshtatshëm dhe një adresë IP (ose aktivizohet DHCP). Ky kompjuter duhet të ketë sistemet e fundit të operimit të përditësuara nga interneti, “Antivirus for enterprise edition”.</w:t>
      </w:r>
    </w:p>
    <w:p w:rsidR="00672DFE" w:rsidRPr="00C779F2" w:rsidRDefault="00672DFE" w:rsidP="00672DFE">
      <w:pPr>
        <w:spacing w:line="7" w:lineRule="exact"/>
        <w:rPr>
          <w:rFonts w:ascii="Times New Roman" w:hAnsi="Times New Roman" w:cs="Times New Roman"/>
          <w:lang w:val="sq-AL"/>
        </w:rPr>
      </w:pPr>
    </w:p>
    <w:p w:rsidR="00672DFE" w:rsidRPr="00C779F2" w:rsidRDefault="00672DFE" w:rsidP="00D244D1">
      <w:pPr>
        <w:numPr>
          <w:ilvl w:val="0"/>
          <w:numId w:val="34"/>
        </w:numPr>
        <w:tabs>
          <w:tab w:val="left" w:pos="36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Të garantohet një hyrje e kufizuar e përdoruesit, si në kompjuter, ashtu dhe në rrjet.</w:t>
      </w:r>
    </w:p>
    <w:p w:rsidR="00672DFE" w:rsidRPr="00C779F2" w:rsidRDefault="00672DFE" w:rsidP="00D244D1">
      <w:pPr>
        <w:numPr>
          <w:ilvl w:val="0"/>
          <w:numId w:val="34"/>
        </w:numPr>
        <w:tabs>
          <w:tab w:val="left" w:pos="36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Nëse kompjuteri nuk i përmbush këto kërkesa, nuk lejohet të lidhet me rrjetin e AKBPM-së.</w:t>
      </w:r>
    </w:p>
    <w:p w:rsidR="00672DFE" w:rsidRPr="00C779F2" w:rsidRDefault="00672DFE" w:rsidP="00D244D1">
      <w:pPr>
        <w:numPr>
          <w:ilvl w:val="0"/>
          <w:numId w:val="34"/>
        </w:numPr>
        <w:tabs>
          <w:tab w:val="left" w:pos="36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Sektori i Financës dhe Shërbimeve Mbështetëse përgjigjet për kostot financiare, që lindin në rastet e riparimeve të nevojshme dhe në rastet e blerjeve të programeve dhe pajisjeve elektronike.</w:t>
      </w: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41</w:t>
      </w: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bCs/>
          <w:iCs/>
          <w:lang w:val="sq-AL"/>
        </w:rPr>
        <w:t>Përditësimi i faqes së internetit</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D244D1">
      <w:pPr>
        <w:pStyle w:val="ListParagraph"/>
        <w:numPr>
          <w:ilvl w:val="1"/>
          <w:numId w:val="36"/>
        </w:numPr>
        <w:tabs>
          <w:tab w:val="clear" w:pos="1440"/>
          <w:tab w:val="num" w:pos="360"/>
        </w:tabs>
        <w:ind w:left="360"/>
        <w:jc w:val="both"/>
        <w:rPr>
          <w:rFonts w:ascii="Times New Roman" w:hAnsi="Times New Roman" w:cs="Times New Roman"/>
          <w:lang w:val="sq-AL"/>
        </w:rPr>
      </w:pPr>
      <w:r w:rsidRPr="00C779F2">
        <w:rPr>
          <w:rFonts w:ascii="Times New Roman" w:hAnsi="Times New Roman" w:cs="Times New Roman"/>
          <w:lang w:val="sq-AL"/>
        </w:rPr>
        <w:t>Përditësimi i faqes zyrtare të internetit të</w:t>
      </w:r>
      <w:r w:rsidRPr="00C779F2">
        <w:rPr>
          <w:rStyle w:val="HTMLTypewriter"/>
          <w:rFonts w:ascii="Times New Roman" w:hAnsi="Times New Roman"/>
          <w:lang w:val="sq-AL"/>
        </w:rPr>
        <w:t xml:space="preserve"> Agjencisë Kombëtare të Barnave dhe Pajisjeve Mjekësore</w:t>
      </w:r>
      <w:r w:rsidRPr="00C779F2">
        <w:rPr>
          <w:rFonts w:ascii="Times New Roman" w:hAnsi="Times New Roman" w:cs="Times New Roman"/>
          <w:lang w:val="sq-AL"/>
        </w:rPr>
        <w:t>, ndiqet nga:</w:t>
      </w:r>
    </w:p>
    <w:p w:rsidR="00672DFE" w:rsidRPr="00C779F2" w:rsidRDefault="00672DFE" w:rsidP="00D244D1">
      <w:pPr>
        <w:numPr>
          <w:ilvl w:val="0"/>
          <w:numId w:val="41"/>
        </w:numPr>
        <w:jc w:val="both"/>
        <w:rPr>
          <w:rFonts w:ascii="Times New Roman" w:hAnsi="Times New Roman" w:cs="Times New Roman"/>
          <w:lang w:val="sq-AL"/>
        </w:rPr>
      </w:pPr>
      <w:r w:rsidRPr="00C779F2">
        <w:rPr>
          <w:rFonts w:ascii="Times New Roman" w:hAnsi="Times New Roman" w:cs="Times New Roman"/>
          <w:lang w:val="sq-AL"/>
        </w:rPr>
        <w:t>Drejtori i Agjencisë, i cili ndjek dhe miraton procesin e përditësimit të të dhënave;</w:t>
      </w:r>
    </w:p>
    <w:p w:rsidR="00672DFE" w:rsidRPr="00C779F2" w:rsidRDefault="00672DFE" w:rsidP="00D244D1">
      <w:pPr>
        <w:numPr>
          <w:ilvl w:val="0"/>
          <w:numId w:val="41"/>
        </w:numPr>
        <w:jc w:val="both"/>
        <w:rPr>
          <w:rFonts w:ascii="Times New Roman" w:hAnsi="Times New Roman" w:cs="Times New Roman"/>
          <w:lang w:val="sq-AL"/>
        </w:rPr>
      </w:pPr>
      <w:r w:rsidRPr="00C779F2">
        <w:rPr>
          <w:rFonts w:ascii="Times New Roman" w:hAnsi="Times New Roman" w:cs="Times New Roman"/>
          <w:lang w:val="sq-AL"/>
        </w:rPr>
        <w:t xml:space="preserve">Sektori i Burimeve </w:t>
      </w:r>
      <w:r w:rsidR="006C217C" w:rsidRPr="00C779F2">
        <w:rPr>
          <w:rFonts w:ascii="Times New Roman" w:hAnsi="Times New Roman" w:cs="Times New Roman"/>
          <w:lang w:val="sq-AL"/>
        </w:rPr>
        <w:t>Njerëzore</w:t>
      </w:r>
      <w:r w:rsidRPr="00C779F2">
        <w:rPr>
          <w:rFonts w:ascii="Times New Roman" w:hAnsi="Times New Roman" w:cs="Times New Roman"/>
          <w:lang w:val="sq-AL"/>
        </w:rPr>
        <w:t xml:space="preserve"> i cili mbikëqyr procesin e përditësimit të të dhënave;</w:t>
      </w:r>
    </w:p>
    <w:p w:rsidR="00672DFE" w:rsidRPr="00C779F2" w:rsidRDefault="00672DFE" w:rsidP="00D244D1">
      <w:pPr>
        <w:numPr>
          <w:ilvl w:val="0"/>
          <w:numId w:val="41"/>
        </w:numPr>
        <w:jc w:val="both"/>
        <w:rPr>
          <w:rFonts w:ascii="Times New Roman" w:hAnsi="Times New Roman" w:cs="Times New Roman"/>
          <w:lang w:val="sq-AL"/>
        </w:rPr>
      </w:pPr>
      <w:r w:rsidRPr="00C779F2">
        <w:rPr>
          <w:rFonts w:ascii="Times New Roman" w:hAnsi="Times New Roman" w:cs="Times New Roman"/>
          <w:lang w:val="sq-AL"/>
        </w:rPr>
        <w:t xml:space="preserve">Sektori TIK i cili përgjigjet për mbarëvajtjen teknike të faqes së internetit. </w:t>
      </w:r>
    </w:p>
    <w:p w:rsidR="00672DFE" w:rsidRPr="00C779F2" w:rsidRDefault="00672DFE" w:rsidP="00672DFE">
      <w:pPr>
        <w:ind w:left="720"/>
        <w:jc w:val="both"/>
        <w:rPr>
          <w:rFonts w:ascii="Times New Roman" w:hAnsi="Times New Roman" w:cs="Times New Roman"/>
          <w:lang w:val="sq-AL"/>
        </w:rPr>
      </w:pPr>
    </w:p>
    <w:p w:rsidR="00672DFE" w:rsidRPr="00C779F2" w:rsidRDefault="00672DFE" w:rsidP="00D244D1">
      <w:pPr>
        <w:pStyle w:val="ListParagraph"/>
        <w:numPr>
          <w:ilvl w:val="0"/>
          <w:numId w:val="36"/>
        </w:numPr>
        <w:tabs>
          <w:tab w:val="clear" w:pos="502"/>
        </w:tabs>
        <w:ind w:left="426" w:hanging="426"/>
        <w:contextualSpacing w:val="0"/>
        <w:jc w:val="both"/>
        <w:rPr>
          <w:rFonts w:ascii="Times New Roman" w:hAnsi="Times New Roman" w:cs="Times New Roman"/>
          <w:lang w:val="sq-AL"/>
        </w:rPr>
      </w:pPr>
      <w:r w:rsidRPr="00C779F2">
        <w:rPr>
          <w:rFonts w:ascii="Times New Roman" w:hAnsi="Times New Roman" w:cs="Times New Roman"/>
          <w:lang w:val="sq-AL"/>
        </w:rPr>
        <w:t>Të dhënat e miratuara për përditësimin e faqes zyrtare do të hidhen në faqen zyrtare jo më vonë se 2-3 orë nga paraqitja (njoftimi) i lajmit.</w:t>
      </w:r>
    </w:p>
    <w:p w:rsidR="00672DFE" w:rsidRPr="00C779F2" w:rsidRDefault="00672DFE" w:rsidP="00672DFE">
      <w:pPr>
        <w:pStyle w:val="ListParagraph"/>
        <w:jc w:val="both"/>
        <w:rPr>
          <w:rFonts w:ascii="Times New Roman" w:hAnsi="Times New Roman" w:cs="Times New Roman"/>
          <w:lang w:val="sq-AL"/>
        </w:rPr>
      </w:pPr>
    </w:p>
    <w:p w:rsidR="00672DFE" w:rsidRPr="00C779F2" w:rsidRDefault="00672DFE" w:rsidP="00672DFE">
      <w:pPr>
        <w:pStyle w:val="ListParagraph"/>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42</w:t>
      </w:r>
    </w:p>
    <w:p w:rsidR="00672DFE" w:rsidRPr="00C779F2" w:rsidRDefault="00672DFE" w:rsidP="00672DFE">
      <w:pPr>
        <w:spacing w:line="0" w:lineRule="atLeast"/>
        <w:jc w:val="center"/>
        <w:rPr>
          <w:rFonts w:ascii="Times New Roman" w:hAnsi="Times New Roman" w:cs="Times New Roman"/>
          <w:b/>
          <w:lang w:val="sq-AL"/>
        </w:rPr>
      </w:pPr>
      <w:r w:rsidRPr="00C779F2">
        <w:rPr>
          <w:rFonts w:ascii="Times New Roman" w:hAnsi="Times New Roman" w:cs="Times New Roman"/>
          <w:b/>
          <w:lang w:val="sq-AL"/>
        </w:rPr>
        <w:t>Mirëmbajtja dhe siguria në ambientet e institucionit</w:t>
      </w:r>
    </w:p>
    <w:p w:rsidR="00672DFE" w:rsidRPr="00C779F2" w:rsidRDefault="00672DFE" w:rsidP="00672DFE">
      <w:pPr>
        <w:ind w:left="426" w:hanging="426"/>
        <w:jc w:val="center"/>
        <w:rPr>
          <w:rFonts w:ascii="Times New Roman" w:hAnsi="Times New Roman" w:cs="Times New Roman"/>
          <w:b/>
          <w:sz w:val="28"/>
          <w:szCs w:val="28"/>
          <w:lang w:val="sq-AL"/>
        </w:rPr>
      </w:pPr>
    </w:p>
    <w:p w:rsidR="00672DFE" w:rsidRPr="00C779F2" w:rsidRDefault="00672DFE" w:rsidP="00D244D1">
      <w:pPr>
        <w:numPr>
          <w:ilvl w:val="0"/>
          <w:numId w:val="42"/>
        </w:numPr>
        <w:tabs>
          <w:tab w:val="left" w:pos="360"/>
        </w:tabs>
        <w:spacing w:line="237" w:lineRule="auto"/>
        <w:ind w:left="360" w:hanging="360"/>
        <w:jc w:val="both"/>
        <w:rPr>
          <w:rFonts w:ascii="Times New Roman" w:hAnsi="Times New Roman" w:cs="Times New Roman"/>
          <w:lang w:val="sq-AL"/>
        </w:rPr>
      </w:pPr>
      <w:r w:rsidRPr="00C779F2">
        <w:rPr>
          <w:rFonts w:ascii="Times New Roman" w:hAnsi="Times New Roman" w:cs="Times New Roman"/>
          <w:lang w:val="sq-AL"/>
        </w:rPr>
        <w:t>Për sigurinë e institucionit përgjigjet Drejtori i Agjencisë dhe gjithë punonjësit e AKBPM-së.</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42"/>
        </w:numPr>
        <w:tabs>
          <w:tab w:val="left" w:pos="360"/>
        </w:tabs>
        <w:spacing w:line="237" w:lineRule="auto"/>
        <w:ind w:left="360" w:hanging="360"/>
        <w:jc w:val="both"/>
        <w:rPr>
          <w:rFonts w:ascii="Times New Roman" w:hAnsi="Times New Roman" w:cs="Times New Roman"/>
          <w:lang w:val="sq-AL"/>
        </w:rPr>
      </w:pPr>
      <w:r w:rsidRPr="00C779F2">
        <w:rPr>
          <w:rFonts w:ascii="Times New Roman" w:hAnsi="Times New Roman" w:cs="Times New Roman"/>
          <w:lang w:val="sq-AL"/>
        </w:rPr>
        <w:t>Në mbarimin e punës punonjësit mbyllin grilat, dritaret, sistemin e ndriçimit, sistemin e kondicionimit, zyrat si dhe i sigurojnë ato nga zjarri.</w:t>
      </w:r>
    </w:p>
    <w:p w:rsidR="00672DFE" w:rsidRPr="00C779F2" w:rsidRDefault="00672DFE" w:rsidP="00672DFE">
      <w:pPr>
        <w:spacing w:line="9" w:lineRule="exact"/>
        <w:rPr>
          <w:rFonts w:ascii="Times New Roman" w:hAnsi="Times New Roman" w:cs="Times New Roman"/>
          <w:lang w:val="sq-AL"/>
        </w:rPr>
      </w:pPr>
    </w:p>
    <w:p w:rsidR="00672DFE" w:rsidRPr="00C779F2" w:rsidRDefault="00672DFE" w:rsidP="00D244D1">
      <w:pPr>
        <w:numPr>
          <w:ilvl w:val="0"/>
          <w:numId w:val="42"/>
        </w:numPr>
        <w:tabs>
          <w:tab w:val="left" w:pos="360"/>
        </w:tabs>
        <w:spacing w:line="0" w:lineRule="atLeast"/>
        <w:ind w:left="360" w:hanging="360"/>
        <w:jc w:val="both"/>
        <w:rPr>
          <w:rFonts w:ascii="Times New Roman" w:hAnsi="Times New Roman" w:cs="Times New Roman"/>
          <w:lang w:val="sq-AL"/>
        </w:rPr>
      </w:pPr>
      <w:r w:rsidRPr="00C779F2">
        <w:rPr>
          <w:rFonts w:ascii="Times New Roman" w:hAnsi="Times New Roman" w:cs="Times New Roman"/>
          <w:lang w:val="sq-AL"/>
        </w:rPr>
        <w:t>Mjediset e zyrave nuk përdoren për motive që nuk kanë lidhje me funksionin publik.</w:t>
      </w:r>
    </w:p>
    <w:p w:rsidR="00672DFE" w:rsidRPr="00C779F2" w:rsidRDefault="00672DFE" w:rsidP="00672DFE">
      <w:pPr>
        <w:spacing w:line="7" w:lineRule="exact"/>
        <w:rPr>
          <w:rFonts w:ascii="Times New Roman" w:hAnsi="Times New Roman" w:cs="Times New Roman"/>
          <w:lang w:val="sq-AL"/>
        </w:rPr>
      </w:pPr>
    </w:p>
    <w:p w:rsidR="00672DFE" w:rsidRPr="00C779F2" w:rsidRDefault="00672DFE" w:rsidP="00D244D1">
      <w:pPr>
        <w:numPr>
          <w:ilvl w:val="0"/>
          <w:numId w:val="42"/>
        </w:numPr>
        <w:tabs>
          <w:tab w:val="left" w:pos="360"/>
        </w:tabs>
        <w:spacing w:line="0" w:lineRule="atLeast"/>
        <w:ind w:left="360" w:hanging="360"/>
        <w:jc w:val="both"/>
        <w:rPr>
          <w:rFonts w:ascii="Times New Roman" w:hAnsi="Times New Roman" w:cs="Times New Roman"/>
          <w:lang w:val="sq-AL"/>
        </w:rPr>
      </w:pPr>
      <w:r w:rsidRPr="00C779F2">
        <w:rPr>
          <w:rFonts w:ascii="Times New Roman" w:hAnsi="Times New Roman" w:cs="Times New Roman"/>
          <w:lang w:val="sq-AL"/>
        </w:rPr>
        <w:t>Nuk përdoren pajisje alternative ngrohje, përveç atyre të autorizuara nga institucioni.</w:t>
      </w:r>
    </w:p>
    <w:p w:rsidR="00672DFE" w:rsidRPr="00C779F2" w:rsidRDefault="00672DFE" w:rsidP="00672DFE">
      <w:pPr>
        <w:spacing w:line="19" w:lineRule="exact"/>
        <w:rPr>
          <w:rFonts w:ascii="Times New Roman" w:hAnsi="Times New Roman" w:cs="Times New Roman"/>
          <w:lang w:val="sq-AL"/>
        </w:rPr>
      </w:pPr>
    </w:p>
    <w:p w:rsidR="00672DFE" w:rsidRPr="00C779F2" w:rsidRDefault="00672DFE" w:rsidP="00D244D1">
      <w:pPr>
        <w:numPr>
          <w:ilvl w:val="0"/>
          <w:numId w:val="42"/>
        </w:numPr>
        <w:tabs>
          <w:tab w:val="left" w:pos="360"/>
        </w:tabs>
        <w:spacing w:line="242" w:lineRule="auto"/>
        <w:ind w:left="360" w:hanging="360"/>
        <w:jc w:val="both"/>
        <w:rPr>
          <w:rFonts w:ascii="Times New Roman" w:hAnsi="Times New Roman" w:cs="Times New Roman"/>
          <w:lang w:val="sq-AL"/>
        </w:rPr>
      </w:pPr>
      <w:r w:rsidRPr="00C779F2">
        <w:rPr>
          <w:rFonts w:ascii="Times New Roman" w:hAnsi="Times New Roman" w:cs="Times New Roman"/>
          <w:lang w:val="sq-AL"/>
        </w:rPr>
        <w:t xml:space="preserve">Punonjësi i shërbimit kujdeset për mirëmbajtjen e zyrave dhe </w:t>
      </w:r>
      <w:r w:rsidR="006C217C" w:rsidRPr="00C779F2">
        <w:rPr>
          <w:rFonts w:ascii="Times New Roman" w:hAnsi="Times New Roman" w:cs="Times New Roman"/>
          <w:lang w:val="sq-AL"/>
        </w:rPr>
        <w:t>pajisjeve</w:t>
      </w:r>
      <w:r w:rsidRPr="00C779F2">
        <w:rPr>
          <w:rFonts w:ascii="Times New Roman" w:hAnsi="Times New Roman" w:cs="Times New Roman"/>
          <w:lang w:val="sq-AL"/>
        </w:rPr>
        <w:t>, si dhe bën kontrolle në zyra, e në ambientet e brendshme, për të patur standarde pune të qeta dhe të sigurta. Ai, sigurohet nëse ka mbetur ndonjë zyrë e pasiguruar, në këtë rast lajmëron menjëherë.</w:t>
      </w:r>
    </w:p>
    <w:p w:rsidR="00672DFE" w:rsidRPr="00C779F2" w:rsidRDefault="00672DFE" w:rsidP="00672DFE">
      <w:pPr>
        <w:spacing w:line="20" w:lineRule="exact"/>
        <w:rPr>
          <w:rFonts w:ascii="Times New Roman" w:hAnsi="Times New Roman" w:cs="Times New Roman"/>
          <w:lang w:val="sq-AL"/>
        </w:rPr>
      </w:pPr>
    </w:p>
    <w:p w:rsidR="00672DFE" w:rsidRPr="00C779F2" w:rsidRDefault="00672DFE" w:rsidP="00D244D1">
      <w:pPr>
        <w:numPr>
          <w:ilvl w:val="0"/>
          <w:numId w:val="42"/>
        </w:numPr>
        <w:tabs>
          <w:tab w:val="left" w:pos="360"/>
        </w:tabs>
        <w:spacing w:line="237" w:lineRule="auto"/>
        <w:ind w:left="360" w:hanging="360"/>
        <w:jc w:val="both"/>
        <w:rPr>
          <w:rFonts w:ascii="Times New Roman" w:hAnsi="Times New Roman" w:cs="Times New Roman"/>
          <w:lang w:val="sq-AL"/>
        </w:rPr>
      </w:pPr>
      <w:r w:rsidRPr="00C779F2">
        <w:rPr>
          <w:rFonts w:ascii="Times New Roman" w:hAnsi="Times New Roman" w:cs="Times New Roman"/>
          <w:lang w:val="sq-AL"/>
        </w:rPr>
        <w:t>Ndalohet rreptësisht hyrja në ndërtesë jashtë orareve të përcaktuara pa një autorizim nga Drejtori i Agjencisë.</w:t>
      </w:r>
    </w:p>
    <w:p w:rsidR="00672DFE" w:rsidRPr="00C779F2" w:rsidRDefault="00672DFE" w:rsidP="00672DFE">
      <w:pPr>
        <w:spacing w:line="0" w:lineRule="atLeast"/>
        <w:rPr>
          <w:rFonts w:ascii="Times New Roman" w:hAnsi="Times New Roman" w:cs="Times New Roman"/>
          <w:b/>
          <w:lang w:val="sq-AL"/>
        </w:rPr>
      </w:pPr>
    </w:p>
    <w:p w:rsidR="00672DFE" w:rsidRPr="00C779F2" w:rsidRDefault="00672DFE" w:rsidP="00672DFE">
      <w:pPr>
        <w:ind w:right="-540"/>
        <w:rPr>
          <w:rFonts w:ascii="Times New Roman" w:hAnsi="Times New Roman" w:cs="Times New Roman"/>
          <w:b/>
          <w:bCs/>
          <w:sz w:val="28"/>
          <w:szCs w:val="28"/>
          <w:lang w:val="sq-AL"/>
        </w:rPr>
      </w:pPr>
    </w:p>
    <w:p w:rsidR="00672DFE" w:rsidRPr="00C779F2" w:rsidRDefault="00672DFE" w:rsidP="00672DFE">
      <w:pPr>
        <w:ind w:right="36"/>
        <w:jc w:val="center"/>
        <w:rPr>
          <w:rFonts w:ascii="Times New Roman" w:hAnsi="Times New Roman" w:cs="Times New Roman"/>
          <w:b/>
          <w:bCs/>
          <w:lang w:val="sq-AL"/>
        </w:rPr>
      </w:pPr>
      <w:r w:rsidRPr="00C779F2">
        <w:rPr>
          <w:rFonts w:ascii="Times New Roman" w:hAnsi="Times New Roman" w:cs="Times New Roman"/>
          <w:b/>
          <w:bCs/>
          <w:lang w:val="sq-AL"/>
        </w:rPr>
        <w:t>KREU VI</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MASAT DISPLINORE</w:t>
      </w:r>
    </w:p>
    <w:p w:rsidR="00672DFE" w:rsidRPr="00C779F2" w:rsidRDefault="00672DFE" w:rsidP="00672DFE">
      <w:pPr>
        <w:rPr>
          <w:rFonts w:ascii="Times New Roman" w:hAnsi="Times New Roman" w:cs="Times New Roman"/>
          <w:b/>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43</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Masat disiplinore</w:t>
      </w:r>
    </w:p>
    <w:p w:rsidR="00672DFE" w:rsidRPr="00C779F2" w:rsidRDefault="00672DFE" w:rsidP="00672DFE">
      <w:pPr>
        <w:jc w:val="both"/>
        <w:rPr>
          <w:rFonts w:ascii="Times New Roman" w:hAnsi="Times New Roman" w:cs="Times New Roman"/>
          <w:b/>
          <w:lang w:val="sq-AL"/>
        </w:rPr>
      </w:pPr>
    </w:p>
    <w:p w:rsidR="00672DFE" w:rsidRPr="00C779F2" w:rsidRDefault="00672DFE" w:rsidP="00D244D1">
      <w:pPr>
        <w:numPr>
          <w:ilvl w:val="1"/>
          <w:numId w:val="36"/>
        </w:numPr>
        <w:tabs>
          <w:tab w:val="clear" w:pos="1440"/>
        </w:tabs>
        <w:ind w:left="360"/>
        <w:jc w:val="both"/>
        <w:rPr>
          <w:rFonts w:ascii="Times New Roman" w:hAnsi="Times New Roman" w:cs="Times New Roman"/>
          <w:lang w:val="sq-AL"/>
        </w:rPr>
      </w:pPr>
      <w:r w:rsidRPr="00C779F2">
        <w:rPr>
          <w:rFonts w:ascii="Times New Roman" w:hAnsi="Times New Roman" w:cs="Times New Roman"/>
          <w:lang w:val="sq-AL"/>
        </w:rPr>
        <w:t>Shkelja e dispozitave të Kodit të Punës, të Rregullave të Etikës, ose e kësaj Rregullore, përbën shkak për përgjegjësi disiplinore.</w:t>
      </w:r>
    </w:p>
    <w:p w:rsidR="00672DFE" w:rsidRPr="00C779F2" w:rsidRDefault="00672DFE" w:rsidP="00D244D1">
      <w:pPr>
        <w:numPr>
          <w:ilvl w:val="1"/>
          <w:numId w:val="36"/>
        </w:numPr>
        <w:tabs>
          <w:tab w:val="clear" w:pos="1440"/>
        </w:tabs>
        <w:ind w:left="360"/>
        <w:jc w:val="both"/>
        <w:rPr>
          <w:rFonts w:ascii="Times New Roman" w:hAnsi="Times New Roman" w:cs="Times New Roman"/>
          <w:lang w:val="sq-AL"/>
        </w:rPr>
      </w:pPr>
      <w:r w:rsidRPr="00C779F2">
        <w:rPr>
          <w:rFonts w:ascii="Times New Roman" w:hAnsi="Times New Roman" w:cs="Times New Roman"/>
          <w:lang w:val="sq-AL"/>
        </w:rPr>
        <w:t xml:space="preserve">Përsëritja e shkeljeve përbën </w:t>
      </w:r>
      <w:r w:rsidR="006C217C" w:rsidRPr="00C779F2">
        <w:rPr>
          <w:rFonts w:ascii="Times New Roman" w:hAnsi="Times New Roman" w:cs="Times New Roman"/>
          <w:lang w:val="sq-AL"/>
        </w:rPr>
        <w:t>shkelje</w:t>
      </w:r>
      <w:r w:rsidRPr="00C779F2">
        <w:rPr>
          <w:rFonts w:ascii="Times New Roman" w:hAnsi="Times New Roman" w:cs="Times New Roman"/>
          <w:lang w:val="sq-AL"/>
        </w:rPr>
        <w:t xml:space="preserve"> të rëndë disiplinore.</w:t>
      </w:r>
    </w:p>
    <w:p w:rsidR="00672DFE" w:rsidRPr="00C779F2" w:rsidRDefault="00672DFE" w:rsidP="00672DFE">
      <w:pPr>
        <w:rPr>
          <w:rFonts w:ascii="Times New Roman" w:hAnsi="Times New Roman" w:cs="Times New Roman"/>
          <w:b/>
          <w:lang w:val="sq-AL"/>
        </w:rPr>
      </w:pPr>
    </w:p>
    <w:p w:rsidR="00672DFE" w:rsidRPr="00C779F2" w:rsidRDefault="00672DFE" w:rsidP="00672DFE">
      <w:pPr>
        <w:ind w:left="426" w:hanging="426"/>
        <w:jc w:val="center"/>
        <w:rPr>
          <w:rFonts w:ascii="Times New Roman" w:hAnsi="Times New Roman" w:cs="Times New Roman"/>
          <w:b/>
          <w:lang w:val="sq-AL"/>
        </w:rPr>
      </w:pPr>
      <w:r w:rsidRPr="00C779F2">
        <w:rPr>
          <w:rFonts w:ascii="Times New Roman" w:hAnsi="Times New Roman" w:cs="Times New Roman"/>
          <w:b/>
          <w:lang w:val="sq-AL"/>
        </w:rPr>
        <w:t>Neni 44</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Llojet e masave disiplinore</w:t>
      </w:r>
    </w:p>
    <w:p w:rsidR="00672DFE" w:rsidRPr="00C779F2" w:rsidRDefault="00672DFE" w:rsidP="00672DFE">
      <w:pPr>
        <w:ind w:left="1800"/>
        <w:jc w:val="center"/>
        <w:rPr>
          <w:rFonts w:ascii="Times New Roman" w:hAnsi="Times New Roman" w:cs="Times New Roman"/>
          <w:b/>
          <w:lang w:val="sq-AL"/>
        </w:rPr>
      </w:pPr>
    </w:p>
    <w:p w:rsidR="00672DFE" w:rsidRPr="00C779F2" w:rsidRDefault="00672DFE" w:rsidP="00D244D1">
      <w:pPr>
        <w:numPr>
          <w:ilvl w:val="0"/>
          <w:numId w:val="67"/>
        </w:numPr>
        <w:ind w:left="426" w:hanging="426"/>
        <w:jc w:val="both"/>
        <w:rPr>
          <w:rFonts w:ascii="Times New Roman" w:hAnsi="Times New Roman" w:cs="Times New Roman"/>
          <w:lang w:val="sq-AL"/>
        </w:rPr>
      </w:pPr>
      <w:r w:rsidRPr="00C779F2">
        <w:rPr>
          <w:rFonts w:ascii="Times New Roman" w:hAnsi="Times New Roman" w:cs="Times New Roman"/>
          <w:lang w:val="sq-AL"/>
        </w:rPr>
        <w:t>Masat disiplinore që merren ndaj punonjësve janë si më poshtë:</w:t>
      </w:r>
    </w:p>
    <w:p w:rsidR="00672DFE" w:rsidRPr="00C779F2" w:rsidRDefault="00672DFE" w:rsidP="00D244D1">
      <w:pPr>
        <w:numPr>
          <w:ilvl w:val="7"/>
          <w:numId w:val="68"/>
        </w:numPr>
        <w:tabs>
          <w:tab w:val="left" w:pos="567"/>
          <w:tab w:val="left" w:pos="990"/>
        </w:tabs>
        <w:ind w:hanging="5040"/>
        <w:jc w:val="both"/>
        <w:rPr>
          <w:rFonts w:ascii="Times New Roman" w:hAnsi="Times New Roman" w:cs="Times New Roman"/>
          <w:lang w:val="sq-AL"/>
        </w:rPr>
      </w:pPr>
      <w:r w:rsidRPr="00C779F2">
        <w:rPr>
          <w:rFonts w:ascii="Times New Roman" w:hAnsi="Times New Roman" w:cs="Times New Roman"/>
          <w:lang w:val="sq-AL"/>
        </w:rPr>
        <w:t>këshillim;</w:t>
      </w:r>
    </w:p>
    <w:p w:rsidR="00672DFE" w:rsidRPr="00C779F2" w:rsidRDefault="00672DFE" w:rsidP="00D244D1">
      <w:pPr>
        <w:numPr>
          <w:ilvl w:val="7"/>
          <w:numId w:val="68"/>
        </w:numPr>
        <w:tabs>
          <w:tab w:val="left" w:pos="567"/>
          <w:tab w:val="left" w:pos="990"/>
        </w:tabs>
        <w:ind w:hanging="5040"/>
        <w:jc w:val="both"/>
        <w:rPr>
          <w:rFonts w:ascii="Times New Roman" w:hAnsi="Times New Roman" w:cs="Times New Roman"/>
          <w:lang w:val="sq-AL"/>
        </w:rPr>
      </w:pPr>
      <w:r w:rsidRPr="00C779F2">
        <w:rPr>
          <w:rFonts w:ascii="Times New Roman" w:hAnsi="Times New Roman" w:cs="Times New Roman"/>
          <w:lang w:val="sq-AL"/>
        </w:rPr>
        <w:t>vërejtje me shkrim;</w:t>
      </w:r>
    </w:p>
    <w:p w:rsidR="00672DFE" w:rsidRPr="00C779F2" w:rsidRDefault="00672DFE" w:rsidP="00D244D1">
      <w:pPr>
        <w:numPr>
          <w:ilvl w:val="7"/>
          <w:numId w:val="68"/>
        </w:numPr>
        <w:tabs>
          <w:tab w:val="left" w:pos="567"/>
          <w:tab w:val="left" w:pos="990"/>
        </w:tabs>
        <w:ind w:hanging="5040"/>
        <w:jc w:val="both"/>
        <w:rPr>
          <w:rFonts w:ascii="Times New Roman" w:hAnsi="Times New Roman" w:cs="Times New Roman"/>
          <w:lang w:val="sq-AL"/>
        </w:rPr>
      </w:pPr>
      <w:r w:rsidRPr="00C779F2">
        <w:rPr>
          <w:rFonts w:ascii="Times New Roman" w:hAnsi="Times New Roman" w:cs="Times New Roman"/>
          <w:lang w:val="sq-AL"/>
        </w:rPr>
        <w:t>vërejtje me paralajmërim për largim nga puna;</w:t>
      </w:r>
    </w:p>
    <w:p w:rsidR="00672DFE" w:rsidRPr="00C779F2" w:rsidRDefault="00672DFE" w:rsidP="00D244D1">
      <w:pPr>
        <w:numPr>
          <w:ilvl w:val="7"/>
          <w:numId w:val="68"/>
        </w:numPr>
        <w:tabs>
          <w:tab w:val="left" w:pos="567"/>
          <w:tab w:val="left" w:pos="990"/>
        </w:tabs>
        <w:ind w:hanging="5040"/>
        <w:jc w:val="both"/>
        <w:rPr>
          <w:rFonts w:ascii="Times New Roman" w:hAnsi="Times New Roman" w:cs="Times New Roman"/>
          <w:lang w:val="sq-AL"/>
        </w:rPr>
      </w:pPr>
      <w:r w:rsidRPr="00C779F2">
        <w:rPr>
          <w:rFonts w:ascii="Times New Roman" w:hAnsi="Times New Roman" w:cs="Times New Roman"/>
          <w:lang w:val="sq-AL"/>
        </w:rPr>
        <w:t>largim nga puna.</w:t>
      </w:r>
    </w:p>
    <w:p w:rsidR="00672DFE" w:rsidRPr="00C779F2" w:rsidRDefault="00672DFE" w:rsidP="00672DFE">
      <w:pPr>
        <w:ind w:left="284" w:hanging="284"/>
        <w:jc w:val="both"/>
        <w:rPr>
          <w:rFonts w:ascii="Times New Roman" w:hAnsi="Times New Roman" w:cs="Times New Roman"/>
          <w:lang w:val="sq-AL"/>
        </w:rPr>
      </w:pPr>
    </w:p>
    <w:p w:rsidR="00672DFE" w:rsidRPr="00C779F2" w:rsidRDefault="00672DFE" w:rsidP="00D244D1">
      <w:pPr>
        <w:numPr>
          <w:ilvl w:val="0"/>
          <w:numId w:val="67"/>
        </w:numPr>
        <w:ind w:left="426" w:hanging="426"/>
        <w:jc w:val="both"/>
        <w:rPr>
          <w:rFonts w:ascii="Times New Roman" w:hAnsi="Times New Roman" w:cs="Times New Roman"/>
          <w:lang w:val="sq-AL"/>
        </w:rPr>
      </w:pPr>
      <w:r w:rsidRPr="00C779F2">
        <w:rPr>
          <w:rFonts w:ascii="Times New Roman" w:hAnsi="Times New Roman" w:cs="Times New Roman"/>
          <w:lang w:val="sq-AL"/>
        </w:rPr>
        <w:t>Masa disiplinore quhet e përshtatshme, vetëm nëse është në përputhje me shkeljen disiplinore. Në përcaktimin e masave disiplinore merren parasysh shkaqet dhe rëndësia e shkeljes disiplinore, shkalla e fajësisë, rrethanat në të cilat është kryer shkelja, pasojat e shkeljes, sjellja e përgjithshme në kryerjen e detyrave, si dhe nëse ka marrë ose jo masa disiplinore të mëparshme.</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67"/>
        </w:numPr>
        <w:ind w:left="426" w:hanging="426"/>
        <w:jc w:val="both"/>
        <w:rPr>
          <w:rFonts w:ascii="Times New Roman" w:hAnsi="Times New Roman" w:cs="Times New Roman"/>
          <w:lang w:val="sq-AL"/>
        </w:rPr>
      </w:pPr>
      <w:r w:rsidRPr="00C779F2">
        <w:rPr>
          <w:rFonts w:ascii="Times New Roman" w:hAnsi="Times New Roman" w:cs="Times New Roman"/>
          <w:lang w:val="sq-AL"/>
        </w:rPr>
        <w:t>Për masën disiplinore “Largim nga puna”, zbatohen kriteret e përcaktuara në nenet 141-158 të Kodit të Punës.</w:t>
      </w:r>
    </w:p>
    <w:p w:rsidR="00672DFE" w:rsidRPr="00C779F2" w:rsidRDefault="00672DFE" w:rsidP="00672DFE">
      <w:pPr>
        <w:ind w:left="284" w:hanging="284"/>
        <w:rPr>
          <w:rFonts w:ascii="Times New Roman" w:hAnsi="Times New Roman" w:cs="Times New Roman"/>
          <w:b/>
          <w:lang w:val="sq-AL"/>
        </w:rPr>
      </w:pPr>
    </w:p>
    <w:p w:rsidR="00672DFE" w:rsidRPr="00C779F2" w:rsidRDefault="00672DFE" w:rsidP="00672DFE">
      <w:pPr>
        <w:ind w:left="284" w:hanging="284"/>
        <w:jc w:val="center"/>
        <w:rPr>
          <w:rFonts w:ascii="Times New Roman" w:hAnsi="Times New Roman" w:cs="Times New Roman"/>
          <w:b/>
          <w:lang w:val="sq-AL"/>
        </w:rPr>
      </w:pPr>
    </w:p>
    <w:p w:rsidR="00672DFE" w:rsidRPr="00C779F2" w:rsidRDefault="00672DFE" w:rsidP="00672DFE">
      <w:pPr>
        <w:ind w:left="284" w:hanging="284"/>
        <w:jc w:val="center"/>
        <w:rPr>
          <w:rFonts w:ascii="Times New Roman" w:hAnsi="Times New Roman" w:cs="Times New Roman"/>
          <w:b/>
          <w:lang w:val="sq-AL"/>
        </w:rPr>
      </w:pPr>
      <w:r w:rsidRPr="00C779F2">
        <w:rPr>
          <w:rFonts w:ascii="Times New Roman" w:hAnsi="Times New Roman" w:cs="Times New Roman"/>
          <w:b/>
          <w:lang w:val="sq-AL"/>
        </w:rPr>
        <w:t>Neni 45</w:t>
      </w:r>
    </w:p>
    <w:p w:rsidR="00672DFE" w:rsidRPr="00C779F2" w:rsidRDefault="00672DFE" w:rsidP="00672DFE">
      <w:pPr>
        <w:ind w:left="284" w:hanging="284"/>
        <w:jc w:val="center"/>
        <w:rPr>
          <w:rFonts w:ascii="Times New Roman" w:hAnsi="Times New Roman" w:cs="Times New Roman"/>
          <w:b/>
          <w:lang w:val="sq-AL"/>
        </w:rPr>
      </w:pPr>
      <w:r w:rsidRPr="00C779F2">
        <w:rPr>
          <w:rFonts w:ascii="Times New Roman" w:hAnsi="Times New Roman" w:cs="Times New Roman"/>
          <w:b/>
          <w:lang w:val="sq-AL"/>
        </w:rPr>
        <w:t xml:space="preserve">Procedura për dhënien e masave </w:t>
      </w:r>
      <w:r w:rsidR="006C217C" w:rsidRPr="00C779F2">
        <w:rPr>
          <w:rFonts w:ascii="Times New Roman" w:hAnsi="Times New Roman" w:cs="Times New Roman"/>
          <w:b/>
          <w:lang w:val="sq-AL"/>
        </w:rPr>
        <w:t>disiplinore</w:t>
      </w:r>
    </w:p>
    <w:p w:rsidR="00672DFE" w:rsidRPr="00C779F2" w:rsidRDefault="00672DFE" w:rsidP="00672DFE">
      <w:pPr>
        <w:ind w:left="284" w:hanging="284"/>
        <w:jc w:val="center"/>
        <w:rPr>
          <w:rFonts w:ascii="Times New Roman" w:hAnsi="Times New Roman" w:cs="Times New Roman"/>
          <w:b/>
          <w:lang w:val="sq-AL"/>
        </w:rPr>
      </w:pPr>
    </w:p>
    <w:p w:rsidR="00672DFE" w:rsidRPr="00C779F2" w:rsidRDefault="00672DFE" w:rsidP="00D244D1">
      <w:pPr>
        <w:numPr>
          <w:ilvl w:val="0"/>
          <w:numId w:val="69"/>
        </w:numPr>
        <w:ind w:left="426" w:hanging="426"/>
        <w:jc w:val="both"/>
        <w:rPr>
          <w:rFonts w:ascii="Times New Roman" w:hAnsi="Times New Roman" w:cs="Times New Roman"/>
          <w:lang w:val="sq-AL"/>
        </w:rPr>
      </w:pPr>
      <w:r w:rsidRPr="00C779F2">
        <w:rPr>
          <w:rFonts w:ascii="Times New Roman" w:hAnsi="Times New Roman" w:cs="Times New Roman"/>
          <w:lang w:val="sq-AL"/>
        </w:rPr>
        <w:lastRenderedPageBreak/>
        <w:t>Masat disiplinore për punonjësit jepen nga Drejtori i Agjencisë dose sipas rastit, me propozim të Shefit të Sektorit.</w:t>
      </w:r>
    </w:p>
    <w:p w:rsidR="00672DFE" w:rsidRPr="00C779F2" w:rsidRDefault="00672DFE" w:rsidP="00D244D1">
      <w:pPr>
        <w:numPr>
          <w:ilvl w:val="0"/>
          <w:numId w:val="69"/>
        </w:numPr>
        <w:ind w:left="426" w:hanging="426"/>
        <w:jc w:val="both"/>
        <w:rPr>
          <w:rFonts w:ascii="Times New Roman" w:hAnsi="Times New Roman" w:cs="Times New Roman"/>
          <w:lang w:val="sq-AL"/>
        </w:rPr>
      </w:pPr>
      <w:r w:rsidRPr="00C779F2">
        <w:rPr>
          <w:rFonts w:ascii="Times New Roman" w:hAnsi="Times New Roman" w:cs="Times New Roman"/>
          <w:lang w:val="sq-AL"/>
        </w:rPr>
        <w:t>Masat disiplinore jepen sipas një procedure administrative që garanton të drejtën e punonjësit për t’u informuar, për t’u dëgjuar, për t’u mbrojtur dhe për t’u ankuar, sipas kritereve dhe procedurave të përcaktuara në Kodin e Punës dhe Kodin e Procedurave Administrative.</w:t>
      </w:r>
      <w:r w:rsidRPr="00C779F2">
        <w:rPr>
          <w:rFonts w:ascii="Times New Roman" w:hAnsi="Times New Roman" w:cs="Times New Roman"/>
          <w:lang w:val="sq-AL"/>
        </w:rPr>
        <w:tab/>
      </w:r>
    </w:p>
    <w:p w:rsidR="00672DFE" w:rsidRPr="00C779F2" w:rsidRDefault="00672DFE" w:rsidP="00672DFE">
      <w:pPr>
        <w:ind w:left="284" w:right="-540" w:hanging="284"/>
        <w:jc w:val="center"/>
        <w:rPr>
          <w:rFonts w:ascii="Times New Roman" w:hAnsi="Times New Roman" w:cs="Times New Roman"/>
          <w:sz w:val="28"/>
          <w:szCs w:val="28"/>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 w:hanging="284"/>
        <w:jc w:val="center"/>
        <w:rPr>
          <w:rFonts w:ascii="Times New Roman" w:hAnsi="Times New Roman" w:cs="Times New Roman"/>
          <w:b/>
          <w:bCs/>
          <w:lang w:val="sq-AL"/>
        </w:rPr>
      </w:pPr>
    </w:p>
    <w:p w:rsidR="00672DFE" w:rsidRPr="00C779F2" w:rsidRDefault="00672DFE" w:rsidP="00672DFE">
      <w:pPr>
        <w:ind w:left="284" w:right="-54" w:hanging="284"/>
        <w:jc w:val="center"/>
        <w:rPr>
          <w:rFonts w:ascii="Times New Roman" w:hAnsi="Times New Roman" w:cs="Times New Roman"/>
          <w:b/>
          <w:bCs/>
          <w:lang w:val="sq-AL"/>
        </w:rPr>
      </w:pPr>
      <w:r w:rsidRPr="00C779F2">
        <w:rPr>
          <w:rFonts w:ascii="Times New Roman" w:hAnsi="Times New Roman" w:cs="Times New Roman"/>
          <w:b/>
          <w:bCs/>
          <w:lang w:val="sq-AL"/>
        </w:rPr>
        <w:t>KREU VII</w:t>
      </w:r>
    </w:p>
    <w:p w:rsidR="00672DFE" w:rsidRPr="00C779F2" w:rsidRDefault="00672DFE" w:rsidP="00672DFE">
      <w:pPr>
        <w:ind w:right="-540"/>
        <w:rPr>
          <w:rFonts w:ascii="Times New Roman" w:hAnsi="Times New Roman" w:cs="Times New Roman"/>
          <w:b/>
          <w:bCs/>
          <w:lang w:val="sq-AL"/>
        </w:rPr>
      </w:pPr>
    </w:p>
    <w:p w:rsidR="00672DFE" w:rsidRPr="00C779F2" w:rsidRDefault="00672DFE" w:rsidP="00672DFE">
      <w:pPr>
        <w:ind w:left="284" w:right="36" w:hanging="284"/>
        <w:jc w:val="center"/>
        <w:rPr>
          <w:rFonts w:ascii="Times New Roman" w:hAnsi="Times New Roman" w:cs="Times New Roman"/>
          <w:b/>
          <w:bCs/>
          <w:lang w:val="sq-AL"/>
        </w:rPr>
      </w:pPr>
      <w:r w:rsidRPr="00C779F2">
        <w:rPr>
          <w:rFonts w:ascii="Times New Roman" w:hAnsi="Times New Roman" w:cs="Times New Roman"/>
          <w:b/>
          <w:bCs/>
          <w:lang w:val="sq-AL"/>
        </w:rPr>
        <w:t>DISPOZITA TË FUNDIT</w:t>
      </w:r>
    </w:p>
    <w:p w:rsidR="00672DFE" w:rsidRPr="00C779F2" w:rsidRDefault="00672DFE" w:rsidP="00672DFE">
      <w:pPr>
        <w:rPr>
          <w:rFonts w:ascii="Times New Roman" w:hAnsi="Times New Roman" w:cs="Times New Roman"/>
          <w:b/>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46</w:t>
      </w:r>
    </w:p>
    <w:p w:rsidR="00672DFE" w:rsidRPr="00C779F2" w:rsidRDefault="00672DFE" w:rsidP="00672DFE">
      <w:pPr>
        <w:spacing w:line="0" w:lineRule="atLeast"/>
        <w:jc w:val="center"/>
        <w:rPr>
          <w:rFonts w:ascii="Times New Roman" w:hAnsi="Times New Roman" w:cs="Times New Roman"/>
          <w:b/>
          <w:lang w:val="sq-AL"/>
        </w:rPr>
      </w:pPr>
      <w:r w:rsidRPr="00C779F2">
        <w:rPr>
          <w:rFonts w:ascii="Times New Roman" w:hAnsi="Times New Roman" w:cs="Times New Roman"/>
          <w:b/>
          <w:lang w:val="sq-AL"/>
        </w:rPr>
        <w:t>Strukturat për zbatimin dhe përditësimin e rregullores</w:t>
      </w:r>
    </w:p>
    <w:p w:rsidR="00672DFE" w:rsidRPr="00C779F2" w:rsidRDefault="00672DFE" w:rsidP="00672DFE">
      <w:pPr>
        <w:spacing w:line="297" w:lineRule="exact"/>
        <w:rPr>
          <w:rFonts w:ascii="Times New Roman" w:hAnsi="Times New Roman" w:cs="Times New Roman"/>
          <w:lang w:val="sq-AL"/>
        </w:rPr>
      </w:pPr>
    </w:p>
    <w:p w:rsidR="00672DFE" w:rsidRPr="00C779F2" w:rsidRDefault="00672DFE" w:rsidP="00D244D1">
      <w:pPr>
        <w:numPr>
          <w:ilvl w:val="0"/>
          <w:numId w:val="43"/>
        </w:numPr>
        <w:tabs>
          <w:tab w:val="left" w:pos="360"/>
        </w:tabs>
        <w:jc w:val="both"/>
        <w:rPr>
          <w:rFonts w:ascii="Times New Roman" w:hAnsi="Times New Roman" w:cs="Times New Roman"/>
          <w:lang w:val="sq-AL"/>
        </w:rPr>
      </w:pPr>
      <w:r w:rsidRPr="00C779F2">
        <w:rPr>
          <w:rFonts w:ascii="Times New Roman" w:hAnsi="Times New Roman" w:cs="Times New Roman"/>
          <w:lang w:val="sq-AL"/>
        </w:rPr>
        <w:t>Kërkesat e kësaj rregulloreje zbatohen nga çdo punonjës i AKBPM-së.</w:t>
      </w:r>
    </w:p>
    <w:p w:rsidR="00672DFE" w:rsidRPr="00C779F2" w:rsidRDefault="00672DFE" w:rsidP="00D244D1">
      <w:pPr>
        <w:numPr>
          <w:ilvl w:val="0"/>
          <w:numId w:val="43"/>
        </w:numPr>
        <w:tabs>
          <w:tab w:val="left" w:pos="360"/>
        </w:tabs>
        <w:jc w:val="both"/>
        <w:rPr>
          <w:rFonts w:ascii="Times New Roman" w:hAnsi="Times New Roman" w:cs="Times New Roman"/>
          <w:lang w:val="sq-AL"/>
        </w:rPr>
      </w:pPr>
      <w:r w:rsidRPr="00C779F2">
        <w:rPr>
          <w:rFonts w:ascii="Times New Roman" w:hAnsi="Times New Roman" w:cs="Times New Roman"/>
          <w:lang w:val="sq-AL"/>
        </w:rPr>
        <w:t>Sektorët e Agjencisë marrin të gjitha masat dhe hartojnë dosjen me përshkrimin e funksioneve, specifikat e procedurave të punës së tyre në sektor.</w:t>
      </w:r>
    </w:p>
    <w:p w:rsidR="00672DFE" w:rsidRPr="00C779F2" w:rsidRDefault="00672DFE" w:rsidP="00D244D1">
      <w:pPr>
        <w:numPr>
          <w:ilvl w:val="0"/>
          <w:numId w:val="43"/>
        </w:numPr>
        <w:tabs>
          <w:tab w:val="left" w:pos="360"/>
        </w:tabs>
        <w:jc w:val="both"/>
        <w:rPr>
          <w:rFonts w:ascii="Times New Roman" w:hAnsi="Times New Roman" w:cs="Times New Roman"/>
          <w:lang w:val="sq-AL"/>
        </w:rPr>
      </w:pPr>
      <w:r w:rsidRPr="00C779F2">
        <w:rPr>
          <w:rFonts w:ascii="Times New Roman" w:hAnsi="Times New Roman" w:cs="Times New Roman"/>
          <w:lang w:val="sq-AL"/>
        </w:rPr>
        <w:t>Sektori Burimeve Njerëzore dhe Sektori Çështjeve Juridike ngarkohen për përditësimin e kësaj rregulloreje dhe shpërndarjen e saj të gjithë sektorëve pas miratimit nga Drejtori i Agjencisë.</w:t>
      </w:r>
    </w:p>
    <w:p w:rsidR="00672DFE" w:rsidRPr="00C779F2" w:rsidRDefault="00672DFE" w:rsidP="00672DFE">
      <w:pPr>
        <w:tabs>
          <w:tab w:val="left" w:pos="360"/>
        </w:tabs>
        <w:jc w:val="both"/>
        <w:rPr>
          <w:rFonts w:ascii="Times New Roman" w:hAnsi="Times New Roman" w:cs="Times New Roman"/>
          <w:lang w:val="sq-AL"/>
        </w:rPr>
      </w:pPr>
    </w:p>
    <w:p w:rsidR="00672DFE" w:rsidRPr="00C779F2" w:rsidRDefault="00672DFE" w:rsidP="00672DFE">
      <w:pPr>
        <w:ind w:left="284" w:right="-540" w:hanging="284"/>
        <w:jc w:val="center"/>
        <w:rPr>
          <w:rFonts w:ascii="Times New Roman" w:hAnsi="Times New Roman" w:cs="Times New Roman"/>
          <w:b/>
          <w:bCs/>
          <w:sz w:val="28"/>
          <w:szCs w:val="28"/>
          <w:lang w:val="sq-AL"/>
        </w:rPr>
      </w:pPr>
    </w:p>
    <w:p w:rsidR="00672DFE" w:rsidRPr="00C779F2" w:rsidRDefault="00672DFE" w:rsidP="00672DFE">
      <w:pPr>
        <w:ind w:left="284" w:right="36" w:hanging="284"/>
        <w:jc w:val="center"/>
        <w:rPr>
          <w:rFonts w:ascii="Times New Roman" w:hAnsi="Times New Roman" w:cs="Times New Roman"/>
          <w:b/>
          <w:bCs/>
          <w:lang w:val="sq-AL"/>
        </w:rPr>
      </w:pPr>
      <w:r w:rsidRPr="00C779F2">
        <w:rPr>
          <w:rFonts w:ascii="Times New Roman" w:hAnsi="Times New Roman" w:cs="Times New Roman"/>
          <w:b/>
          <w:bCs/>
          <w:lang w:val="sq-AL"/>
        </w:rPr>
        <w:t>Neni 47</w:t>
      </w:r>
    </w:p>
    <w:p w:rsidR="00672DFE" w:rsidRPr="00C779F2" w:rsidRDefault="00672DFE" w:rsidP="00672DFE">
      <w:pPr>
        <w:ind w:left="284" w:right="36" w:hanging="284"/>
        <w:jc w:val="center"/>
        <w:rPr>
          <w:rFonts w:ascii="Times New Roman" w:hAnsi="Times New Roman" w:cs="Times New Roman"/>
          <w:b/>
          <w:bCs/>
          <w:lang w:val="sq-AL"/>
        </w:rPr>
      </w:pPr>
      <w:r w:rsidRPr="00C779F2">
        <w:rPr>
          <w:rFonts w:ascii="Times New Roman" w:hAnsi="Times New Roman" w:cs="Times New Roman"/>
          <w:b/>
          <w:bCs/>
          <w:lang w:val="sq-AL"/>
        </w:rPr>
        <w:t>Parashikime te fundit</w:t>
      </w:r>
    </w:p>
    <w:p w:rsidR="00672DFE" w:rsidRPr="00C779F2" w:rsidRDefault="00672DFE" w:rsidP="00672DFE">
      <w:pPr>
        <w:ind w:left="426" w:right="36" w:hanging="426"/>
        <w:rPr>
          <w:rFonts w:ascii="Times New Roman" w:hAnsi="Times New Roman" w:cs="Times New Roman"/>
          <w:b/>
          <w:bCs/>
          <w:lang w:val="sq-AL"/>
        </w:rPr>
      </w:pPr>
    </w:p>
    <w:p w:rsidR="00672DFE" w:rsidRPr="00C779F2" w:rsidRDefault="006C217C" w:rsidP="00D244D1">
      <w:pPr>
        <w:numPr>
          <w:ilvl w:val="0"/>
          <w:numId w:val="70"/>
        </w:numPr>
        <w:ind w:left="426" w:right="36" w:hanging="426"/>
        <w:jc w:val="both"/>
        <w:rPr>
          <w:rFonts w:ascii="Times New Roman" w:hAnsi="Times New Roman" w:cs="Times New Roman"/>
          <w:lang w:val="sq-AL"/>
        </w:rPr>
      </w:pPr>
      <w:r w:rsidRPr="00C779F2">
        <w:rPr>
          <w:rFonts w:ascii="Times New Roman" w:hAnsi="Times New Roman" w:cs="Times New Roman"/>
          <w:lang w:val="sq-AL"/>
        </w:rPr>
        <w:t>Urdhrat</w:t>
      </w:r>
      <w:r w:rsidR="00672DFE" w:rsidRPr="00C779F2">
        <w:rPr>
          <w:rFonts w:ascii="Times New Roman" w:hAnsi="Times New Roman" w:cs="Times New Roman"/>
          <w:lang w:val="sq-AL"/>
        </w:rPr>
        <w:t xml:space="preserve"> dhe aktet administrative të tjera të Drejtorit të AKBPM-së, që detajojnë çështje të trajtuara në këtë rregullore, janë në pajtim me kërkesat e saj dhe zbatohen krahas saj.</w:t>
      </w:r>
    </w:p>
    <w:p w:rsidR="00672DFE" w:rsidRPr="00C779F2" w:rsidRDefault="00672DFE" w:rsidP="00D244D1">
      <w:pPr>
        <w:numPr>
          <w:ilvl w:val="0"/>
          <w:numId w:val="70"/>
        </w:numPr>
        <w:ind w:left="426" w:right="36" w:hanging="426"/>
        <w:jc w:val="both"/>
        <w:rPr>
          <w:rFonts w:ascii="Times New Roman" w:hAnsi="Times New Roman" w:cs="Times New Roman"/>
          <w:lang w:val="sq-AL"/>
        </w:rPr>
      </w:pPr>
      <w:r w:rsidRPr="00C779F2">
        <w:rPr>
          <w:rFonts w:ascii="Times New Roman" w:hAnsi="Times New Roman" w:cs="Times New Roman"/>
          <w:lang w:val="sq-AL"/>
        </w:rPr>
        <w:t xml:space="preserve">Me hyrjen në fuqi të kësaj rregulloreje, Rregullorja nr.51 datë 27.07.2006 “Për organizimin dhe funksionimin e brendshëm të QKKB”, i ndryshuar, si dhe çdo akt administrativ në formën e </w:t>
      </w:r>
      <w:r w:rsidR="006C217C" w:rsidRPr="00C779F2">
        <w:rPr>
          <w:rFonts w:ascii="Times New Roman" w:hAnsi="Times New Roman" w:cs="Times New Roman"/>
          <w:lang w:val="sq-AL"/>
        </w:rPr>
        <w:t>urdhrit</w:t>
      </w:r>
      <w:r w:rsidRPr="00C779F2">
        <w:rPr>
          <w:rFonts w:ascii="Times New Roman" w:hAnsi="Times New Roman" w:cs="Times New Roman"/>
          <w:lang w:val="sq-AL"/>
        </w:rPr>
        <w:t xml:space="preserve"> apo udhëzimit, të dalë para miratimit të </w:t>
      </w:r>
      <w:r w:rsidR="006C217C" w:rsidRPr="00C779F2">
        <w:rPr>
          <w:rFonts w:ascii="Times New Roman" w:hAnsi="Times New Roman" w:cs="Times New Roman"/>
          <w:lang w:val="sq-AL"/>
        </w:rPr>
        <w:t>kësaj</w:t>
      </w:r>
      <w:r w:rsidRPr="00C779F2">
        <w:rPr>
          <w:rFonts w:ascii="Times New Roman" w:hAnsi="Times New Roman" w:cs="Times New Roman"/>
          <w:lang w:val="sq-AL"/>
        </w:rPr>
        <w:t xml:space="preserve"> rregulloreje dhe që bien në kundërshtim me të, shfuqizohen.</w:t>
      </w:r>
    </w:p>
    <w:p w:rsidR="00672DFE" w:rsidRPr="00C779F2" w:rsidRDefault="00672DFE" w:rsidP="00672DFE">
      <w:pPr>
        <w:ind w:left="284" w:right="-540" w:hanging="284"/>
        <w:jc w:val="center"/>
        <w:rPr>
          <w:rFonts w:ascii="Times New Roman" w:hAnsi="Times New Roman" w:cs="Times New Roman"/>
          <w:b/>
          <w:bCs/>
          <w:sz w:val="28"/>
          <w:szCs w:val="28"/>
          <w:lang w:val="sq-AL"/>
        </w:rPr>
      </w:pPr>
    </w:p>
    <w:p w:rsidR="00672DFE" w:rsidRPr="00C779F2" w:rsidRDefault="00672DFE" w:rsidP="00672DFE">
      <w:pPr>
        <w:tabs>
          <w:tab w:val="left" w:pos="360"/>
        </w:tabs>
        <w:ind w:left="360"/>
        <w:jc w:val="both"/>
        <w:rPr>
          <w:rFonts w:ascii="Times New Roman" w:hAnsi="Times New Roman" w:cs="Times New Roman"/>
          <w:lang w:val="sq-AL"/>
        </w:rPr>
      </w:pPr>
    </w:p>
    <w:p w:rsidR="00672DFE" w:rsidRPr="00C779F2" w:rsidRDefault="00672DFE" w:rsidP="00672DFE">
      <w:pPr>
        <w:ind w:right="-540"/>
        <w:rPr>
          <w:rFonts w:ascii="Times New Roman" w:hAnsi="Times New Roman" w:cs="Times New Roman"/>
          <w:b/>
          <w:bCs/>
          <w:sz w:val="28"/>
          <w:szCs w:val="28"/>
          <w:lang w:val="sq-AL"/>
        </w:rPr>
      </w:pPr>
    </w:p>
    <w:p w:rsidR="00672DFE" w:rsidRPr="00C779F2" w:rsidRDefault="00672DFE" w:rsidP="00672DFE">
      <w:pPr>
        <w:ind w:left="284" w:right="36" w:hanging="284"/>
        <w:jc w:val="center"/>
        <w:rPr>
          <w:rFonts w:ascii="Times New Roman" w:hAnsi="Times New Roman" w:cs="Times New Roman"/>
          <w:b/>
          <w:bCs/>
          <w:lang w:val="sq-AL"/>
        </w:rPr>
      </w:pPr>
      <w:r w:rsidRPr="00C779F2">
        <w:rPr>
          <w:rFonts w:ascii="Times New Roman" w:hAnsi="Times New Roman" w:cs="Times New Roman"/>
          <w:b/>
          <w:bCs/>
          <w:lang w:val="sq-AL"/>
        </w:rPr>
        <w:t xml:space="preserve">     Neni 48</w:t>
      </w:r>
    </w:p>
    <w:p w:rsidR="00672DFE" w:rsidRPr="00C779F2" w:rsidRDefault="00672DFE" w:rsidP="00672DFE">
      <w:pPr>
        <w:ind w:left="284" w:right="-540" w:hanging="284"/>
        <w:jc w:val="center"/>
        <w:rPr>
          <w:rFonts w:ascii="Times New Roman" w:hAnsi="Times New Roman" w:cs="Times New Roman"/>
          <w:b/>
          <w:bCs/>
          <w:lang w:val="sq-AL"/>
        </w:rPr>
      </w:pPr>
      <w:r w:rsidRPr="00C779F2">
        <w:rPr>
          <w:rFonts w:ascii="Times New Roman" w:hAnsi="Times New Roman" w:cs="Times New Roman"/>
          <w:b/>
          <w:bCs/>
          <w:lang w:val="sq-AL"/>
        </w:rPr>
        <w:t>Hyrja në fuqi</w:t>
      </w:r>
    </w:p>
    <w:p w:rsidR="00672DFE" w:rsidRPr="00C779F2" w:rsidRDefault="00672DFE" w:rsidP="00672DFE">
      <w:pPr>
        <w:ind w:left="284" w:right="-540" w:hanging="284"/>
        <w:jc w:val="center"/>
        <w:rPr>
          <w:rFonts w:ascii="Times New Roman" w:hAnsi="Times New Roman" w:cs="Times New Roman"/>
          <w:lang w:val="sq-AL"/>
        </w:rPr>
      </w:pPr>
    </w:p>
    <w:p w:rsidR="00672DFE" w:rsidRPr="00C779F2" w:rsidRDefault="00672DFE" w:rsidP="00672DFE">
      <w:pPr>
        <w:ind w:left="284" w:right="-540" w:hanging="284"/>
        <w:jc w:val="both"/>
        <w:rPr>
          <w:rFonts w:ascii="Times New Roman" w:hAnsi="Times New Roman" w:cs="Times New Roman"/>
          <w:lang w:val="sq-AL"/>
        </w:rPr>
      </w:pPr>
      <w:r w:rsidRPr="00C779F2">
        <w:rPr>
          <w:rFonts w:ascii="Times New Roman" w:hAnsi="Times New Roman" w:cs="Times New Roman"/>
          <w:sz w:val="28"/>
          <w:szCs w:val="28"/>
          <w:lang w:val="sq-AL"/>
        </w:rPr>
        <w:tab/>
      </w:r>
      <w:r w:rsidRPr="00C779F2">
        <w:rPr>
          <w:rFonts w:ascii="Times New Roman" w:hAnsi="Times New Roman" w:cs="Times New Roman"/>
          <w:lang w:val="sq-AL"/>
        </w:rPr>
        <w:t xml:space="preserve">Kjo rregullore hyn në fuqi nga data e miratimit të saj. </w:t>
      </w:r>
    </w:p>
    <w:p w:rsidR="00672DFE" w:rsidRPr="00C779F2" w:rsidRDefault="00672DFE" w:rsidP="00672DFE">
      <w:pPr>
        <w:ind w:left="284" w:right="-540" w:hanging="284"/>
        <w:jc w:val="both"/>
        <w:rPr>
          <w:rFonts w:ascii="Times New Roman" w:hAnsi="Times New Roman" w:cs="Times New Roman"/>
          <w:sz w:val="28"/>
          <w:szCs w:val="28"/>
          <w:lang w:val="sq-AL"/>
        </w:rPr>
      </w:pPr>
    </w:p>
    <w:p w:rsidR="00672DFE" w:rsidRPr="00C779F2" w:rsidRDefault="00672DFE" w:rsidP="00672DFE">
      <w:pPr>
        <w:tabs>
          <w:tab w:val="left" w:pos="360"/>
        </w:tabs>
        <w:spacing w:line="242" w:lineRule="auto"/>
        <w:jc w:val="both"/>
        <w:rPr>
          <w:rFonts w:ascii="Times New Roman" w:hAnsi="Times New Roman" w:cs="Times New Roman"/>
          <w:lang w:val="sq-AL"/>
        </w:rPr>
      </w:pPr>
    </w:p>
    <w:p w:rsidR="00672DFE" w:rsidRPr="00C779F2" w:rsidRDefault="00672DFE" w:rsidP="00672DFE">
      <w:pPr>
        <w:tabs>
          <w:tab w:val="left" w:pos="360"/>
        </w:tabs>
        <w:spacing w:line="242" w:lineRule="auto"/>
        <w:jc w:val="both"/>
        <w:rPr>
          <w:rFonts w:ascii="Times New Roman" w:hAnsi="Times New Roman" w:cs="Times New Roman"/>
          <w:lang w:val="sq-AL"/>
        </w:rPr>
      </w:pPr>
    </w:p>
    <w:p w:rsidR="00672DFE" w:rsidRPr="00C779F2" w:rsidRDefault="00672DFE" w:rsidP="00672DFE">
      <w:pPr>
        <w:tabs>
          <w:tab w:val="left" w:pos="360"/>
        </w:tabs>
        <w:spacing w:line="242" w:lineRule="auto"/>
        <w:jc w:val="both"/>
        <w:rPr>
          <w:rFonts w:ascii="Times New Roman" w:hAnsi="Times New Roman" w:cs="Times New Roman"/>
          <w:lang w:val="sq-AL"/>
        </w:rPr>
      </w:pPr>
    </w:p>
    <w:p w:rsidR="00E74FEC" w:rsidRPr="00550BE8" w:rsidRDefault="00E74FEC" w:rsidP="00E74FEC">
      <w:pPr>
        <w:jc w:val="both"/>
        <w:rPr>
          <w:lang w:val="sq-AL"/>
        </w:rPr>
      </w:pP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p>
    <w:p w:rsidR="002B6412" w:rsidRPr="00C779F2" w:rsidRDefault="002B6412" w:rsidP="005E773C">
      <w:pPr>
        <w:jc w:val="both"/>
        <w:rPr>
          <w:rFonts w:ascii="Times New Roman" w:hAnsi="Times New Roman" w:cs="Times New Roman"/>
          <w:b/>
          <w:lang w:val="sq-AL"/>
        </w:rPr>
      </w:pPr>
    </w:p>
    <w:sectPr w:rsidR="002B6412" w:rsidRPr="00C779F2" w:rsidSect="00D04275">
      <w:footerReference w:type="default" r:id="rId9"/>
      <w:pgSz w:w="12240" w:h="15840"/>
      <w:pgMar w:top="36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9B4" w:rsidRDefault="00FC49B4" w:rsidP="00467E85">
      <w:r>
        <w:separator/>
      </w:r>
    </w:p>
  </w:endnote>
  <w:endnote w:type="continuationSeparator" w:id="1">
    <w:p w:rsidR="00FC49B4" w:rsidRDefault="00FC49B4" w:rsidP="00467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66" w:rsidRPr="006B7AFC" w:rsidRDefault="009D6866" w:rsidP="00746C29">
    <w:pPr>
      <w:jc w:val="center"/>
      <w:rPr>
        <w:rFonts w:ascii="Times New Roman" w:hAnsi="Times New Roman" w:cs="Times New Roman"/>
        <w:color w:val="000000"/>
        <w:sz w:val="16"/>
        <w:szCs w:val="16"/>
        <w:lang w:val="fr-BE"/>
      </w:rPr>
    </w:pPr>
    <w:r w:rsidRPr="006B7AFC">
      <w:rPr>
        <w:rFonts w:ascii="Times New Roman" w:hAnsi="Times New Roman" w:cs="Times New Roman"/>
        <w:color w:val="000000"/>
        <w:sz w:val="16"/>
        <w:szCs w:val="16"/>
        <w:lang w:val="fr-BE"/>
      </w:rPr>
      <w:t>______________________________________________________________________________________________________</w:t>
    </w:r>
  </w:p>
  <w:p w:rsidR="009D6866" w:rsidRPr="00EE2498" w:rsidRDefault="009D6866" w:rsidP="00746C29">
    <w:pPr>
      <w:pStyle w:val="Footer"/>
      <w:jc w:val="center"/>
      <w:rPr>
        <w:rFonts w:ascii="Times New Roman" w:hAnsi="Times New Roman" w:cs="Times New Roman"/>
        <w:sz w:val="16"/>
        <w:szCs w:val="16"/>
      </w:rPr>
    </w:pPr>
    <w:r w:rsidRPr="006B7AFC">
      <w:rPr>
        <w:rFonts w:ascii="Times New Roman" w:hAnsi="Times New Roman" w:cs="Times New Roman"/>
        <w:iCs/>
        <w:sz w:val="16"/>
        <w:szCs w:val="16"/>
        <w:lang w:val="fr-BE"/>
      </w:rPr>
      <w:t xml:space="preserve">Adresa:  Rruga e Dibrës, Nr.359/1, Tirane. </w:t>
    </w:r>
    <w:r w:rsidRPr="00EE2498">
      <w:rPr>
        <w:rFonts w:ascii="Times New Roman" w:hAnsi="Times New Roman" w:cs="Times New Roman"/>
        <w:iCs/>
        <w:sz w:val="16"/>
        <w:szCs w:val="16"/>
      </w:rPr>
      <w:t xml:space="preserve">Tel /Fax: ++355 42 372892, </w:t>
    </w:r>
    <w:hyperlink r:id="rId1" w:history="1">
      <w:r w:rsidRPr="00EE2498">
        <w:rPr>
          <w:rStyle w:val="Hyperlink"/>
          <w:rFonts w:ascii="Times New Roman" w:hAnsi="Times New Roman" w:cs="Times New Roman"/>
          <w:iCs/>
          <w:sz w:val="16"/>
          <w:szCs w:val="16"/>
        </w:rPr>
        <w:t>www.akbpm.gov.al</w:t>
      </w:r>
    </w:hyperlink>
  </w:p>
  <w:p w:rsidR="009D6866" w:rsidRDefault="009D6866">
    <w:pPr>
      <w:pStyle w:val="Footer"/>
    </w:pPr>
  </w:p>
  <w:p w:rsidR="009D6866" w:rsidRDefault="009D6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9B4" w:rsidRDefault="00FC49B4" w:rsidP="00467E85">
      <w:r>
        <w:separator/>
      </w:r>
    </w:p>
  </w:footnote>
  <w:footnote w:type="continuationSeparator" w:id="1">
    <w:p w:rsidR="00FC49B4" w:rsidRDefault="00FC49B4" w:rsidP="00467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0"/>
    <w:multiLevelType w:val="hybridMultilevel"/>
    <w:tmpl w:val="06A5EE64"/>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3"/>
    <w:multiLevelType w:val="hybridMultilevel"/>
    <w:tmpl w:val="1A2770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441FAB"/>
    <w:multiLevelType w:val="hybridMultilevel"/>
    <w:tmpl w:val="8B98B4D2"/>
    <w:lvl w:ilvl="0" w:tplc="BB4873A2">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7C7C7A"/>
    <w:multiLevelType w:val="hybridMultilevel"/>
    <w:tmpl w:val="DB9A4B04"/>
    <w:lvl w:ilvl="0" w:tplc="465A4A16">
      <w:start w:val="1"/>
      <w:numFmt w:val="decimal"/>
      <w:lvlText w:val="%1."/>
      <w:lvlJc w:val="left"/>
      <w:pPr>
        <w:ind w:left="720" w:hanging="360"/>
      </w:pPr>
      <w:rPr>
        <w:b w:val="0"/>
        <w:sz w:val="24"/>
        <w:szCs w:val="24"/>
      </w:rPr>
    </w:lvl>
    <w:lvl w:ilvl="1" w:tplc="146CE376">
      <w:start w:val="1"/>
      <w:numFmt w:val="lowerLetter"/>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4137276"/>
    <w:multiLevelType w:val="hybridMultilevel"/>
    <w:tmpl w:val="3F40F9EA"/>
    <w:lvl w:ilvl="0" w:tplc="530EAF5C">
      <w:start w:val="1"/>
      <w:numFmt w:val="decimal"/>
      <w:lvlText w:val="%1."/>
      <w:lvlJc w:val="left"/>
      <w:pPr>
        <w:ind w:left="390" w:hanging="39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043B7508"/>
    <w:multiLevelType w:val="hybridMultilevel"/>
    <w:tmpl w:val="548E5D00"/>
    <w:lvl w:ilvl="0" w:tplc="56A6A7A6">
      <w:start w:val="1"/>
      <w:numFmt w:val="decimal"/>
      <w:lvlText w:val="%1."/>
      <w:lvlJc w:val="left"/>
      <w:pPr>
        <w:ind w:left="720" w:hanging="360"/>
      </w:pPr>
      <w:rPr>
        <w:b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233C42"/>
    <w:multiLevelType w:val="hybridMultilevel"/>
    <w:tmpl w:val="F24E3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CE6449"/>
    <w:multiLevelType w:val="hybridMultilevel"/>
    <w:tmpl w:val="F2EAABAC"/>
    <w:lvl w:ilvl="0" w:tplc="977029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D36253"/>
    <w:multiLevelType w:val="hybridMultilevel"/>
    <w:tmpl w:val="13FC021E"/>
    <w:lvl w:ilvl="0" w:tplc="8DC67B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DD57C0"/>
    <w:multiLevelType w:val="singleLevel"/>
    <w:tmpl w:val="10225A4E"/>
    <w:lvl w:ilvl="0">
      <w:start w:val="2"/>
      <w:numFmt w:val="decimal"/>
      <w:lvlText w:val="%1."/>
      <w:legacy w:legacy="1" w:legacySpace="0" w:legacyIndent="231"/>
      <w:lvlJc w:val="left"/>
      <w:rPr>
        <w:rFonts w:ascii="Times New Roman" w:hAnsi="Times New Roman" w:cs="Times New Roman" w:hint="default"/>
      </w:rPr>
    </w:lvl>
  </w:abstractNum>
  <w:abstractNum w:abstractNumId="11">
    <w:nsid w:val="08401CF6"/>
    <w:multiLevelType w:val="hybridMultilevel"/>
    <w:tmpl w:val="D08E8A68"/>
    <w:lvl w:ilvl="0" w:tplc="B3E86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C336A"/>
    <w:multiLevelType w:val="multilevel"/>
    <w:tmpl w:val="6578108C"/>
    <w:lvl w:ilvl="0">
      <w:start w:val="1"/>
      <w:numFmt w:val="decimal"/>
      <w:lvlText w:val="%1."/>
      <w:lvlJc w:val="left"/>
      <w:pPr>
        <w:tabs>
          <w:tab w:val="num" w:pos="502"/>
        </w:tabs>
        <w:ind w:left="502"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E9A629D"/>
    <w:multiLevelType w:val="hybridMultilevel"/>
    <w:tmpl w:val="C0EC9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2720B1"/>
    <w:multiLevelType w:val="hybridMultilevel"/>
    <w:tmpl w:val="541891CE"/>
    <w:lvl w:ilvl="0" w:tplc="38906CD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2E62EFE"/>
    <w:multiLevelType w:val="singleLevel"/>
    <w:tmpl w:val="D1D091F6"/>
    <w:lvl w:ilvl="0">
      <w:start w:val="1"/>
      <w:numFmt w:val="decimal"/>
      <w:lvlText w:val="%1."/>
      <w:legacy w:legacy="1" w:legacySpace="0" w:legacyIndent="288"/>
      <w:lvlJc w:val="left"/>
      <w:rPr>
        <w:rFonts w:ascii="Times New Roman" w:hAnsi="Times New Roman" w:cs="Times New Roman" w:hint="default"/>
      </w:rPr>
    </w:lvl>
  </w:abstractNum>
  <w:abstractNum w:abstractNumId="16">
    <w:nsid w:val="13572A68"/>
    <w:multiLevelType w:val="hybridMultilevel"/>
    <w:tmpl w:val="BE848150"/>
    <w:lvl w:ilvl="0" w:tplc="5E009D9C">
      <w:start w:val="1"/>
      <w:numFmt w:val="decimal"/>
      <w:lvlText w:val="%1."/>
      <w:lvlJc w:val="left"/>
      <w:pPr>
        <w:ind w:left="2520" w:hanging="360"/>
      </w:pPr>
      <w:rPr>
        <w:b w:val="0"/>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7">
    <w:nsid w:val="174263F5"/>
    <w:multiLevelType w:val="hybridMultilevel"/>
    <w:tmpl w:val="787456CE"/>
    <w:lvl w:ilvl="0" w:tplc="DE5AAD44">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D20F18"/>
    <w:multiLevelType w:val="hybridMultilevel"/>
    <w:tmpl w:val="225A4A1C"/>
    <w:lvl w:ilvl="0" w:tplc="6AEC5A46">
      <w:start w:val="1"/>
      <w:numFmt w:val="decimal"/>
      <w:lvlText w:val="%1."/>
      <w:lvlJc w:val="left"/>
      <w:pPr>
        <w:ind w:left="720" w:hanging="360"/>
      </w:pPr>
      <w:rPr>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AD75794"/>
    <w:multiLevelType w:val="multilevel"/>
    <w:tmpl w:val="F8AA473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CBC7EAE"/>
    <w:multiLevelType w:val="hybridMultilevel"/>
    <w:tmpl w:val="0DD27E38"/>
    <w:lvl w:ilvl="0" w:tplc="AE4E7748">
      <w:start w:val="1"/>
      <w:numFmt w:val="decimal"/>
      <w:lvlText w:val="%1."/>
      <w:lvlJc w:val="left"/>
      <w:pPr>
        <w:ind w:left="3330" w:hanging="360"/>
      </w:pPr>
      <w:rPr>
        <w:b/>
      </w:rPr>
    </w:lvl>
    <w:lvl w:ilvl="1" w:tplc="04100019" w:tentative="1">
      <w:start w:val="1"/>
      <w:numFmt w:val="lowerLetter"/>
      <w:lvlText w:val="%2."/>
      <w:lvlJc w:val="left"/>
      <w:pPr>
        <w:ind w:left="4050" w:hanging="360"/>
      </w:pPr>
    </w:lvl>
    <w:lvl w:ilvl="2" w:tplc="0410001B" w:tentative="1">
      <w:start w:val="1"/>
      <w:numFmt w:val="lowerRoman"/>
      <w:lvlText w:val="%3."/>
      <w:lvlJc w:val="right"/>
      <w:pPr>
        <w:ind w:left="4770" w:hanging="180"/>
      </w:pPr>
    </w:lvl>
    <w:lvl w:ilvl="3" w:tplc="0410000F" w:tentative="1">
      <w:start w:val="1"/>
      <w:numFmt w:val="decimal"/>
      <w:lvlText w:val="%4."/>
      <w:lvlJc w:val="left"/>
      <w:pPr>
        <w:ind w:left="5490" w:hanging="360"/>
      </w:pPr>
    </w:lvl>
    <w:lvl w:ilvl="4" w:tplc="04100019" w:tentative="1">
      <w:start w:val="1"/>
      <w:numFmt w:val="lowerLetter"/>
      <w:lvlText w:val="%5."/>
      <w:lvlJc w:val="left"/>
      <w:pPr>
        <w:ind w:left="6210" w:hanging="360"/>
      </w:pPr>
    </w:lvl>
    <w:lvl w:ilvl="5" w:tplc="0410001B" w:tentative="1">
      <w:start w:val="1"/>
      <w:numFmt w:val="lowerRoman"/>
      <w:lvlText w:val="%6."/>
      <w:lvlJc w:val="right"/>
      <w:pPr>
        <w:ind w:left="6930" w:hanging="180"/>
      </w:pPr>
    </w:lvl>
    <w:lvl w:ilvl="6" w:tplc="0410000F" w:tentative="1">
      <w:start w:val="1"/>
      <w:numFmt w:val="decimal"/>
      <w:lvlText w:val="%7."/>
      <w:lvlJc w:val="left"/>
      <w:pPr>
        <w:ind w:left="7650" w:hanging="360"/>
      </w:pPr>
    </w:lvl>
    <w:lvl w:ilvl="7" w:tplc="04100019" w:tentative="1">
      <w:start w:val="1"/>
      <w:numFmt w:val="lowerLetter"/>
      <w:lvlText w:val="%8."/>
      <w:lvlJc w:val="left"/>
      <w:pPr>
        <w:ind w:left="8370" w:hanging="360"/>
      </w:pPr>
    </w:lvl>
    <w:lvl w:ilvl="8" w:tplc="0410001B" w:tentative="1">
      <w:start w:val="1"/>
      <w:numFmt w:val="lowerRoman"/>
      <w:lvlText w:val="%9."/>
      <w:lvlJc w:val="right"/>
      <w:pPr>
        <w:ind w:left="9090" w:hanging="180"/>
      </w:pPr>
    </w:lvl>
  </w:abstractNum>
  <w:abstractNum w:abstractNumId="21">
    <w:nsid w:val="1DAA393F"/>
    <w:multiLevelType w:val="singleLevel"/>
    <w:tmpl w:val="34DC2A7A"/>
    <w:lvl w:ilvl="0">
      <w:start w:val="2"/>
      <w:numFmt w:val="lowerLetter"/>
      <w:lvlText w:val="%1)"/>
      <w:legacy w:legacy="1" w:legacySpace="0" w:legacyIndent="216"/>
      <w:lvlJc w:val="left"/>
      <w:rPr>
        <w:rFonts w:ascii="Times New Roman" w:hAnsi="Times New Roman" w:cs="Times New Roman" w:hint="default"/>
      </w:rPr>
    </w:lvl>
  </w:abstractNum>
  <w:abstractNum w:abstractNumId="22">
    <w:nsid w:val="224F71AE"/>
    <w:multiLevelType w:val="hybridMultilevel"/>
    <w:tmpl w:val="8CD68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211AB8"/>
    <w:multiLevelType w:val="hybridMultilevel"/>
    <w:tmpl w:val="AE1C1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5D80E72"/>
    <w:multiLevelType w:val="hybridMultilevel"/>
    <w:tmpl w:val="E7C86162"/>
    <w:lvl w:ilvl="0" w:tplc="792C02F4">
      <w:start w:val="1"/>
      <w:numFmt w:val="decimal"/>
      <w:lvlText w:val="%1."/>
      <w:lvlJc w:val="left"/>
      <w:pPr>
        <w:ind w:left="862" w:hanging="72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2C1E2909"/>
    <w:multiLevelType w:val="hybridMultilevel"/>
    <w:tmpl w:val="D5B29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B13FEF"/>
    <w:multiLevelType w:val="hybridMultilevel"/>
    <w:tmpl w:val="DA0803A8"/>
    <w:lvl w:ilvl="0" w:tplc="BD7E352A">
      <w:start w:val="1"/>
      <w:numFmt w:val="decimal"/>
      <w:lvlText w:val="%1."/>
      <w:lvlJc w:val="left"/>
      <w:pPr>
        <w:ind w:left="360" w:hanging="360"/>
      </w:pPr>
      <w:rPr>
        <w:rFonts w:ascii="Times New Roman" w:eastAsia="MS Mincho"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09E612E"/>
    <w:multiLevelType w:val="hybridMultilevel"/>
    <w:tmpl w:val="55807D72"/>
    <w:lvl w:ilvl="0" w:tplc="011E225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1D2E0C"/>
    <w:multiLevelType w:val="hybridMultilevel"/>
    <w:tmpl w:val="58A2A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5362637"/>
    <w:multiLevelType w:val="hybridMultilevel"/>
    <w:tmpl w:val="A30EF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3E3438"/>
    <w:multiLevelType w:val="hybridMultilevel"/>
    <w:tmpl w:val="A5C27AB4"/>
    <w:lvl w:ilvl="0" w:tplc="E182F8D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A1C72D8"/>
    <w:multiLevelType w:val="hybridMultilevel"/>
    <w:tmpl w:val="951A88E2"/>
    <w:lvl w:ilvl="0" w:tplc="2F90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EB7D3A"/>
    <w:multiLevelType w:val="hybridMultilevel"/>
    <w:tmpl w:val="DA1AA5DC"/>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3F224A78"/>
    <w:multiLevelType w:val="hybridMultilevel"/>
    <w:tmpl w:val="C1A44074"/>
    <w:lvl w:ilvl="0" w:tplc="0DBC2E5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0827801"/>
    <w:multiLevelType w:val="hybridMultilevel"/>
    <w:tmpl w:val="3A8A0E82"/>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41791272"/>
    <w:multiLevelType w:val="hybridMultilevel"/>
    <w:tmpl w:val="07D4ABFA"/>
    <w:lvl w:ilvl="0" w:tplc="A60EED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6A44A35"/>
    <w:multiLevelType w:val="hybridMultilevel"/>
    <w:tmpl w:val="15A83F4E"/>
    <w:lvl w:ilvl="0" w:tplc="ED0811B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77F11E8"/>
    <w:multiLevelType w:val="hybridMultilevel"/>
    <w:tmpl w:val="5340313E"/>
    <w:lvl w:ilvl="0" w:tplc="041C0017">
      <w:start w:val="1"/>
      <w:numFmt w:val="lowerLetter"/>
      <w:lvlText w:val="%1)"/>
      <w:lvlJc w:val="left"/>
      <w:pPr>
        <w:ind w:left="1004" w:hanging="360"/>
      </w:pPr>
    </w:lvl>
    <w:lvl w:ilvl="1" w:tplc="041C0019" w:tentative="1">
      <w:start w:val="1"/>
      <w:numFmt w:val="lowerLetter"/>
      <w:lvlText w:val="%2."/>
      <w:lvlJc w:val="left"/>
      <w:pPr>
        <w:ind w:left="1724" w:hanging="360"/>
      </w:pPr>
    </w:lvl>
    <w:lvl w:ilvl="2" w:tplc="041C001B" w:tentative="1">
      <w:start w:val="1"/>
      <w:numFmt w:val="lowerRoman"/>
      <w:lvlText w:val="%3."/>
      <w:lvlJc w:val="right"/>
      <w:pPr>
        <w:ind w:left="2444" w:hanging="180"/>
      </w:pPr>
    </w:lvl>
    <w:lvl w:ilvl="3" w:tplc="041C000F" w:tentative="1">
      <w:start w:val="1"/>
      <w:numFmt w:val="decimal"/>
      <w:lvlText w:val="%4."/>
      <w:lvlJc w:val="left"/>
      <w:pPr>
        <w:ind w:left="3164" w:hanging="360"/>
      </w:pPr>
    </w:lvl>
    <w:lvl w:ilvl="4" w:tplc="041C0019" w:tentative="1">
      <w:start w:val="1"/>
      <w:numFmt w:val="lowerLetter"/>
      <w:lvlText w:val="%5."/>
      <w:lvlJc w:val="left"/>
      <w:pPr>
        <w:ind w:left="3884" w:hanging="360"/>
      </w:pPr>
    </w:lvl>
    <w:lvl w:ilvl="5" w:tplc="041C001B" w:tentative="1">
      <w:start w:val="1"/>
      <w:numFmt w:val="lowerRoman"/>
      <w:lvlText w:val="%6."/>
      <w:lvlJc w:val="right"/>
      <w:pPr>
        <w:ind w:left="4604" w:hanging="180"/>
      </w:pPr>
    </w:lvl>
    <w:lvl w:ilvl="6" w:tplc="041C000F" w:tentative="1">
      <w:start w:val="1"/>
      <w:numFmt w:val="decimal"/>
      <w:lvlText w:val="%7."/>
      <w:lvlJc w:val="left"/>
      <w:pPr>
        <w:ind w:left="5324" w:hanging="360"/>
      </w:pPr>
    </w:lvl>
    <w:lvl w:ilvl="7" w:tplc="041C0019" w:tentative="1">
      <w:start w:val="1"/>
      <w:numFmt w:val="lowerLetter"/>
      <w:lvlText w:val="%8."/>
      <w:lvlJc w:val="left"/>
      <w:pPr>
        <w:ind w:left="6044" w:hanging="360"/>
      </w:pPr>
    </w:lvl>
    <w:lvl w:ilvl="8" w:tplc="041C001B" w:tentative="1">
      <w:start w:val="1"/>
      <w:numFmt w:val="lowerRoman"/>
      <w:lvlText w:val="%9."/>
      <w:lvlJc w:val="right"/>
      <w:pPr>
        <w:ind w:left="6764" w:hanging="180"/>
      </w:pPr>
    </w:lvl>
  </w:abstractNum>
  <w:abstractNum w:abstractNumId="38">
    <w:nsid w:val="494F2127"/>
    <w:multiLevelType w:val="hybridMultilevel"/>
    <w:tmpl w:val="C1BE3686"/>
    <w:lvl w:ilvl="0" w:tplc="25E421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9D9480F"/>
    <w:multiLevelType w:val="hybridMultilevel"/>
    <w:tmpl w:val="7BB43DF2"/>
    <w:lvl w:ilvl="0" w:tplc="7812E91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B222291"/>
    <w:multiLevelType w:val="hybridMultilevel"/>
    <w:tmpl w:val="92F2D616"/>
    <w:lvl w:ilvl="0" w:tplc="AFA61E3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315299"/>
    <w:multiLevelType w:val="hybridMultilevel"/>
    <w:tmpl w:val="187008BA"/>
    <w:lvl w:ilvl="0" w:tplc="3D7E88DA">
      <w:start w:val="1"/>
      <w:numFmt w:val="decimal"/>
      <w:lvlText w:val="%1."/>
      <w:lvlJc w:val="left"/>
      <w:pPr>
        <w:ind w:left="1080" w:hanging="720"/>
      </w:pPr>
      <w:rPr>
        <w:rFonts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6A57E3"/>
    <w:multiLevelType w:val="hybridMultilevel"/>
    <w:tmpl w:val="AADE8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625EB3"/>
    <w:multiLevelType w:val="hybridMultilevel"/>
    <w:tmpl w:val="882A3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DEE6BBE"/>
    <w:multiLevelType w:val="hybridMultilevel"/>
    <w:tmpl w:val="713EF20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50010C06"/>
    <w:multiLevelType w:val="hybridMultilevel"/>
    <w:tmpl w:val="684A5B06"/>
    <w:lvl w:ilvl="0" w:tplc="8864F80A">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539669CD"/>
    <w:multiLevelType w:val="hybridMultilevel"/>
    <w:tmpl w:val="E7B0E5E2"/>
    <w:lvl w:ilvl="0" w:tplc="B9BCD82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B2B468A"/>
    <w:multiLevelType w:val="hybridMultilevel"/>
    <w:tmpl w:val="D0549CCA"/>
    <w:lvl w:ilvl="0" w:tplc="041C0017">
      <w:start w:val="1"/>
      <w:numFmt w:val="lowerLetter"/>
      <w:lvlText w:val="%1)"/>
      <w:lvlJc w:val="left"/>
      <w:pPr>
        <w:ind w:left="786" w:hanging="360"/>
      </w:p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48">
    <w:nsid w:val="5B3A7A12"/>
    <w:multiLevelType w:val="hybridMultilevel"/>
    <w:tmpl w:val="D48EF048"/>
    <w:lvl w:ilvl="0" w:tplc="041C0017">
      <w:start w:val="1"/>
      <w:numFmt w:val="lowerLetter"/>
      <w:lvlText w:val="%1)"/>
      <w:lvlJc w:val="left"/>
      <w:pPr>
        <w:ind w:left="1146" w:hanging="360"/>
      </w:pPr>
    </w:lvl>
    <w:lvl w:ilvl="1" w:tplc="041C0019" w:tentative="1">
      <w:start w:val="1"/>
      <w:numFmt w:val="lowerLetter"/>
      <w:lvlText w:val="%2."/>
      <w:lvlJc w:val="left"/>
      <w:pPr>
        <w:ind w:left="1866" w:hanging="360"/>
      </w:pPr>
    </w:lvl>
    <w:lvl w:ilvl="2" w:tplc="041C001B" w:tentative="1">
      <w:start w:val="1"/>
      <w:numFmt w:val="lowerRoman"/>
      <w:lvlText w:val="%3."/>
      <w:lvlJc w:val="right"/>
      <w:pPr>
        <w:ind w:left="2586" w:hanging="180"/>
      </w:pPr>
    </w:lvl>
    <w:lvl w:ilvl="3" w:tplc="041C000F" w:tentative="1">
      <w:start w:val="1"/>
      <w:numFmt w:val="decimal"/>
      <w:lvlText w:val="%4."/>
      <w:lvlJc w:val="left"/>
      <w:pPr>
        <w:ind w:left="3306" w:hanging="360"/>
      </w:pPr>
    </w:lvl>
    <w:lvl w:ilvl="4" w:tplc="041C0019" w:tentative="1">
      <w:start w:val="1"/>
      <w:numFmt w:val="lowerLetter"/>
      <w:lvlText w:val="%5."/>
      <w:lvlJc w:val="left"/>
      <w:pPr>
        <w:ind w:left="4026" w:hanging="360"/>
      </w:pPr>
    </w:lvl>
    <w:lvl w:ilvl="5" w:tplc="041C001B" w:tentative="1">
      <w:start w:val="1"/>
      <w:numFmt w:val="lowerRoman"/>
      <w:lvlText w:val="%6."/>
      <w:lvlJc w:val="right"/>
      <w:pPr>
        <w:ind w:left="4746" w:hanging="180"/>
      </w:pPr>
    </w:lvl>
    <w:lvl w:ilvl="6" w:tplc="041C000F" w:tentative="1">
      <w:start w:val="1"/>
      <w:numFmt w:val="decimal"/>
      <w:lvlText w:val="%7."/>
      <w:lvlJc w:val="left"/>
      <w:pPr>
        <w:ind w:left="5466" w:hanging="360"/>
      </w:pPr>
    </w:lvl>
    <w:lvl w:ilvl="7" w:tplc="041C0019" w:tentative="1">
      <w:start w:val="1"/>
      <w:numFmt w:val="lowerLetter"/>
      <w:lvlText w:val="%8."/>
      <w:lvlJc w:val="left"/>
      <w:pPr>
        <w:ind w:left="6186" w:hanging="360"/>
      </w:pPr>
    </w:lvl>
    <w:lvl w:ilvl="8" w:tplc="041C001B" w:tentative="1">
      <w:start w:val="1"/>
      <w:numFmt w:val="lowerRoman"/>
      <w:lvlText w:val="%9."/>
      <w:lvlJc w:val="right"/>
      <w:pPr>
        <w:ind w:left="6906" w:hanging="180"/>
      </w:pPr>
    </w:lvl>
  </w:abstractNum>
  <w:abstractNum w:abstractNumId="49">
    <w:nsid w:val="5DC3483F"/>
    <w:multiLevelType w:val="hybridMultilevel"/>
    <w:tmpl w:val="A20C188C"/>
    <w:lvl w:ilvl="0" w:tplc="284076A8">
      <w:start w:val="1"/>
      <w:numFmt w:val="lowerLetter"/>
      <w:lvlText w:val="%1)"/>
      <w:lvlJc w:val="left"/>
      <w:pPr>
        <w:ind w:left="786" w:hanging="360"/>
      </w:pPr>
      <w:rPr>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5E413920"/>
    <w:multiLevelType w:val="hybridMultilevel"/>
    <w:tmpl w:val="C71E4BF8"/>
    <w:lvl w:ilvl="0" w:tplc="F85C799C">
      <w:start w:val="1"/>
      <w:numFmt w:val="decimal"/>
      <w:lvlText w:val="%1."/>
      <w:lvlJc w:val="left"/>
      <w:pPr>
        <w:ind w:left="786"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F993AA9"/>
    <w:multiLevelType w:val="hybridMultilevel"/>
    <w:tmpl w:val="51A8025C"/>
    <w:lvl w:ilvl="0" w:tplc="8D0C9F48">
      <w:start w:val="1"/>
      <w:numFmt w:val="lowerRoman"/>
      <w:lvlText w:val="%1."/>
      <w:lvlJc w:val="right"/>
      <w:pPr>
        <w:ind w:left="1800" w:hanging="360"/>
      </w:pPr>
      <w:rPr>
        <w:b/>
      </w:rPr>
    </w:lvl>
    <w:lvl w:ilvl="1" w:tplc="0409000F">
      <w:start w:val="1"/>
      <w:numFmt w:val="decimal"/>
      <w:lvlText w:val="%2."/>
      <w:lvlJc w:val="left"/>
      <w:pPr>
        <w:ind w:left="2520" w:hanging="360"/>
      </w:pPr>
      <w:rPr>
        <w:rFonts w:hint="default"/>
        <w:b w:val="0"/>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2">
    <w:nsid w:val="5FAA424A"/>
    <w:multiLevelType w:val="hybridMultilevel"/>
    <w:tmpl w:val="B6DA8244"/>
    <w:lvl w:ilvl="0" w:tplc="016CDD7A">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nsid w:val="619E23A9"/>
    <w:multiLevelType w:val="hybridMultilevel"/>
    <w:tmpl w:val="EED4D4EA"/>
    <w:lvl w:ilvl="0" w:tplc="9146C3F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4C361B3"/>
    <w:multiLevelType w:val="hybridMultilevel"/>
    <w:tmpl w:val="9FB8E840"/>
    <w:lvl w:ilvl="0" w:tplc="04090017">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5">
    <w:nsid w:val="65025725"/>
    <w:multiLevelType w:val="hybridMultilevel"/>
    <w:tmpl w:val="20C6B402"/>
    <w:lvl w:ilvl="0" w:tplc="5CBABCA2">
      <w:start w:val="1"/>
      <w:numFmt w:val="lowerLetter"/>
      <w:lvlText w:val="%1)"/>
      <w:lvlJc w:val="left"/>
      <w:pPr>
        <w:ind w:left="644"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DA45A2"/>
    <w:multiLevelType w:val="hybridMultilevel"/>
    <w:tmpl w:val="3BE4F9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77602AF2">
      <w:start w:val="1"/>
      <w:numFmt w:val="lowerLetter"/>
      <w:lvlText w:val="%8."/>
      <w:lvlJc w:val="left"/>
      <w:pPr>
        <w:ind w:left="5760" w:hanging="360"/>
      </w:pPr>
      <w:rPr>
        <w:b w:val="0"/>
      </w:rPr>
    </w:lvl>
    <w:lvl w:ilvl="8" w:tplc="0410001B" w:tentative="1">
      <w:start w:val="1"/>
      <w:numFmt w:val="lowerRoman"/>
      <w:lvlText w:val="%9."/>
      <w:lvlJc w:val="right"/>
      <w:pPr>
        <w:ind w:left="6480" w:hanging="180"/>
      </w:pPr>
    </w:lvl>
  </w:abstractNum>
  <w:abstractNum w:abstractNumId="57">
    <w:nsid w:val="6E49314F"/>
    <w:multiLevelType w:val="hybridMultilevel"/>
    <w:tmpl w:val="9BBC1E40"/>
    <w:lvl w:ilvl="0" w:tplc="041C0017">
      <w:start w:val="1"/>
      <w:numFmt w:val="lowerLetter"/>
      <w:lvlText w:val="%1)"/>
      <w:lvlJc w:val="left"/>
      <w:pPr>
        <w:ind w:left="786" w:hanging="360"/>
      </w:p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58">
    <w:nsid w:val="715E764E"/>
    <w:multiLevelType w:val="hybridMultilevel"/>
    <w:tmpl w:val="738C6392"/>
    <w:lvl w:ilvl="0" w:tplc="2BAE23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2C535AA"/>
    <w:multiLevelType w:val="hybridMultilevel"/>
    <w:tmpl w:val="253CB3B8"/>
    <w:lvl w:ilvl="0" w:tplc="EC340B42">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321143D"/>
    <w:multiLevelType w:val="hybridMultilevel"/>
    <w:tmpl w:val="D10AE26A"/>
    <w:lvl w:ilvl="0" w:tplc="91889BF0">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74245648"/>
    <w:multiLevelType w:val="hybridMultilevel"/>
    <w:tmpl w:val="C6F644E6"/>
    <w:lvl w:ilvl="0" w:tplc="A334771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56B50E9"/>
    <w:multiLevelType w:val="hybridMultilevel"/>
    <w:tmpl w:val="7038B798"/>
    <w:lvl w:ilvl="0" w:tplc="F5C2BF5E">
      <w:start w:val="1"/>
      <w:numFmt w:val="lowerRoman"/>
      <w:lvlText w:val="%1."/>
      <w:lvlJc w:val="righ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3">
    <w:nsid w:val="761425B2"/>
    <w:multiLevelType w:val="hybridMultilevel"/>
    <w:tmpl w:val="3608317C"/>
    <w:lvl w:ilvl="0" w:tplc="D8B2A1A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7691582E"/>
    <w:multiLevelType w:val="hybridMultilevel"/>
    <w:tmpl w:val="D7E6113A"/>
    <w:lvl w:ilvl="0" w:tplc="71E4BEC4">
      <w:start w:val="1"/>
      <w:numFmt w:val="lowerLetter"/>
      <w:lvlText w:val="%1)"/>
      <w:lvlJc w:val="left"/>
      <w:pPr>
        <w:ind w:left="1440" w:hanging="360"/>
      </w:pPr>
      <w:rPr>
        <w:b/>
      </w:rPr>
    </w:lvl>
    <w:lvl w:ilvl="1" w:tplc="5D5ACDF6">
      <w:start w:val="1"/>
      <w:numFmt w:val="decimal"/>
      <w:lvlText w:val="%2."/>
      <w:lvlJc w:val="left"/>
      <w:pPr>
        <w:ind w:left="2279" w:hanging="435"/>
      </w:pPr>
      <w:rPr>
        <w:rFonts w:hint="default"/>
        <w:b w:val="0"/>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
    <w:nsid w:val="780357EC"/>
    <w:multiLevelType w:val="hybridMultilevel"/>
    <w:tmpl w:val="4484091E"/>
    <w:lvl w:ilvl="0" w:tplc="0A942C1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7A346100"/>
    <w:multiLevelType w:val="hybridMultilevel"/>
    <w:tmpl w:val="2D708FE8"/>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7">
    <w:nsid w:val="7C192AF5"/>
    <w:multiLevelType w:val="hybridMultilevel"/>
    <w:tmpl w:val="E31C5AF2"/>
    <w:lvl w:ilvl="0" w:tplc="7FB6D6C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C8551BF"/>
    <w:multiLevelType w:val="hybridMultilevel"/>
    <w:tmpl w:val="AF6AE3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0A10C8"/>
    <w:multiLevelType w:val="hybridMultilevel"/>
    <w:tmpl w:val="DD0EF63C"/>
    <w:lvl w:ilvl="0" w:tplc="174887D4">
      <w:start w:val="1"/>
      <w:numFmt w:val="decimal"/>
      <w:lvlText w:val="%1."/>
      <w:lvlJc w:val="left"/>
      <w:pPr>
        <w:ind w:left="720" w:hanging="360"/>
      </w:pPr>
      <w:rPr>
        <w:b w:val="0"/>
      </w:rPr>
    </w:lvl>
    <w:lvl w:ilvl="1" w:tplc="3E26CA02">
      <w:start w:val="1"/>
      <w:numFmt w:val="lowerRoman"/>
      <w:lvlText w:val="%2."/>
      <w:lvlJc w:val="left"/>
      <w:pPr>
        <w:ind w:left="1800" w:hanging="72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7F5826E5"/>
    <w:multiLevelType w:val="hybridMultilevel"/>
    <w:tmpl w:val="28F6D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4"/>
  </w:num>
  <w:num w:numId="2">
    <w:abstractNumId w:val="6"/>
  </w:num>
  <w:num w:numId="3">
    <w:abstractNumId w:val="30"/>
  </w:num>
  <w:num w:numId="4">
    <w:abstractNumId w:val="67"/>
  </w:num>
  <w:num w:numId="5">
    <w:abstractNumId w:val="33"/>
  </w:num>
  <w:num w:numId="6">
    <w:abstractNumId w:val="4"/>
  </w:num>
  <w:num w:numId="7">
    <w:abstractNumId w:val="36"/>
  </w:num>
  <w:num w:numId="8">
    <w:abstractNumId w:val="60"/>
  </w:num>
  <w:num w:numId="9">
    <w:abstractNumId w:val="28"/>
  </w:num>
  <w:num w:numId="10">
    <w:abstractNumId w:val="65"/>
  </w:num>
  <w:num w:numId="11">
    <w:abstractNumId w:val="20"/>
  </w:num>
  <w:num w:numId="12">
    <w:abstractNumId w:val="41"/>
  </w:num>
  <w:num w:numId="13">
    <w:abstractNumId w:val="46"/>
  </w:num>
  <w:num w:numId="14">
    <w:abstractNumId w:val="5"/>
  </w:num>
  <w:num w:numId="15">
    <w:abstractNumId w:val="24"/>
  </w:num>
  <w:num w:numId="16">
    <w:abstractNumId w:val="63"/>
  </w:num>
  <w:num w:numId="17">
    <w:abstractNumId w:val="45"/>
  </w:num>
  <w:num w:numId="18">
    <w:abstractNumId w:val="52"/>
  </w:num>
  <w:num w:numId="19">
    <w:abstractNumId w:val="19"/>
  </w:num>
  <w:num w:numId="20">
    <w:abstractNumId w:val="51"/>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num>
  <w:num w:numId="24">
    <w:abstractNumId w:val="62"/>
  </w:num>
  <w:num w:numId="25">
    <w:abstractNumId w:val="18"/>
  </w:num>
  <w:num w:numId="26">
    <w:abstractNumId w:val="70"/>
  </w:num>
  <w:num w:numId="27">
    <w:abstractNumId w:val="54"/>
  </w:num>
  <w:num w:numId="28">
    <w:abstractNumId w:val="22"/>
  </w:num>
  <w:num w:numId="29">
    <w:abstractNumId w:val="68"/>
  </w:num>
  <w:num w:numId="30">
    <w:abstractNumId w:val="15"/>
  </w:num>
  <w:num w:numId="31">
    <w:abstractNumId w:val="21"/>
  </w:num>
  <w:num w:numId="32">
    <w:abstractNumId w:val="10"/>
  </w:num>
  <w:num w:numId="33">
    <w:abstractNumId w:val="1"/>
  </w:num>
  <w:num w:numId="34">
    <w:abstractNumId w:val="0"/>
  </w:num>
  <w:num w:numId="35">
    <w:abstractNumId w:val="29"/>
  </w:num>
  <w:num w:numId="36">
    <w:abstractNumId w:val="12"/>
  </w:num>
  <w:num w:numId="37">
    <w:abstractNumId w:val="37"/>
  </w:num>
  <w:num w:numId="38">
    <w:abstractNumId w:val="48"/>
  </w:num>
  <w:num w:numId="39">
    <w:abstractNumId w:val="57"/>
  </w:num>
  <w:num w:numId="40">
    <w:abstractNumId w:val="47"/>
  </w:num>
  <w:num w:numId="41">
    <w:abstractNumId w:val="34"/>
  </w:num>
  <w:num w:numId="42">
    <w:abstractNumId w:val="2"/>
  </w:num>
  <w:num w:numId="43">
    <w:abstractNumId w:val="66"/>
  </w:num>
  <w:num w:numId="44">
    <w:abstractNumId w:val="58"/>
  </w:num>
  <w:num w:numId="45">
    <w:abstractNumId w:val="35"/>
  </w:num>
  <w:num w:numId="46">
    <w:abstractNumId w:val="39"/>
  </w:num>
  <w:num w:numId="47">
    <w:abstractNumId w:val="13"/>
  </w:num>
  <w:num w:numId="48">
    <w:abstractNumId w:val="3"/>
  </w:num>
  <w:num w:numId="49">
    <w:abstractNumId w:val="25"/>
  </w:num>
  <w:num w:numId="50">
    <w:abstractNumId w:val="49"/>
  </w:num>
  <w:num w:numId="51">
    <w:abstractNumId w:val="23"/>
  </w:num>
  <w:num w:numId="52">
    <w:abstractNumId w:val="55"/>
  </w:num>
  <w:num w:numId="53">
    <w:abstractNumId w:val="42"/>
  </w:num>
  <w:num w:numId="54">
    <w:abstractNumId w:val="53"/>
  </w:num>
  <w:num w:numId="55">
    <w:abstractNumId w:val="8"/>
  </w:num>
  <w:num w:numId="56">
    <w:abstractNumId w:val="9"/>
  </w:num>
  <w:num w:numId="57">
    <w:abstractNumId w:val="38"/>
  </w:num>
  <w:num w:numId="58">
    <w:abstractNumId w:val="59"/>
  </w:num>
  <w:num w:numId="59">
    <w:abstractNumId w:val="11"/>
  </w:num>
  <w:num w:numId="60">
    <w:abstractNumId w:val="17"/>
  </w:num>
  <w:num w:numId="61">
    <w:abstractNumId w:val="31"/>
  </w:num>
  <w:num w:numId="62">
    <w:abstractNumId w:val="32"/>
  </w:num>
  <w:num w:numId="63">
    <w:abstractNumId w:val="27"/>
  </w:num>
  <w:num w:numId="64">
    <w:abstractNumId w:val="44"/>
  </w:num>
  <w:num w:numId="65">
    <w:abstractNumId w:val="26"/>
  </w:num>
  <w:num w:numId="66">
    <w:abstractNumId w:val="7"/>
  </w:num>
  <w:num w:numId="67">
    <w:abstractNumId w:val="16"/>
  </w:num>
  <w:num w:numId="68">
    <w:abstractNumId w:val="56"/>
  </w:num>
  <w:num w:numId="69">
    <w:abstractNumId w:val="14"/>
  </w:num>
  <w:num w:numId="70">
    <w:abstractNumId w:val="40"/>
  </w:num>
  <w:num w:numId="71">
    <w:abstractNumId w:val="4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51202"/>
  </w:hdrShapeDefaults>
  <w:footnotePr>
    <w:footnote w:id="0"/>
    <w:footnote w:id="1"/>
  </w:footnotePr>
  <w:endnotePr>
    <w:endnote w:id="0"/>
    <w:endnote w:id="1"/>
  </w:endnotePr>
  <w:compat/>
  <w:rsids>
    <w:rsidRoot w:val="0099792B"/>
    <w:rsid w:val="00004591"/>
    <w:rsid w:val="0001012A"/>
    <w:rsid w:val="00014B43"/>
    <w:rsid w:val="0002358B"/>
    <w:rsid w:val="00027691"/>
    <w:rsid w:val="00030F1A"/>
    <w:rsid w:val="00033EDD"/>
    <w:rsid w:val="000378A0"/>
    <w:rsid w:val="0004469E"/>
    <w:rsid w:val="0004671A"/>
    <w:rsid w:val="00053284"/>
    <w:rsid w:val="00054DC2"/>
    <w:rsid w:val="000552AD"/>
    <w:rsid w:val="00055DE4"/>
    <w:rsid w:val="000561AE"/>
    <w:rsid w:val="000568B7"/>
    <w:rsid w:val="00067904"/>
    <w:rsid w:val="00075F06"/>
    <w:rsid w:val="0008144D"/>
    <w:rsid w:val="00083A5A"/>
    <w:rsid w:val="00083BEE"/>
    <w:rsid w:val="0009242F"/>
    <w:rsid w:val="000953F7"/>
    <w:rsid w:val="000A31C8"/>
    <w:rsid w:val="000A5B30"/>
    <w:rsid w:val="000A6089"/>
    <w:rsid w:val="000C1341"/>
    <w:rsid w:val="000C4CB9"/>
    <w:rsid w:val="000D2B2C"/>
    <w:rsid w:val="000D33D8"/>
    <w:rsid w:val="000E05D0"/>
    <w:rsid w:val="000E4E70"/>
    <w:rsid w:val="000E69D9"/>
    <w:rsid w:val="000F3617"/>
    <w:rsid w:val="00101E73"/>
    <w:rsid w:val="00107880"/>
    <w:rsid w:val="00112B08"/>
    <w:rsid w:val="00112F64"/>
    <w:rsid w:val="00115E34"/>
    <w:rsid w:val="00122B77"/>
    <w:rsid w:val="00127786"/>
    <w:rsid w:val="00136E3F"/>
    <w:rsid w:val="00143DBD"/>
    <w:rsid w:val="00151BF8"/>
    <w:rsid w:val="0015241B"/>
    <w:rsid w:val="00154FAE"/>
    <w:rsid w:val="00156E6D"/>
    <w:rsid w:val="00157EEB"/>
    <w:rsid w:val="00165473"/>
    <w:rsid w:val="001723A2"/>
    <w:rsid w:val="00180E82"/>
    <w:rsid w:val="00190CCE"/>
    <w:rsid w:val="00191AFE"/>
    <w:rsid w:val="0019415B"/>
    <w:rsid w:val="001966E5"/>
    <w:rsid w:val="00197869"/>
    <w:rsid w:val="001A2BED"/>
    <w:rsid w:val="001A6D55"/>
    <w:rsid w:val="001B0222"/>
    <w:rsid w:val="001B52E0"/>
    <w:rsid w:val="001B573B"/>
    <w:rsid w:val="001B5F4C"/>
    <w:rsid w:val="001B643F"/>
    <w:rsid w:val="001C2B9F"/>
    <w:rsid w:val="001C6E26"/>
    <w:rsid w:val="001E2950"/>
    <w:rsid w:val="001F049F"/>
    <w:rsid w:val="002033CC"/>
    <w:rsid w:val="00203FDF"/>
    <w:rsid w:val="00213797"/>
    <w:rsid w:val="002160D6"/>
    <w:rsid w:val="002233FE"/>
    <w:rsid w:val="002345AD"/>
    <w:rsid w:val="0023709A"/>
    <w:rsid w:val="00241BBF"/>
    <w:rsid w:val="00243C1B"/>
    <w:rsid w:val="00243CF4"/>
    <w:rsid w:val="002444A4"/>
    <w:rsid w:val="002476AA"/>
    <w:rsid w:val="00256131"/>
    <w:rsid w:val="002633BE"/>
    <w:rsid w:val="00263C04"/>
    <w:rsid w:val="00283243"/>
    <w:rsid w:val="00283C40"/>
    <w:rsid w:val="00283F17"/>
    <w:rsid w:val="00285F6D"/>
    <w:rsid w:val="00295043"/>
    <w:rsid w:val="002A47E9"/>
    <w:rsid w:val="002A7AA9"/>
    <w:rsid w:val="002B31B0"/>
    <w:rsid w:val="002B6412"/>
    <w:rsid w:val="002B788C"/>
    <w:rsid w:val="002C1BF9"/>
    <w:rsid w:val="002C27E9"/>
    <w:rsid w:val="002C36A7"/>
    <w:rsid w:val="002D0771"/>
    <w:rsid w:val="002E6EE8"/>
    <w:rsid w:val="002F1C47"/>
    <w:rsid w:val="002F79F6"/>
    <w:rsid w:val="00302225"/>
    <w:rsid w:val="00307F42"/>
    <w:rsid w:val="00312DC3"/>
    <w:rsid w:val="00313B4A"/>
    <w:rsid w:val="00314952"/>
    <w:rsid w:val="003169DE"/>
    <w:rsid w:val="00317110"/>
    <w:rsid w:val="00321B81"/>
    <w:rsid w:val="00334EEC"/>
    <w:rsid w:val="00335B9E"/>
    <w:rsid w:val="0033771F"/>
    <w:rsid w:val="00337DE2"/>
    <w:rsid w:val="00342F15"/>
    <w:rsid w:val="00347D86"/>
    <w:rsid w:val="00350ED0"/>
    <w:rsid w:val="00351D77"/>
    <w:rsid w:val="003601BA"/>
    <w:rsid w:val="00361CA3"/>
    <w:rsid w:val="00363B26"/>
    <w:rsid w:val="00365558"/>
    <w:rsid w:val="003663B4"/>
    <w:rsid w:val="00374B21"/>
    <w:rsid w:val="00381D58"/>
    <w:rsid w:val="0038614F"/>
    <w:rsid w:val="00386179"/>
    <w:rsid w:val="00392F9B"/>
    <w:rsid w:val="00395EFC"/>
    <w:rsid w:val="003A018C"/>
    <w:rsid w:val="003A67BF"/>
    <w:rsid w:val="003B5378"/>
    <w:rsid w:val="003C05DA"/>
    <w:rsid w:val="003C575A"/>
    <w:rsid w:val="003C7DB1"/>
    <w:rsid w:val="003D4184"/>
    <w:rsid w:val="003D78DE"/>
    <w:rsid w:val="003E1664"/>
    <w:rsid w:val="003E601B"/>
    <w:rsid w:val="003F0CE9"/>
    <w:rsid w:val="003F50A9"/>
    <w:rsid w:val="00405B37"/>
    <w:rsid w:val="00406306"/>
    <w:rsid w:val="0041352D"/>
    <w:rsid w:val="004139A5"/>
    <w:rsid w:val="00420C7B"/>
    <w:rsid w:val="00422628"/>
    <w:rsid w:val="00430DB5"/>
    <w:rsid w:val="004373DD"/>
    <w:rsid w:val="0044551E"/>
    <w:rsid w:val="0045001D"/>
    <w:rsid w:val="004519CC"/>
    <w:rsid w:val="0045474A"/>
    <w:rsid w:val="00454DE8"/>
    <w:rsid w:val="004576E8"/>
    <w:rsid w:val="004634D5"/>
    <w:rsid w:val="00467E85"/>
    <w:rsid w:val="00475A28"/>
    <w:rsid w:val="0048162D"/>
    <w:rsid w:val="00487E70"/>
    <w:rsid w:val="004934EF"/>
    <w:rsid w:val="00496B7B"/>
    <w:rsid w:val="004A1A4E"/>
    <w:rsid w:val="004B548D"/>
    <w:rsid w:val="004B6750"/>
    <w:rsid w:val="004D06C5"/>
    <w:rsid w:val="004D79B1"/>
    <w:rsid w:val="004F6881"/>
    <w:rsid w:val="005001E1"/>
    <w:rsid w:val="00502B47"/>
    <w:rsid w:val="00512974"/>
    <w:rsid w:val="00520CC2"/>
    <w:rsid w:val="00523BDE"/>
    <w:rsid w:val="00525BD2"/>
    <w:rsid w:val="0052610E"/>
    <w:rsid w:val="00526988"/>
    <w:rsid w:val="00533B1E"/>
    <w:rsid w:val="005347DA"/>
    <w:rsid w:val="00541CE2"/>
    <w:rsid w:val="00542ACB"/>
    <w:rsid w:val="00550C9A"/>
    <w:rsid w:val="00554CC2"/>
    <w:rsid w:val="005844C4"/>
    <w:rsid w:val="005859F0"/>
    <w:rsid w:val="0058706D"/>
    <w:rsid w:val="005A075D"/>
    <w:rsid w:val="005A0B85"/>
    <w:rsid w:val="005A6D5E"/>
    <w:rsid w:val="005B2C3A"/>
    <w:rsid w:val="005B51D8"/>
    <w:rsid w:val="005B534C"/>
    <w:rsid w:val="005B7FAD"/>
    <w:rsid w:val="005C346D"/>
    <w:rsid w:val="005C37A9"/>
    <w:rsid w:val="005C67E7"/>
    <w:rsid w:val="005C6BF4"/>
    <w:rsid w:val="005C7DD4"/>
    <w:rsid w:val="005E2E62"/>
    <w:rsid w:val="005E32FD"/>
    <w:rsid w:val="005E432D"/>
    <w:rsid w:val="005E55EE"/>
    <w:rsid w:val="005E6334"/>
    <w:rsid w:val="005E773C"/>
    <w:rsid w:val="005F0B07"/>
    <w:rsid w:val="005F3C81"/>
    <w:rsid w:val="005F4E41"/>
    <w:rsid w:val="005F5C83"/>
    <w:rsid w:val="005F6ADC"/>
    <w:rsid w:val="005F795E"/>
    <w:rsid w:val="0061043E"/>
    <w:rsid w:val="00612A69"/>
    <w:rsid w:val="00612BDC"/>
    <w:rsid w:val="00615008"/>
    <w:rsid w:val="00622E07"/>
    <w:rsid w:val="00631D36"/>
    <w:rsid w:val="0063242D"/>
    <w:rsid w:val="006329CF"/>
    <w:rsid w:val="00632F92"/>
    <w:rsid w:val="0063707F"/>
    <w:rsid w:val="006473DE"/>
    <w:rsid w:val="00652318"/>
    <w:rsid w:val="0065329B"/>
    <w:rsid w:val="00654911"/>
    <w:rsid w:val="00655714"/>
    <w:rsid w:val="0066172C"/>
    <w:rsid w:val="00667C94"/>
    <w:rsid w:val="00671B4F"/>
    <w:rsid w:val="00672DFE"/>
    <w:rsid w:val="0068181E"/>
    <w:rsid w:val="00685ACC"/>
    <w:rsid w:val="00685F55"/>
    <w:rsid w:val="0069166C"/>
    <w:rsid w:val="00691DF1"/>
    <w:rsid w:val="006962A1"/>
    <w:rsid w:val="006A506D"/>
    <w:rsid w:val="006A5AB9"/>
    <w:rsid w:val="006A7465"/>
    <w:rsid w:val="006B3F72"/>
    <w:rsid w:val="006B678A"/>
    <w:rsid w:val="006C217C"/>
    <w:rsid w:val="006C2995"/>
    <w:rsid w:val="006C4BC4"/>
    <w:rsid w:val="006C7FFE"/>
    <w:rsid w:val="006D295B"/>
    <w:rsid w:val="006D6120"/>
    <w:rsid w:val="006E0F15"/>
    <w:rsid w:val="006E130E"/>
    <w:rsid w:val="006E3F55"/>
    <w:rsid w:val="006E7D77"/>
    <w:rsid w:val="006F674F"/>
    <w:rsid w:val="00700710"/>
    <w:rsid w:val="00714D15"/>
    <w:rsid w:val="00716837"/>
    <w:rsid w:val="00717BE0"/>
    <w:rsid w:val="00717E05"/>
    <w:rsid w:val="00720866"/>
    <w:rsid w:val="0073768A"/>
    <w:rsid w:val="00741E22"/>
    <w:rsid w:val="007448C7"/>
    <w:rsid w:val="00746C29"/>
    <w:rsid w:val="0075020B"/>
    <w:rsid w:val="00756447"/>
    <w:rsid w:val="00763205"/>
    <w:rsid w:val="00767DBD"/>
    <w:rsid w:val="007727FB"/>
    <w:rsid w:val="00775600"/>
    <w:rsid w:val="00775FB2"/>
    <w:rsid w:val="00783079"/>
    <w:rsid w:val="00787619"/>
    <w:rsid w:val="00790CBA"/>
    <w:rsid w:val="00792588"/>
    <w:rsid w:val="007933B2"/>
    <w:rsid w:val="00793D10"/>
    <w:rsid w:val="007A5C6E"/>
    <w:rsid w:val="007A66F8"/>
    <w:rsid w:val="007A6F88"/>
    <w:rsid w:val="007B0F70"/>
    <w:rsid w:val="007B48EC"/>
    <w:rsid w:val="007C1D50"/>
    <w:rsid w:val="007C2F5F"/>
    <w:rsid w:val="007C5930"/>
    <w:rsid w:val="007D3D9A"/>
    <w:rsid w:val="007D3EB1"/>
    <w:rsid w:val="007D496C"/>
    <w:rsid w:val="007E158D"/>
    <w:rsid w:val="007E3ACB"/>
    <w:rsid w:val="007E5542"/>
    <w:rsid w:val="007E68BE"/>
    <w:rsid w:val="007E6E4D"/>
    <w:rsid w:val="007F309D"/>
    <w:rsid w:val="00800BEF"/>
    <w:rsid w:val="00800FFF"/>
    <w:rsid w:val="00821480"/>
    <w:rsid w:val="008216D1"/>
    <w:rsid w:val="008239C7"/>
    <w:rsid w:val="0082517F"/>
    <w:rsid w:val="00825560"/>
    <w:rsid w:val="00836242"/>
    <w:rsid w:val="00836634"/>
    <w:rsid w:val="00836CE4"/>
    <w:rsid w:val="00840A9C"/>
    <w:rsid w:val="00843E9A"/>
    <w:rsid w:val="008458D1"/>
    <w:rsid w:val="00847250"/>
    <w:rsid w:val="008542B5"/>
    <w:rsid w:val="008601D5"/>
    <w:rsid w:val="0086201E"/>
    <w:rsid w:val="0086731A"/>
    <w:rsid w:val="0087243F"/>
    <w:rsid w:val="008770CA"/>
    <w:rsid w:val="00880C77"/>
    <w:rsid w:val="00884116"/>
    <w:rsid w:val="008925AA"/>
    <w:rsid w:val="0089374D"/>
    <w:rsid w:val="00894E8B"/>
    <w:rsid w:val="008971F6"/>
    <w:rsid w:val="008A30CE"/>
    <w:rsid w:val="008A4D71"/>
    <w:rsid w:val="008B3C27"/>
    <w:rsid w:val="008B4967"/>
    <w:rsid w:val="008B67F9"/>
    <w:rsid w:val="008B6BA9"/>
    <w:rsid w:val="008C02EE"/>
    <w:rsid w:val="008C2C29"/>
    <w:rsid w:val="008C43D2"/>
    <w:rsid w:val="008C4EBE"/>
    <w:rsid w:val="008D3035"/>
    <w:rsid w:val="008D4372"/>
    <w:rsid w:val="008E195A"/>
    <w:rsid w:val="008F581F"/>
    <w:rsid w:val="00901966"/>
    <w:rsid w:val="009207C9"/>
    <w:rsid w:val="0092448E"/>
    <w:rsid w:val="00924D16"/>
    <w:rsid w:val="00936AB9"/>
    <w:rsid w:val="00941CDE"/>
    <w:rsid w:val="00946746"/>
    <w:rsid w:val="00952707"/>
    <w:rsid w:val="0095307F"/>
    <w:rsid w:val="00962372"/>
    <w:rsid w:val="00962DEF"/>
    <w:rsid w:val="009726B1"/>
    <w:rsid w:val="009748C6"/>
    <w:rsid w:val="00977710"/>
    <w:rsid w:val="009778E0"/>
    <w:rsid w:val="00984D34"/>
    <w:rsid w:val="0098605D"/>
    <w:rsid w:val="00986F45"/>
    <w:rsid w:val="0099395B"/>
    <w:rsid w:val="0099792B"/>
    <w:rsid w:val="00997CC1"/>
    <w:rsid w:val="009A3EE2"/>
    <w:rsid w:val="009A5E60"/>
    <w:rsid w:val="009C2F0D"/>
    <w:rsid w:val="009D25FD"/>
    <w:rsid w:val="009D42A4"/>
    <w:rsid w:val="009D6866"/>
    <w:rsid w:val="009D6A30"/>
    <w:rsid w:val="009E3491"/>
    <w:rsid w:val="009E5515"/>
    <w:rsid w:val="009F46CB"/>
    <w:rsid w:val="00A04EEB"/>
    <w:rsid w:val="00A10344"/>
    <w:rsid w:val="00A117D8"/>
    <w:rsid w:val="00A1346F"/>
    <w:rsid w:val="00A23942"/>
    <w:rsid w:val="00A23F15"/>
    <w:rsid w:val="00A25867"/>
    <w:rsid w:val="00A319E4"/>
    <w:rsid w:val="00A379EF"/>
    <w:rsid w:val="00A47C5E"/>
    <w:rsid w:val="00A706B1"/>
    <w:rsid w:val="00A7462F"/>
    <w:rsid w:val="00A90787"/>
    <w:rsid w:val="00A90BD0"/>
    <w:rsid w:val="00A91531"/>
    <w:rsid w:val="00A9550C"/>
    <w:rsid w:val="00A97FA3"/>
    <w:rsid w:val="00AA189E"/>
    <w:rsid w:val="00AA3049"/>
    <w:rsid w:val="00AA4CD3"/>
    <w:rsid w:val="00AA73D8"/>
    <w:rsid w:val="00AB23CC"/>
    <w:rsid w:val="00AB2DF9"/>
    <w:rsid w:val="00AB3638"/>
    <w:rsid w:val="00AC3B00"/>
    <w:rsid w:val="00AC6C3E"/>
    <w:rsid w:val="00AE098A"/>
    <w:rsid w:val="00AE1962"/>
    <w:rsid w:val="00AE3044"/>
    <w:rsid w:val="00AE3F16"/>
    <w:rsid w:val="00AE5F3B"/>
    <w:rsid w:val="00AE686B"/>
    <w:rsid w:val="00AF1FEA"/>
    <w:rsid w:val="00AF6016"/>
    <w:rsid w:val="00B013BE"/>
    <w:rsid w:val="00B10937"/>
    <w:rsid w:val="00B12BEF"/>
    <w:rsid w:val="00B2291A"/>
    <w:rsid w:val="00B32D30"/>
    <w:rsid w:val="00B35367"/>
    <w:rsid w:val="00B357CB"/>
    <w:rsid w:val="00B37D44"/>
    <w:rsid w:val="00B42DC4"/>
    <w:rsid w:val="00B4472F"/>
    <w:rsid w:val="00B47FFC"/>
    <w:rsid w:val="00B50F7E"/>
    <w:rsid w:val="00B5437D"/>
    <w:rsid w:val="00B6109D"/>
    <w:rsid w:val="00B629B9"/>
    <w:rsid w:val="00B73B01"/>
    <w:rsid w:val="00B827C7"/>
    <w:rsid w:val="00BA6812"/>
    <w:rsid w:val="00BB38BD"/>
    <w:rsid w:val="00BB5C2B"/>
    <w:rsid w:val="00BB6FDC"/>
    <w:rsid w:val="00BB7848"/>
    <w:rsid w:val="00BC32D8"/>
    <w:rsid w:val="00BC56FF"/>
    <w:rsid w:val="00BD3B7E"/>
    <w:rsid w:val="00BD65D5"/>
    <w:rsid w:val="00BE2EFA"/>
    <w:rsid w:val="00BE5B8A"/>
    <w:rsid w:val="00BF6264"/>
    <w:rsid w:val="00C0113E"/>
    <w:rsid w:val="00C03553"/>
    <w:rsid w:val="00C059DD"/>
    <w:rsid w:val="00C16AFF"/>
    <w:rsid w:val="00C20799"/>
    <w:rsid w:val="00C34ED9"/>
    <w:rsid w:val="00C40A66"/>
    <w:rsid w:val="00C43195"/>
    <w:rsid w:val="00C44220"/>
    <w:rsid w:val="00C469C3"/>
    <w:rsid w:val="00C46DF0"/>
    <w:rsid w:val="00C4703D"/>
    <w:rsid w:val="00C522F2"/>
    <w:rsid w:val="00C525C8"/>
    <w:rsid w:val="00C56E03"/>
    <w:rsid w:val="00C60360"/>
    <w:rsid w:val="00C70EB5"/>
    <w:rsid w:val="00C747F4"/>
    <w:rsid w:val="00C779F2"/>
    <w:rsid w:val="00C77BE3"/>
    <w:rsid w:val="00C77CB7"/>
    <w:rsid w:val="00C81217"/>
    <w:rsid w:val="00C816EE"/>
    <w:rsid w:val="00C84BD2"/>
    <w:rsid w:val="00C911E8"/>
    <w:rsid w:val="00CB28E7"/>
    <w:rsid w:val="00CB405E"/>
    <w:rsid w:val="00CD0864"/>
    <w:rsid w:val="00CD2164"/>
    <w:rsid w:val="00CD2855"/>
    <w:rsid w:val="00CE1FC5"/>
    <w:rsid w:val="00CE5044"/>
    <w:rsid w:val="00CF1F97"/>
    <w:rsid w:val="00CF7946"/>
    <w:rsid w:val="00D01388"/>
    <w:rsid w:val="00D02401"/>
    <w:rsid w:val="00D0325B"/>
    <w:rsid w:val="00D0386F"/>
    <w:rsid w:val="00D04275"/>
    <w:rsid w:val="00D04EAF"/>
    <w:rsid w:val="00D0562F"/>
    <w:rsid w:val="00D0744F"/>
    <w:rsid w:val="00D141A1"/>
    <w:rsid w:val="00D220A0"/>
    <w:rsid w:val="00D244D1"/>
    <w:rsid w:val="00D254ED"/>
    <w:rsid w:val="00D25C76"/>
    <w:rsid w:val="00D35450"/>
    <w:rsid w:val="00D35815"/>
    <w:rsid w:val="00D372FA"/>
    <w:rsid w:val="00D425B5"/>
    <w:rsid w:val="00D44023"/>
    <w:rsid w:val="00D444B8"/>
    <w:rsid w:val="00D446B6"/>
    <w:rsid w:val="00D4601E"/>
    <w:rsid w:val="00D527C9"/>
    <w:rsid w:val="00D57A3B"/>
    <w:rsid w:val="00D748FA"/>
    <w:rsid w:val="00D7582B"/>
    <w:rsid w:val="00D7598B"/>
    <w:rsid w:val="00D82B3F"/>
    <w:rsid w:val="00D85259"/>
    <w:rsid w:val="00D8627B"/>
    <w:rsid w:val="00D86F65"/>
    <w:rsid w:val="00D90DAC"/>
    <w:rsid w:val="00D9123B"/>
    <w:rsid w:val="00D927A5"/>
    <w:rsid w:val="00D93DA1"/>
    <w:rsid w:val="00DA56B1"/>
    <w:rsid w:val="00DB60A8"/>
    <w:rsid w:val="00DC0890"/>
    <w:rsid w:val="00DC3175"/>
    <w:rsid w:val="00DC6F06"/>
    <w:rsid w:val="00DD4F94"/>
    <w:rsid w:val="00DD51F8"/>
    <w:rsid w:val="00DD5345"/>
    <w:rsid w:val="00DD5E87"/>
    <w:rsid w:val="00DD6F17"/>
    <w:rsid w:val="00DD701D"/>
    <w:rsid w:val="00DE1B37"/>
    <w:rsid w:val="00DE1C04"/>
    <w:rsid w:val="00DE255B"/>
    <w:rsid w:val="00DE503A"/>
    <w:rsid w:val="00E00703"/>
    <w:rsid w:val="00E03CC1"/>
    <w:rsid w:val="00E177D7"/>
    <w:rsid w:val="00E23724"/>
    <w:rsid w:val="00E26AD4"/>
    <w:rsid w:val="00E31474"/>
    <w:rsid w:val="00E37582"/>
    <w:rsid w:val="00E42DE1"/>
    <w:rsid w:val="00E45E08"/>
    <w:rsid w:val="00E46FFC"/>
    <w:rsid w:val="00E50AB3"/>
    <w:rsid w:val="00E64A03"/>
    <w:rsid w:val="00E6771A"/>
    <w:rsid w:val="00E74FEC"/>
    <w:rsid w:val="00E80385"/>
    <w:rsid w:val="00E8192D"/>
    <w:rsid w:val="00E8213A"/>
    <w:rsid w:val="00E86EBA"/>
    <w:rsid w:val="00E90635"/>
    <w:rsid w:val="00E92FFA"/>
    <w:rsid w:val="00EA286C"/>
    <w:rsid w:val="00EA5DA0"/>
    <w:rsid w:val="00EB6B1F"/>
    <w:rsid w:val="00EC3A72"/>
    <w:rsid w:val="00ED068D"/>
    <w:rsid w:val="00ED7381"/>
    <w:rsid w:val="00EE19F2"/>
    <w:rsid w:val="00EE3FBA"/>
    <w:rsid w:val="00EE62B3"/>
    <w:rsid w:val="00EF28CF"/>
    <w:rsid w:val="00EF41CC"/>
    <w:rsid w:val="00EF4D80"/>
    <w:rsid w:val="00F02677"/>
    <w:rsid w:val="00F031DC"/>
    <w:rsid w:val="00F043AB"/>
    <w:rsid w:val="00F11138"/>
    <w:rsid w:val="00F1159D"/>
    <w:rsid w:val="00F158F3"/>
    <w:rsid w:val="00F27211"/>
    <w:rsid w:val="00F27C47"/>
    <w:rsid w:val="00F35129"/>
    <w:rsid w:val="00F35D19"/>
    <w:rsid w:val="00F534C9"/>
    <w:rsid w:val="00F54D76"/>
    <w:rsid w:val="00F60CE6"/>
    <w:rsid w:val="00F749DD"/>
    <w:rsid w:val="00F84930"/>
    <w:rsid w:val="00F8498C"/>
    <w:rsid w:val="00F85147"/>
    <w:rsid w:val="00F86EB7"/>
    <w:rsid w:val="00F87660"/>
    <w:rsid w:val="00F9468B"/>
    <w:rsid w:val="00FA065F"/>
    <w:rsid w:val="00FA1D28"/>
    <w:rsid w:val="00FA2175"/>
    <w:rsid w:val="00FA3B00"/>
    <w:rsid w:val="00FA3E2B"/>
    <w:rsid w:val="00FA7F05"/>
    <w:rsid w:val="00FB1CC5"/>
    <w:rsid w:val="00FC3ED0"/>
    <w:rsid w:val="00FC49B4"/>
    <w:rsid w:val="00FD509C"/>
    <w:rsid w:val="00FD6BC0"/>
    <w:rsid w:val="00FE5189"/>
    <w:rsid w:val="00FE5215"/>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Typewriter"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92B"/>
    <w:rPr>
      <w:rFonts w:ascii="Arial" w:eastAsia="MS Mincho" w:hAnsi="Arial" w:cs="Arial"/>
      <w:sz w:val="24"/>
      <w:szCs w:val="24"/>
    </w:rPr>
  </w:style>
  <w:style w:type="paragraph" w:styleId="Heading1">
    <w:name w:val="heading 1"/>
    <w:basedOn w:val="Normal"/>
    <w:next w:val="Normal"/>
    <w:link w:val="Heading1Char"/>
    <w:qFormat/>
    <w:rsid w:val="00672DFE"/>
    <w:pPr>
      <w:keepNext/>
      <w:outlineLvl w:val="0"/>
    </w:pPr>
    <w:rPr>
      <w:rFonts w:ascii="Times New Roman" w:eastAsia="Times New Roman" w:hAnsi="Times New Roman" w:cs="Times New Roman"/>
      <w:b/>
      <w:bCs/>
      <w:sz w:val="28"/>
    </w:rPr>
  </w:style>
  <w:style w:type="paragraph" w:styleId="Heading2">
    <w:name w:val="heading 2"/>
    <w:basedOn w:val="Normal"/>
    <w:next w:val="Normal"/>
    <w:link w:val="Heading2Char"/>
    <w:qFormat/>
    <w:rsid w:val="00672DFE"/>
    <w:pPr>
      <w:keepNext/>
      <w:jc w:val="center"/>
      <w:outlineLvl w:val="1"/>
    </w:pPr>
    <w:rPr>
      <w:rFonts w:ascii="Times New Roman" w:eastAsia="Times New Roman" w:hAnsi="Times New Roman" w:cs="Times New Roman"/>
      <w:b/>
      <w:sz w:val="30"/>
      <w:szCs w:val="20"/>
    </w:rPr>
  </w:style>
  <w:style w:type="paragraph" w:styleId="Heading3">
    <w:name w:val="heading 3"/>
    <w:basedOn w:val="Normal"/>
    <w:next w:val="Normal"/>
    <w:link w:val="Heading3Char"/>
    <w:uiPriority w:val="9"/>
    <w:qFormat/>
    <w:rsid w:val="00672DFE"/>
    <w:pPr>
      <w:keepNext/>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672DFE"/>
    <w:pPr>
      <w:keepNext/>
      <w:ind w:left="1380"/>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672DFE"/>
    <w:pPr>
      <w:keepNext/>
      <w:ind w:left="1380"/>
      <w:jc w:val="center"/>
      <w:outlineLvl w:val="4"/>
    </w:pPr>
    <w:rPr>
      <w:rFonts w:ascii="Times New Roman" w:eastAsia="Times New Roman" w:hAnsi="Times New Roman" w:cs="Times New Roman"/>
      <w:u w:val="single"/>
      <w:lang w:val="it-IT"/>
    </w:rPr>
  </w:style>
  <w:style w:type="paragraph" w:styleId="Heading6">
    <w:name w:val="heading 6"/>
    <w:basedOn w:val="Normal"/>
    <w:next w:val="Normal"/>
    <w:link w:val="Heading6Char"/>
    <w:qFormat/>
    <w:rsid w:val="00672DFE"/>
    <w:pPr>
      <w:keepNext/>
      <w:outlineLvl w:val="5"/>
    </w:pPr>
    <w:rPr>
      <w:rFonts w:ascii="Times New Roman" w:eastAsia="Times New Roman" w:hAnsi="Times New Roman" w:cs="Times New Roman"/>
      <w:b/>
      <w:bCs/>
      <w:u w:val="single"/>
      <w:lang w:val="it-IT"/>
    </w:rPr>
  </w:style>
  <w:style w:type="paragraph" w:styleId="Heading7">
    <w:name w:val="heading 7"/>
    <w:basedOn w:val="Normal"/>
    <w:next w:val="Normal"/>
    <w:link w:val="Heading7Char"/>
    <w:qFormat/>
    <w:rsid w:val="00672DFE"/>
    <w:pPr>
      <w:keepNext/>
      <w:jc w:val="center"/>
      <w:outlineLvl w:val="6"/>
    </w:pPr>
    <w:rPr>
      <w:rFonts w:ascii="Times New Roman" w:eastAsia="Times New Roman" w:hAnsi="Times New Roman" w:cs="Times New Roman"/>
      <w:b/>
      <w:bCs/>
      <w:u w:val="single"/>
      <w:lang w:val="it-IT"/>
    </w:rPr>
  </w:style>
  <w:style w:type="paragraph" w:styleId="Heading8">
    <w:name w:val="heading 8"/>
    <w:basedOn w:val="Normal"/>
    <w:next w:val="Normal"/>
    <w:link w:val="Heading8Char"/>
    <w:qFormat/>
    <w:rsid w:val="00672DFE"/>
    <w:pPr>
      <w:keepNext/>
      <w:jc w:val="center"/>
      <w:outlineLvl w:val="7"/>
    </w:pPr>
    <w:rPr>
      <w:rFonts w:ascii="Times New Roman" w:eastAsia="Times New Roman" w:hAnsi="Times New Roman" w:cs="Times New Roman"/>
      <w:b/>
      <w:bCs/>
      <w:lang w:val="it-IT"/>
    </w:rPr>
  </w:style>
  <w:style w:type="paragraph" w:styleId="Heading9">
    <w:name w:val="heading 9"/>
    <w:basedOn w:val="Normal"/>
    <w:next w:val="Normal"/>
    <w:link w:val="Heading9Char"/>
    <w:qFormat/>
    <w:rsid w:val="00672DFE"/>
    <w:pPr>
      <w:keepNext/>
      <w:outlineLvl w:val="8"/>
    </w:pPr>
    <w:rPr>
      <w:rFonts w:ascii="Times New Roman" w:eastAsia="Times New Roman" w:hAnsi="Times New Roman" w:cs="Times New Roman"/>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5345"/>
    <w:rPr>
      <w:color w:val="0000FF"/>
      <w:u w:val="single"/>
    </w:rPr>
  </w:style>
  <w:style w:type="character" w:styleId="FollowedHyperlink">
    <w:name w:val="FollowedHyperlink"/>
    <w:uiPriority w:val="99"/>
    <w:unhideWhenUsed/>
    <w:rsid w:val="00115E34"/>
    <w:rPr>
      <w:color w:val="800080"/>
      <w:u w:val="single"/>
    </w:rPr>
  </w:style>
  <w:style w:type="table" w:styleId="TableGrid">
    <w:name w:val="Table Grid"/>
    <w:basedOn w:val="TableNormal"/>
    <w:rsid w:val="000A6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1BF9"/>
    <w:pPr>
      <w:ind w:left="720"/>
      <w:contextualSpacing/>
    </w:pPr>
  </w:style>
  <w:style w:type="paragraph" w:styleId="Header">
    <w:name w:val="header"/>
    <w:basedOn w:val="Normal"/>
    <w:link w:val="HeaderChar"/>
    <w:rsid w:val="00467E85"/>
    <w:pPr>
      <w:tabs>
        <w:tab w:val="center" w:pos="4680"/>
        <w:tab w:val="right" w:pos="9360"/>
      </w:tabs>
    </w:pPr>
  </w:style>
  <w:style w:type="character" w:customStyle="1" w:styleId="HeaderChar">
    <w:name w:val="Header Char"/>
    <w:basedOn w:val="DefaultParagraphFont"/>
    <w:link w:val="Header"/>
    <w:rsid w:val="00467E85"/>
    <w:rPr>
      <w:rFonts w:ascii="Arial" w:eastAsia="MS Mincho" w:hAnsi="Arial" w:cs="Arial"/>
      <w:sz w:val="24"/>
      <w:szCs w:val="24"/>
    </w:rPr>
  </w:style>
  <w:style w:type="paragraph" w:styleId="Footer">
    <w:name w:val="footer"/>
    <w:basedOn w:val="Normal"/>
    <w:link w:val="FooterChar"/>
    <w:uiPriority w:val="99"/>
    <w:rsid w:val="00467E85"/>
    <w:pPr>
      <w:tabs>
        <w:tab w:val="center" w:pos="4680"/>
        <w:tab w:val="right" w:pos="9360"/>
      </w:tabs>
    </w:pPr>
  </w:style>
  <w:style w:type="character" w:customStyle="1" w:styleId="FooterChar">
    <w:name w:val="Footer Char"/>
    <w:basedOn w:val="DefaultParagraphFont"/>
    <w:link w:val="Footer"/>
    <w:uiPriority w:val="99"/>
    <w:rsid w:val="00467E85"/>
    <w:rPr>
      <w:rFonts w:ascii="Arial" w:eastAsia="MS Mincho" w:hAnsi="Arial" w:cs="Arial"/>
      <w:sz w:val="24"/>
      <w:szCs w:val="24"/>
    </w:rPr>
  </w:style>
  <w:style w:type="paragraph" w:styleId="BalloonText">
    <w:name w:val="Balloon Text"/>
    <w:basedOn w:val="Normal"/>
    <w:link w:val="BalloonTextChar"/>
    <w:uiPriority w:val="99"/>
    <w:rsid w:val="00F35D19"/>
    <w:rPr>
      <w:rFonts w:ascii="Tahoma" w:hAnsi="Tahoma" w:cs="Tahoma"/>
      <w:sz w:val="16"/>
      <w:szCs w:val="16"/>
    </w:rPr>
  </w:style>
  <w:style w:type="character" w:customStyle="1" w:styleId="BalloonTextChar">
    <w:name w:val="Balloon Text Char"/>
    <w:basedOn w:val="DefaultParagraphFont"/>
    <w:link w:val="BalloonText"/>
    <w:uiPriority w:val="99"/>
    <w:rsid w:val="00F35D19"/>
    <w:rPr>
      <w:rFonts w:ascii="Tahoma" w:eastAsia="MS Mincho" w:hAnsi="Tahoma" w:cs="Tahoma"/>
      <w:sz w:val="16"/>
      <w:szCs w:val="16"/>
    </w:rPr>
  </w:style>
  <w:style w:type="paragraph" w:customStyle="1" w:styleId="paragraph">
    <w:name w:val="paragraph"/>
    <w:basedOn w:val="Normal"/>
    <w:rsid w:val="002B6412"/>
    <w:pPr>
      <w:spacing w:before="100" w:beforeAutospacing="1" w:after="100" w:afterAutospacing="1"/>
    </w:pPr>
    <w:rPr>
      <w:rFonts w:ascii="Times New Roman" w:eastAsia="Times New Roman" w:hAnsi="Times New Roman" w:cs="Times New Roman"/>
      <w:lang w:val="sq-AL" w:eastAsia="sq-AL"/>
    </w:rPr>
  </w:style>
  <w:style w:type="character" w:customStyle="1" w:styleId="eop">
    <w:name w:val="eop"/>
    <w:basedOn w:val="DefaultParagraphFont"/>
    <w:rsid w:val="002B6412"/>
  </w:style>
  <w:style w:type="character" w:customStyle="1" w:styleId="Heading1Char">
    <w:name w:val="Heading 1 Char"/>
    <w:basedOn w:val="DefaultParagraphFont"/>
    <w:link w:val="Heading1"/>
    <w:rsid w:val="00672DFE"/>
    <w:rPr>
      <w:b/>
      <w:bCs/>
      <w:sz w:val="28"/>
      <w:szCs w:val="24"/>
    </w:rPr>
  </w:style>
  <w:style w:type="character" w:customStyle="1" w:styleId="Heading2Char">
    <w:name w:val="Heading 2 Char"/>
    <w:basedOn w:val="DefaultParagraphFont"/>
    <w:link w:val="Heading2"/>
    <w:rsid w:val="00672DFE"/>
    <w:rPr>
      <w:b/>
      <w:sz w:val="30"/>
    </w:rPr>
  </w:style>
  <w:style w:type="character" w:customStyle="1" w:styleId="Heading3Char">
    <w:name w:val="Heading 3 Char"/>
    <w:basedOn w:val="DefaultParagraphFont"/>
    <w:link w:val="Heading3"/>
    <w:uiPriority w:val="9"/>
    <w:rsid w:val="00672DFE"/>
    <w:rPr>
      <w:b/>
      <w:bCs/>
      <w:sz w:val="24"/>
      <w:szCs w:val="24"/>
    </w:rPr>
  </w:style>
  <w:style w:type="character" w:customStyle="1" w:styleId="Heading4Char">
    <w:name w:val="Heading 4 Char"/>
    <w:basedOn w:val="DefaultParagraphFont"/>
    <w:link w:val="Heading4"/>
    <w:rsid w:val="00672DFE"/>
    <w:rPr>
      <w:b/>
      <w:bCs/>
      <w:sz w:val="24"/>
      <w:szCs w:val="24"/>
    </w:rPr>
  </w:style>
  <w:style w:type="character" w:customStyle="1" w:styleId="Heading5Char">
    <w:name w:val="Heading 5 Char"/>
    <w:basedOn w:val="DefaultParagraphFont"/>
    <w:link w:val="Heading5"/>
    <w:rsid w:val="00672DFE"/>
    <w:rPr>
      <w:sz w:val="24"/>
      <w:szCs w:val="24"/>
      <w:u w:val="single"/>
      <w:lang w:val="it-IT"/>
    </w:rPr>
  </w:style>
  <w:style w:type="character" w:customStyle="1" w:styleId="Heading6Char">
    <w:name w:val="Heading 6 Char"/>
    <w:basedOn w:val="DefaultParagraphFont"/>
    <w:link w:val="Heading6"/>
    <w:rsid w:val="00672DFE"/>
    <w:rPr>
      <w:b/>
      <w:bCs/>
      <w:sz w:val="24"/>
      <w:szCs w:val="24"/>
      <w:u w:val="single"/>
      <w:lang w:val="it-IT"/>
    </w:rPr>
  </w:style>
  <w:style w:type="character" w:customStyle="1" w:styleId="Heading7Char">
    <w:name w:val="Heading 7 Char"/>
    <w:basedOn w:val="DefaultParagraphFont"/>
    <w:link w:val="Heading7"/>
    <w:rsid w:val="00672DFE"/>
    <w:rPr>
      <w:b/>
      <w:bCs/>
      <w:sz w:val="24"/>
      <w:szCs w:val="24"/>
      <w:u w:val="single"/>
      <w:lang w:val="it-IT"/>
    </w:rPr>
  </w:style>
  <w:style w:type="character" w:customStyle="1" w:styleId="Heading8Char">
    <w:name w:val="Heading 8 Char"/>
    <w:basedOn w:val="DefaultParagraphFont"/>
    <w:link w:val="Heading8"/>
    <w:rsid w:val="00672DFE"/>
    <w:rPr>
      <w:b/>
      <w:bCs/>
      <w:sz w:val="24"/>
      <w:szCs w:val="24"/>
      <w:lang w:val="it-IT"/>
    </w:rPr>
  </w:style>
  <w:style w:type="character" w:customStyle="1" w:styleId="Heading9Char">
    <w:name w:val="Heading 9 Char"/>
    <w:basedOn w:val="DefaultParagraphFont"/>
    <w:link w:val="Heading9"/>
    <w:rsid w:val="00672DFE"/>
    <w:rPr>
      <w:b/>
      <w:bCs/>
      <w:i/>
      <w:iCs/>
      <w:sz w:val="24"/>
      <w:szCs w:val="24"/>
      <w:u w:val="single"/>
    </w:rPr>
  </w:style>
  <w:style w:type="paragraph" w:styleId="Caption">
    <w:name w:val="caption"/>
    <w:basedOn w:val="Normal"/>
    <w:next w:val="Normal"/>
    <w:qFormat/>
    <w:rsid w:val="00672DFE"/>
    <w:pPr>
      <w:jc w:val="center"/>
    </w:pPr>
    <w:rPr>
      <w:rFonts w:ascii="Times New Roman" w:eastAsia="Times New Roman" w:hAnsi="Times New Roman" w:cs="Times New Roman"/>
      <w:b/>
      <w:sz w:val="32"/>
      <w:szCs w:val="20"/>
    </w:rPr>
  </w:style>
  <w:style w:type="paragraph" w:styleId="BodyTextIndent">
    <w:name w:val="Body Text Indent"/>
    <w:basedOn w:val="Normal"/>
    <w:link w:val="BodyTextIndentChar"/>
    <w:rsid w:val="00672DFE"/>
    <w:pPr>
      <w:ind w:left="360"/>
    </w:pPr>
    <w:rPr>
      <w:rFonts w:ascii="Times New Roman" w:eastAsia="Times New Roman" w:hAnsi="Times New Roman" w:cs="Times New Roman"/>
      <w:lang w:val="it-IT"/>
    </w:rPr>
  </w:style>
  <w:style w:type="character" w:customStyle="1" w:styleId="BodyTextIndentChar">
    <w:name w:val="Body Text Indent Char"/>
    <w:basedOn w:val="DefaultParagraphFont"/>
    <w:link w:val="BodyTextIndent"/>
    <w:rsid w:val="00672DFE"/>
    <w:rPr>
      <w:sz w:val="24"/>
      <w:szCs w:val="24"/>
      <w:lang w:val="it-IT"/>
    </w:rPr>
  </w:style>
  <w:style w:type="paragraph" w:styleId="BodyText3">
    <w:name w:val="Body Text 3"/>
    <w:basedOn w:val="Normal"/>
    <w:link w:val="BodyText3Char"/>
    <w:rsid w:val="00672DFE"/>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672DFE"/>
    <w:rPr>
      <w:sz w:val="28"/>
    </w:rPr>
  </w:style>
  <w:style w:type="paragraph" w:styleId="BodyText">
    <w:name w:val="Body Text"/>
    <w:basedOn w:val="Normal"/>
    <w:link w:val="BodyTextChar"/>
    <w:rsid w:val="00672DFE"/>
    <w:pPr>
      <w:jc w:val="both"/>
    </w:pPr>
    <w:rPr>
      <w:rFonts w:ascii="Times New Roman" w:eastAsia="Times New Roman" w:hAnsi="Times New Roman" w:cs="Times New Roman"/>
      <w:sz w:val="28"/>
    </w:rPr>
  </w:style>
  <w:style w:type="character" w:customStyle="1" w:styleId="BodyTextChar">
    <w:name w:val="Body Text Char"/>
    <w:basedOn w:val="DefaultParagraphFont"/>
    <w:link w:val="BodyText"/>
    <w:rsid w:val="00672DFE"/>
    <w:rPr>
      <w:sz w:val="28"/>
      <w:szCs w:val="24"/>
    </w:rPr>
  </w:style>
  <w:style w:type="paragraph" w:styleId="Title">
    <w:name w:val="Title"/>
    <w:basedOn w:val="Normal"/>
    <w:link w:val="TitleChar"/>
    <w:qFormat/>
    <w:rsid w:val="00672DFE"/>
    <w:pPr>
      <w:jc w:val="center"/>
    </w:pPr>
    <w:rPr>
      <w:rFonts w:eastAsia="Times New Roman" w:cs="Times New Roman"/>
      <w:b/>
      <w:bCs/>
      <w:szCs w:val="20"/>
      <w:lang w:val="sq-AL"/>
    </w:rPr>
  </w:style>
  <w:style w:type="character" w:customStyle="1" w:styleId="TitleChar">
    <w:name w:val="Title Char"/>
    <w:basedOn w:val="DefaultParagraphFont"/>
    <w:link w:val="Title"/>
    <w:rsid w:val="00672DFE"/>
    <w:rPr>
      <w:rFonts w:ascii="Arial" w:hAnsi="Arial"/>
      <w:b/>
      <w:bCs/>
      <w:sz w:val="24"/>
      <w:lang w:val="sq-AL"/>
    </w:rPr>
  </w:style>
  <w:style w:type="paragraph" w:styleId="BodyText2">
    <w:name w:val="Body Text 2"/>
    <w:basedOn w:val="Normal"/>
    <w:link w:val="BodyText2Char"/>
    <w:rsid w:val="00672DFE"/>
    <w:rPr>
      <w:rFonts w:ascii="Times New Roman" w:eastAsia="Times New Roman" w:hAnsi="Times New Roman" w:cs="Times New Roman"/>
      <w:b/>
      <w:bCs/>
      <w:lang w:val="fr-FR"/>
    </w:rPr>
  </w:style>
  <w:style w:type="character" w:customStyle="1" w:styleId="BodyText2Char">
    <w:name w:val="Body Text 2 Char"/>
    <w:basedOn w:val="DefaultParagraphFont"/>
    <w:link w:val="BodyText2"/>
    <w:rsid w:val="00672DFE"/>
    <w:rPr>
      <w:b/>
      <w:bCs/>
      <w:sz w:val="24"/>
      <w:szCs w:val="24"/>
      <w:lang w:val="fr-FR"/>
    </w:rPr>
  </w:style>
  <w:style w:type="character" w:styleId="PageNumber">
    <w:name w:val="page number"/>
    <w:basedOn w:val="DefaultParagraphFont"/>
    <w:rsid w:val="00672DFE"/>
  </w:style>
  <w:style w:type="paragraph" w:customStyle="1" w:styleId="paragrafi">
    <w:name w:val="paragrafi"/>
    <w:basedOn w:val="Normal"/>
    <w:rsid w:val="00672DFE"/>
    <w:pPr>
      <w:spacing w:before="100" w:beforeAutospacing="1" w:after="100" w:afterAutospacing="1"/>
    </w:pPr>
    <w:rPr>
      <w:rFonts w:ascii="Times New Roman" w:eastAsia="Times New Roman" w:hAnsi="Times New Roman" w:cs="Times New Roman"/>
    </w:rPr>
  </w:style>
  <w:style w:type="character" w:styleId="CommentReference">
    <w:name w:val="annotation reference"/>
    <w:uiPriority w:val="99"/>
    <w:unhideWhenUsed/>
    <w:rsid w:val="00672DFE"/>
    <w:rPr>
      <w:sz w:val="16"/>
      <w:szCs w:val="16"/>
    </w:rPr>
  </w:style>
  <w:style w:type="paragraph" w:styleId="CommentText">
    <w:name w:val="annotation text"/>
    <w:basedOn w:val="Normal"/>
    <w:link w:val="CommentTextChar"/>
    <w:uiPriority w:val="99"/>
    <w:unhideWhenUsed/>
    <w:rsid w:val="00672DF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72DFE"/>
  </w:style>
  <w:style w:type="paragraph" w:styleId="CommentSubject">
    <w:name w:val="annotation subject"/>
    <w:basedOn w:val="CommentText"/>
    <w:next w:val="CommentText"/>
    <w:link w:val="CommentSubjectChar"/>
    <w:uiPriority w:val="99"/>
    <w:unhideWhenUsed/>
    <w:rsid w:val="00672DFE"/>
    <w:rPr>
      <w:b/>
      <w:bCs/>
    </w:rPr>
  </w:style>
  <w:style w:type="character" w:customStyle="1" w:styleId="CommentSubjectChar">
    <w:name w:val="Comment Subject Char"/>
    <w:basedOn w:val="CommentTextChar"/>
    <w:link w:val="CommentSubject"/>
    <w:uiPriority w:val="99"/>
    <w:rsid w:val="00672DFE"/>
    <w:rPr>
      <w:b/>
      <w:bCs/>
    </w:rPr>
  </w:style>
  <w:style w:type="paragraph" w:customStyle="1" w:styleId="Default">
    <w:name w:val="Default"/>
    <w:rsid w:val="00672DFE"/>
    <w:pPr>
      <w:autoSpaceDE w:val="0"/>
      <w:autoSpaceDN w:val="0"/>
      <w:adjustRightInd w:val="0"/>
    </w:pPr>
    <w:rPr>
      <w:rFonts w:eastAsia="MS Mincho"/>
      <w:color w:val="000000"/>
      <w:sz w:val="24"/>
      <w:szCs w:val="24"/>
    </w:rPr>
  </w:style>
  <w:style w:type="character" w:styleId="HTMLTypewriter">
    <w:name w:val="HTML Typewriter"/>
    <w:basedOn w:val="DefaultParagraphFont"/>
    <w:uiPriority w:val="99"/>
    <w:rsid w:val="00672DFE"/>
    <w:rPr>
      <w:rFonts w:ascii="Courier New" w:hAnsi="Courier New" w:cs="Times New Roman"/>
      <w:sz w:val="20"/>
    </w:rPr>
  </w:style>
  <w:style w:type="paragraph" w:styleId="FootnoteText">
    <w:name w:val="footnote text"/>
    <w:basedOn w:val="Normal"/>
    <w:link w:val="FootnoteTextChar"/>
    <w:uiPriority w:val="99"/>
    <w:unhideWhenUsed/>
    <w:rsid w:val="00672DF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72DFE"/>
  </w:style>
  <w:style w:type="paragraph" w:styleId="NoSpacing">
    <w:name w:val="No Spacing"/>
    <w:link w:val="NoSpacingChar"/>
    <w:uiPriority w:val="1"/>
    <w:qFormat/>
    <w:rsid w:val="00672DFE"/>
    <w:rPr>
      <w:sz w:val="24"/>
      <w:szCs w:val="24"/>
    </w:rPr>
  </w:style>
  <w:style w:type="character" w:customStyle="1" w:styleId="NoSpacingChar">
    <w:name w:val="No Spacing Char"/>
    <w:basedOn w:val="DefaultParagraphFont"/>
    <w:link w:val="NoSpacing"/>
    <w:uiPriority w:val="1"/>
    <w:rsid w:val="00672DFE"/>
    <w:rPr>
      <w:sz w:val="24"/>
      <w:szCs w:val="24"/>
    </w:rPr>
  </w:style>
  <w:style w:type="character" w:customStyle="1" w:styleId="apple-converted-space">
    <w:name w:val="apple-converted-space"/>
    <w:basedOn w:val="DefaultParagraphFont"/>
    <w:rsid w:val="00672DFE"/>
  </w:style>
</w:styles>
</file>

<file path=word/webSettings.xml><?xml version="1.0" encoding="utf-8"?>
<w:webSettings xmlns:r="http://schemas.openxmlformats.org/officeDocument/2006/relationships" xmlns:w="http://schemas.openxmlformats.org/wordprocessingml/2006/main">
  <w:divs>
    <w:div w:id="21825379">
      <w:bodyDiv w:val="1"/>
      <w:marLeft w:val="0"/>
      <w:marRight w:val="0"/>
      <w:marTop w:val="0"/>
      <w:marBottom w:val="0"/>
      <w:divBdr>
        <w:top w:val="none" w:sz="0" w:space="0" w:color="auto"/>
        <w:left w:val="none" w:sz="0" w:space="0" w:color="auto"/>
        <w:bottom w:val="none" w:sz="0" w:space="0" w:color="auto"/>
        <w:right w:val="none" w:sz="0" w:space="0" w:color="auto"/>
      </w:divBdr>
    </w:div>
    <w:div w:id="325060357">
      <w:bodyDiv w:val="1"/>
      <w:marLeft w:val="0"/>
      <w:marRight w:val="0"/>
      <w:marTop w:val="0"/>
      <w:marBottom w:val="0"/>
      <w:divBdr>
        <w:top w:val="none" w:sz="0" w:space="0" w:color="auto"/>
        <w:left w:val="none" w:sz="0" w:space="0" w:color="auto"/>
        <w:bottom w:val="none" w:sz="0" w:space="0" w:color="auto"/>
        <w:right w:val="none" w:sz="0" w:space="0" w:color="auto"/>
      </w:divBdr>
    </w:div>
    <w:div w:id="328599963">
      <w:bodyDiv w:val="1"/>
      <w:marLeft w:val="0"/>
      <w:marRight w:val="0"/>
      <w:marTop w:val="0"/>
      <w:marBottom w:val="0"/>
      <w:divBdr>
        <w:top w:val="none" w:sz="0" w:space="0" w:color="auto"/>
        <w:left w:val="none" w:sz="0" w:space="0" w:color="auto"/>
        <w:bottom w:val="none" w:sz="0" w:space="0" w:color="auto"/>
        <w:right w:val="none" w:sz="0" w:space="0" w:color="auto"/>
      </w:divBdr>
    </w:div>
    <w:div w:id="518083547">
      <w:bodyDiv w:val="1"/>
      <w:marLeft w:val="0"/>
      <w:marRight w:val="0"/>
      <w:marTop w:val="0"/>
      <w:marBottom w:val="0"/>
      <w:divBdr>
        <w:top w:val="none" w:sz="0" w:space="0" w:color="auto"/>
        <w:left w:val="none" w:sz="0" w:space="0" w:color="auto"/>
        <w:bottom w:val="none" w:sz="0" w:space="0" w:color="auto"/>
        <w:right w:val="none" w:sz="0" w:space="0" w:color="auto"/>
      </w:divBdr>
      <w:divsChild>
        <w:div w:id="830098544">
          <w:marLeft w:val="0"/>
          <w:marRight w:val="0"/>
          <w:marTop w:val="0"/>
          <w:marBottom w:val="0"/>
          <w:divBdr>
            <w:top w:val="none" w:sz="0" w:space="0" w:color="auto"/>
            <w:left w:val="none" w:sz="0" w:space="0" w:color="auto"/>
            <w:bottom w:val="none" w:sz="0" w:space="0" w:color="auto"/>
            <w:right w:val="none" w:sz="0" w:space="0" w:color="auto"/>
          </w:divBdr>
        </w:div>
        <w:div w:id="1895697221">
          <w:marLeft w:val="0"/>
          <w:marRight w:val="0"/>
          <w:marTop w:val="0"/>
          <w:marBottom w:val="0"/>
          <w:divBdr>
            <w:top w:val="none" w:sz="0" w:space="0" w:color="auto"/>
            <w:left w:val="none" w:sz="0" w:space="0" w:color="auto"/>
            <w:bottom w:val="none" w:sz="0" w:space="0" w:color="auto"/>
            <w:right w:val="none" w:sz="0" w:space="0" w:color="auto"/>
          </w:divBdr>
        </w:div>
        <w:div w:id="1873961002">
          <w:marLeft w:val="0"/>
          <w:marRight w:val="0"/>
          <w:marTop w:val="0"/>
          <w:marBottom w:val="0"/>
          <w:divBdr>
            <w:top w:val="none" w:sz="0" w:space="0" w:color="auto"/>
            <w:left w:val="none" w:sz="0" w:space="0" w:color="auto"/>
            <w:bottom w:val="none" w:sz="0" w:space="0" w:color="auto"/>
            <w:right w:val="none" w:sz="0" w:space="0" w:color="auto"/>
          </w:divBdr>
        </w:div>
        <w:div w:id="1340810615">
          <w:marLeft w:val="0"/>
          <w:marRight w:val="0"/>
          <w:marTop w:val="0"/>
          <w:marBottom w:val="0"/>
          <w:divBdr>
            <w:top w:val="none" w:sz="0" w:space="0" w:color="auto"/>
            <w:left w:val="none" w:sz="0" w:space="0" w:color="auto"/>
            <w:bottom w:val="none" w:sz="0" w:space="0" w:color="auto"/>
            <w:right w:val="none" w:sz="0" w:space="0" w:color="auto"/>
          </w:divBdr>
        </w:div>
        <w:div w:id="1775399530">
          <w:marLeft w:val="0"/>
          <w:marRight w:val="0"/>
          <w:marTop w:val="0"/>
          <w:marBottom w:val="0"/>
          <w:divBdr>
            <w:top w:val="none" w:sz="0" w:space="0" w:color="auto"/>
            <w:left w:val="none" w:sz="0" w:space="0" w:color="auto"/>
            <w:bottom w:val="none" w:sz="0" w:space="0" w:color="auto"/>
            <w:right w:val="none" w:sz="0" w:space="0" w:color="auto"/>
          </w:divBdr>
        </w:div>
        <w:div w:id="56052142">
          <w:marLeft w:val="0"/>
          <w:marRight w:val="0"/>
          <w:marTop w:val="0"/>
          <w:marBottom w:val="0"/>
          <w:divBdr>
            <w:top w:val="none" w:sz="0" w:space="0" w:color="auto"/>
            <w:left w:val="none" w:sz="0" w:space="0" w:color="auto"/>
            <w:bottom w:val="none" w:sz="0" w:space="0" w:color="auto"/>
            <w:right w:val="none" w:sz="0" w:space="0" w:color="auto"/>
          </w:divBdr>
        </w:div>
        <w:div w:id="990984762">
          <w:marLeft w:val="0"/>
          <w:marRight w:val="0"/>
          <w:marTop w:val="0"/>
          <w:marBottom w:val="0"/>
          <w:divBdr>
            <w:top w:val="none" w:sz="0" w:space="0" w:color="auto"/>
            <w:left w:val="none" w:sz="0" w:space="0" w:color="auto"/>
            <w:bottom w:val="none" w:sz="0" w:space="0" w:color="auto"/>
            <w:right w:val="none" w:sz="0" w:space="0" w:color="auto"/>
          </w:divBdr>
        </w:div>
        <w:div w:id="1630208360">
          <w:marLeft w:val="0"/>
          <w:marRight w:val="0"/>
          <w:marTop w:val="0"/>
          <w:marBottom w:val="0"/>
          <w:divBdr>
            <w:top w:val="none" w:sz="0" w:space="0" w:color="auto"/>
            <w:left w:val="none" w:sz="0" w:space="0" w:color="auto"/>
            <w:bottom w:val="none" w:sz="0" w:space="0" w:color="auto"/>
            <w:right w:val="none" w:sz="0" w:space="0" w:color="auto"/>
          </w:divBdr>
        </w:div>
        <w:div w:id="1867282294">
          <w:marLeft w:val="0"/>
          <w:marRight w:val="0"/>
          <w:marTop w:val="0"/>
          <w:marBottom w:val="0"/>
          <w:divBdr>
            <w:top w:val="none" w:sz="0" w:space="0" w:color="auto"/>
            <w:left w:val="none" w:sz="0" w:space="0" w:color="auto"/>
            <w:bottom w:val="none" w:sz="0" w:space="0" w:color="auto"/>
            <w:right w:val="none" w:sz="0" w:space="0" w:color="auto"/>
          </w:divBdr>
        </w:div>
        <w:div w:id="174267111">
          <w:marLeft w:val="0"/>
          <w:marRight w:val="0"/>
          <w:marTop w:val="0"/>
          <w:marBottom w:val="0"/>
          <w:divBdr>
            <w:top w:val="none" w:sz="0" w:space="0" w:color="auto"/>
            <w:left w:val="none" w:sz="0" w:space="0" w:color="auto"/>
            <w:bottom w:val="none" w:sz="0" w:space="0" w:color="auto"/>
            <w:right w:val="none" w:sz="0" w:space="0" w:color="auto"/>
          </w:divBdr>
        </w:div>
        <w:div w:id="312148690">
          <w:marLeft w:val="0"/>
          <w:marRight w:val="0"/>
          <w:marTop w:val="0"/>
          <w:marBottom w:val="0"/>
          <w:divBdr>
            <w:top w:val="none" w:sz="0" w:space="0" w:color="auto"/>
            <w:left w:val="none" w:sz="0" w:space="0" w:color="auto"/>
            <w:bottom w:val="none" w:sz="0" w:space="0" w:color="auto"/>
            <w:right w:val="none" w:sz="0" w:space="0" w:color="auto"/>
          </w:divBdr>
        </w:div>
        <w:div w:id="1088505373">
          <w:marLeft w:val="0"/>
          <w:marRight w:val="0"/>
          <w:marTop w:val="0"/>
          <w:marBottom w:val="0"/>
          <w:divBdr>
            <w:top w:val="none" w:sz="0" w:space="0" w:color="auto"/>
            <w:left w:val="none" w:sz="0" w:space="0" w:color="auto"/>
            <w:bottom w:val="none" w:sz="0" w:space="0" w:color="auto"/>
            <w:right w:val="none" w:sz="0" w:space="0" w:color="auto"/>
          </w:divBdr>
        </w:div>
        <w:div w:id="1382245038">
          <w:marLeft w:val="0"/>
          <w:marRight w:val="0"/>
          <w:marTop w:val="0"/>
          <w:marBottom w:val="0"/>
          <w:divBdr>
            <w:top w:val="none" w:sz="0" w:space="0" w:color="auto"/>
            <w:left w:val="none" w:sz="0" w:space="0" w:color="auto"/>
            <w:bottom w:val="none" w:sz="0" w:space="0" w:color="auto"/>
            <w:right w:val="none" w:sz="0" w:space="0" w:color="auto"/>
          </w:divBdr>
        </w:div>
        <w:div w:id="1486512227">
          <w:marLeft w:val="0"/>
          <w:marRight w:val="0"/>
          <w:marTop w:val="0"/>
          <w:marBottom w:val="0"/>
          <w:divBdr>
            <w:top w:val="none" w:sz="0" w:space="0" w:color="auto"/>
            <w:left w:val="none" w:sz="0" w:space="0" w:color="auto"/>
            <w:bottom w:val="none" w:sz="0" w:space="0" w:color="auto"/>
            <w:right w:val="none" w:sz="0" w:space="0" w:color="auto"/>
          </w:divBdr>
        </w:div>
        <w:div w:id="1804732899">
          <w:marLeft w:val="0"/>
          <w:marRight w:val="0"/>
          <w:marTop w:val="0"/>
          <w:marBottom w:val="0"/>
          <w:divBdr>
            <w:top w:val="none" w:sz="0" w:space="0" w:color="auto"/>
            <w:left w:val="none" w:sz="0" w:space="0" w:color="auto"/>
            <w:bottom w:val="none" w:sz="0" w:space="0" w:color="auto"/>
            <w:right w:val="none" w:sz="0" w:space="0" w:color="auto"/>
          </w:divBdr>
        </w:div>
        <w:div w:id="1326783264">
          <w:marLeft w:val="0"/>
          <w:marRight w:val="0"/>
          <w:marTop w:val="0"/>
          <w:marBottom w:val="0"/>
          <w:divBdr>
            <w:top w:val="none" w:sz="0" w:space="0" w:color="auto"/>
            <w:left w:val="none" w:sz="0" w:space="0" w:color="auto"/>
            <w:bottom w:val="none" w:sz="0" w:space="0" w:color="auto"/>
            <w:right w:val="none" w:sz="0" w:space="0" w:color="auto"/>
          </w:divBdr>
        </w:div>
        <w:div w:id="497968623">
          <w:marLeft w:val="0"/>
          <w:marRight w:val="0"/>
          <w:marTop w:val="0"/>
          <w:marBottom w:val="0"/>
          <w:divBdr>
            <w:top w:val="none" w:sz="0" w:space="0" w:color="auto"/>
            <w:left w:val="none" w:sz="0" w:space="0" w:color="auto"/>
            <w:bottom w:val="none" w:sz="0" w:space="0" w:color="auto"/>
            <w:right w:val="none" w:sz="0" w:space="0" w:color="auto"/>
          </w:divBdr>
        </w:div>
      </w:divsChild>
    </w:div>
    <w:div w:id="587152577">
      <w:bodyDiv w:val="1"/>
      <w:marLeft w:val="0"/>
      <w:marRight w:val="0"/>
      <w:marTop w:val="0"/>
      <w:marBottom w:val="0"/>
      <w:divBdr>
        <w:top w:val="none" w:sz="0" w:space="0" w:color="auto"/>
        <w:left w:val="none" w:sz="0" w:space="0" w:color="auto"/>
        <w:bottom w:val="none" w:sz="0" w:space="0" w:color="auto"/>
        <w:right w:val="none" w:sz="0" w:space="0" w:color="auto"/>
      </w:divBdr>
    </w:div>
    <w:div w:id="1063210667">
      <w:bodyDiv w:val="1"/>
      <w:marLeft w:val="0"/>
      <w:marRight w:val="0"/>
      <w:marTop w:val="0"/>
      <w:marBottom w:val="0"/>
      <w:divBdr>
        <w:top w:val="none" w:sz="0" w:space="0" w:color="auto"/>
        <w:left w:val="none" w:sz="0" w:space="0" w:color="auto"/>
        <w:bottom w:val="none" w:sz="0" w:space="0" w:color="auto"/>
        <w:right w:val="none" w:sz="0" w:space="0" w:color="auto"/>
      </w:divBdr>
    </w:div>
    <w:div w:id="1123383110">
      <w:bodyDiv w:val="1"/>
      <w:marLeft w:val="0"/>
      <w:marRight w:val="0"/>
      <w:marTop w:val="0"/>
      <w:marBottom w:val="0"/>
      <w:divBdr>
        <w:top w:val="none" w:sz="0" w:space="0" w:color="auto"/>
        <w:left w:val="none" w:sz="0" w:space="0" w:color="auto"/>
        <w:bottom w:val="none" w:sz="0" w:space="0" w:color="auto"/>
        <w:right w:val="none" w:sz="0" w:space="0" w:color="auto"/>
      </w:divBdr>
    </w:div>
    <w:div w:id="1165819950">
      <w:bodyDiv w:val="1"/>
      <w:marLeft w:val="0"/>
      <w:marRight w:val="0"/>
      <w:marTop w:val="0"/>
      <w:marBottom w:val="0"/>
      <w:divBdr>
        <w:top w:val="none" w:sz="0" w:space="0" w:color="auto"/>
        <w:left w:val="none" w:sz="0" w:space="0" w:color="auto"/>
        <w:bottom w:val="none" w:sz="0" w:space="0" w:color="auto"/>
        <w:right w:val="none" w:sz="0" w:space="0" w:color="auto"/>
      </w:divBdr>
    </w:div>
    <w:div w:id="1198007097">
      <w:bodyDiv w:val="1"/>
      <w:marLeft w:val="0"/>
      <w:marRight w:val="0"/>
      <w:marTop w:val="0"/>
      <w:marBottom w:val="0"/>
      <w:divBdr>
        <w:top w:val="none" w:sz="0" w:space="0" w:color="auto"/>
        <w:left w:val="none" w:sz="0" w:space="0" w:color="auto"/>
        <w:bottom w:val="none" w:sz="0" w:space="0" w:color="auto"/>
        <w:right w:val="none" w:sz="0" w:space="0" w:color="auto"/>
      </w:divBdr>
    </w:div>
    <w:div w:id="1201355995">
      <w:bodyDiv w:val="1"/>
      <w:marLeft w:val="0"/>
      <w:marRight w:val="0"/>
      <w:marTop w:val="0"/>
      <w:marBottom w:val="0"/>
      <w:divBdr>
        <w:top w:val="none" w:sz="0" w:space="0" w:color="auto"/>
        <w:left w:val="none" w:sz="0" w:space="0" w:color="auto"/>
        <w:bottom w:val="none" w:sz="0" w:space="0" w:color="auto"/>
        <w:right w:val="none" w:sz="0" w:space="0" w:color="auto"/>
      </w:divBdr>
    </w:div>
    <w:div w:id="1235697326">
      <w:bodyDiv w:val="1"/>
      <w:marLeft w:val="0"/>
      <w:marRight w:val="0"/>
      <w:marTop w:val="0"/>
      <w:marBottom w:val="0"/>
      <w:divBdr>
        <w:top w:val="none" w:sz="0" w:space="0" w:color="auto"/>
        <w:left w:val="none" w:sz="0" w:space="0" w:color="auto"/>
        <w:bottom w:val="none" w:sz="0" w:space="0" w:color="auto"/>
        <w:right w:val="none" w:sz="0" w:space="0" w:color="auto"/>
      </w:divBdr>
    </w:div>
    <w:div w:id="1407603552">
      <w:bodyDiv w:val="1"/>
      <w:marLeft w:val="0"/>
      <w:marRight w:val="0"/>
      <w:marTop w:val="0"/>
      <w:marBottom w:val="0"/>
      <w:divBdr>
        <w:top w:val="none" w:sz="0" w:space="0" w:color="auto"/>
        <w:left w:val="none" w:sz="0" w:space="0" w:color="auto"/>
        <w:bottom w:val="none" w:sz="0" w:space="0" w:color="auto"/>
        <w:right w:val="none" w:sz="0" w:space="0" w:color="auto"/>
      </w:divBdr>
    </w:div>
    <w:div w:id="1474827748">
      <w:bodyDiv w:val="1"/>
      <w:marLeft w:val="0"/>
      <w:marRight w:val="0"/>
      <w:marTop w:val="0"/>
      <w:marBottom w:val="0"/>
      <w:divBdr>
        <w:top w:val="none" w:sz="0" w:space="0" w:color="auto"/>
        <w:left w:val="none" w:sz="0" w:space="0" w:color="auto"/>
        <w:bottom w:val="none" w:sz="0" w:space="0" w:color="auto"/>
        <w:right w:val="none" w:sz="0" w:space="0" w:color="auto"/>
      </w:divBdr>
    </w:div>
    <w:div w:id="1647854726">
      <w:bodyDiv w:val="1"/>
      <w:marLeft w:val="0"/>
      <w:marRight w:val="0"/>
      <w:marTop w:val="0"/>
      <w:marBottom w:val="0"/>
      <w:divBdr>
        <w:top w:val="none" w:sz="0" w:space="0" w:color="auto"/>
        <w:left w:val="none" w:sz="0" w:space="0" w:color="auto"/>
        <w:bottom w:val="none" w:sz="0" w:space="0" w:color="auto"/>
        <w:right w:val="none" w:sz="0" w:space="0" w:color="auto"/>
      </w:divBdr>
    </w:div>
    <w:div w:id="1717587694">
      <w:bodyDiv w:val="1"/>
      <w:marLeft w:val="0"/>
      <w:marRight w:val="0"/>
      <w:marTop w:val="0"/>
      <w:marBottom w:val="0"/>
      <w:divBdr>
        <w:top w:val="none" w:sz="0" w:space="0" w:color="auto"/>
        <w:left w:val="none" w:sz="0" w:space="0" w:color="auto"/>
        <w:bottom w:val="none" w:sz="0" w:space="0" w:color="auto"/>
        <w:right w:val="none" w:sz="0" w:space="0" w:color="auto"/>
      </w:divBdr>
    </w:div>
    <w:div w:id="1756394469">
      <w:bodyDiv w:val="1"/>
      <w:marLeft w:val="0"/>
      <w:marRight w:val="0"/>
      <w:marTop w:val="0"/>
      <w:marBottom w:val="0"/>
      <w:divBdr>
        <w:top w:val="none" w:sz="0" w:space="0" w:color="auto"/>
        <w:left w:val="none" w:sz="0" w:space="0" w:color="auto"/>
        <w:bottom w:val="none" w:sz="0" w:space="0" w:color="auto"/>
        <w:right w:val="none" w:sz="0" w:space="0" w:color="auto"/>
      </w:divBdr>
    </w:div>
    <w:div w:id="18314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kbpm.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B24A-5507-496A-8DAC-E2006FE5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10036</Words>
  <Characters>57207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2019-02-21T09:40:00Z</cp:lastPrinted>
  <dcterms:created xsi:type="dcterms:W3CDTF">2021-03-18T15:06:00Z</dcterms:created>
  <dcterms:modified xsi:type="dcterms:W3CDTF">2021-03-18T15:06:00Z</dcterms:modified>
</cp:coreProperties>
</file>