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825" w:rsidRDefault="00DF7825" w:rsidP="00DF7825">
      <w:pPr>
        <w:jc w:val="both"/>
        <w:rPr>
          <w:rFonts w:ascii="Times New Roman" w:hAnsi="Times New Roman" w:cs="Times New Roman"/>
          <w:b/>
          <w:noProof/>
          <w:sz w:val="24"/>
          <w:szCs w:val="24"/>
          <w:lang w:val="sq-AL"/>
        </w:rPr>
      </w:pPr>
    </w:p>
    <w:p w:rsidR="00DF7825" w:rsidRDefault="00DF7825" w:rsidP="00DF7825">
      <w:pPr>
        <w:jc w:val="both"/>
        <w:rPr>
          <w:rFonts w:ascii="Times New Roman" w:hAnsi="Times New Roman" w:cs="Times New Roman"/>
          <w:b/>
          <w:noProof/>
          <w:sz w:val="24"/>
          <w:szCs w:val="24"/>
          <w:lang w:val="sq-AL"/>
        </w:rPr>
      </w:pPr>
    </w:p>
    <w:p w:rsidR="00DF7825" w:rsidRPr="00DF7825" w:rsidRDefault="00DF7825" w:rsidP="00DF7825">
      <w:pPr>
        <w:jc w:val="both"/>
        <w:rPr>
          <w:rFonts w:ascii="Times New Roman" w:hAnsi="Times New Roman" w:cs="Times New Roman"/>
          <w:b/>
          <w:noProof/>
          <w:sz w:val="24"/>
          <w:szCs w:val="24"/>
          <w:lang w:val="sq-AL"/>
        </w:rPr>
      </w:pPr>
      <w:r w:rsidRPr="00DF7825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AFATI KOHOR PËR REGJISTRIMIN E PAJISJEVE MJEKËSORE</w:t>
      </w:r>
    </w:p>
    <w:p w:rsidR="00DF7825" w:rsidRPr="00DF7825" w:rsidRDefault="00DF7825" w:rsidP="00DF7825">
      <w:pPr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</w:p>
    <w:p w:rsidR="00DF7825" w:rsidRPr="00DF7825" w:rsidRDefault="00DF7825" w:rsidP="00DF7825">
      <w:pPr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DF7825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Duke u bazuar në ligjin Nr.89/2014 “Për Pajisjet Mjekësore”, të ndryshuar, Neni 13 “Procesi i regjistrimit”, thuhet shprehimisht se: </w:t>
      </w:r>
    </w:p>
    <w:p w:rsidR="00DF7825" w:rsidRPr="00DF7825" w:rsidRDefault="00DF7825" w:rsidP="00DF7825">
      <w:pPr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DF7825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Pika 4</w:t>
      </w:r>
      <w:r w:rsidRPr="00DF7825">
        <w:rPr>
          <w:rFonts w:ascii="Times New Roman" w:hAnsi="Times New Roman" w:cs="Times New Roman"/>
          <w:noProof/>
          <w:sz w:val="24"/>
          <w:szCs w:val="24"/>
          <w:lang w:val="sq-AL"/>
        </w:rPr>
        <w:t>- “</w:t>
      </w:r>
      <w:r w:rsidRPr="00DF7825">
        <w:rPr>
          <w:rFonts w:ascii="Times New Roman" w:hAnsi="Times New Roman" w:cs="Times New Roman"/>
          <w:i/>
          <w:noProof/>
          <w:sz w:val="24"/>
          <w:szCs w:val="24"/>
          <w:lang w:val="sq-AL"/>
        </w:rPr>
        <w:t xml:space="preserve">Agjencia Kombëtare e Barnave dhe Pajisjeve Mjekësore lëshon një certificate për regjistrimin e pajisjes mjekësore, për pajisjet e klasave II dhe III, </w:t>
      </w:r>
      <w:r w:rsidRPr="00DF7825">
        <w:rPr>
          <w:rFonts w:ascii="Times New Roman" w:hAnsi="Times New Roman" w:cs="Times New Roman"/>
          <w:b/>
          <w:i/>
          <w:noProof/>
          <w:sz w:val="24"/>
          <w:szCs w:val="24"/>
          <w:lang w:val="sq-AL"/>
        </w:rPr>
        <w:t>brenda 30 ditëve pune</w:t>
      </w:r>
      <w:r w:rsidRPr="00DF7825">
        <w:rPr>
          <w:rFonts w:ascii="Times New Roman" w:hAnsi="Times New Roman" w:cs="Times New Roman"/>
          <w:i/>
          <w:noProof/>
          <w:sz w:val="24"/>
          <w:szCs w:val="24"/>
          <w:lang w:val="sq-AL"/>
        </w:rPr>
        <w:t>, nga data e marrjes së aplikimit.</w:t>
      </w:r>
      <w:r w:rsidRPr="00DF7825">
        <w:rPr>
          <w:rFonts w:ascii="Times New Roman" w:hAnsi="Times New Roman" w:cs="Times New Roman"/>
          <w:noProof/>
          <w:sz w:val="24"/>
          <w:szCs w:val="24"/>
          <w:lang w:val="sq-AL"/>
        </w:rPr>
        <w:t>”</w:t>
      </w:r>
    </w:p>
    <w:p w:rsidR="00DF7825" w:rsidRPr="00DF7825" w:rsidRDefault="00DF7825" w:rsidP="00DF7825">
      <w:pPr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DF7825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Pika 5</w:t>
      </w:r>
      <w:r w:rsidRPr="00DF7825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- “Certifikata e regjistrimit është e vlefshme për një periudhë </w:t>
      </w:r>
      <w:r w:rsidRPr="00DF7825">
        <w:rPr>
          <w:rFonts w:ascii="Times New Roman" w:hAnsi="Times New Roman" w:cs="Times New Roman"/>
          <w:b/>
          <w:noProof/>
          <w:sz w:val="24"/>
          <w:szCs w:val="24"/>
          <w:lang w:val="sq-AL"/>
        </w:rPr>
        <w:t xml:space="preserve">5-vjeçare </w:t>
      </w:r>
      <w:r w:rsidRPr="00DF7825">
        <w:rPr>
          <w:rFonts w:ascii="Times New Roman" w:hAnsi="Times New Roman" w:cs="Times New Roman"/>
          <w:noProof/>
          <w:sz w:val="24"/>
          <w:szCs w:val="24"/>
          <w:lang w:val="sq-AL"/>
        </w:rPr>
        <w:t>nga data e lëshimit.”</w:t>
      </w:r>
    </w:p>
    <w:p w:rsidR="00DF7825" w:rsidRPr="00DF7825" w:rsidRDefault="00DF7825" w:rsidP="00DF7825">
      <w:pPr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DF7825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Pika 6</w:t>
      </w:r>
      <w:r w:rsidRPr="00DF7825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- “Të gjitha subjektet që importojnë pajisjet mjekësore të klasave II dhe III, të regjistruara më parë në Regjistrin Kombëtar të Pajisjeve Mjekësore, duhet të dërgojnë në rrugë elektronike një vetëdeklarim, </w:t>
      </w:r>
      <w:r w:rsidRPr="00DF7825">
        <w:rPr>
          <w:rFonts w:ascii="Times New Roman" w:hAnsi="Times New Roman" w:cs="Times New Roman"/>
          <w:b/>
          <w:noProof/>
          <w:sz w:val="24"/>
          <w:szCs w:val="24"/>
          <w:lang w:val="sq-AL"/>
        </w:rPr>
        <w:t xml:space="preserve">brenda 10 ditëve të çlirimit për tregtim </w:t>
      </w:r>
      <w:r w:rsidRPr="00DF7825">
        <w:rPr>
          <w:rFonts w:ascii="Times New Roman" w:hAnsi="Times New Roman" w:cs="Times New Roman"/>
          <w:noProof/>
          <w:sz w:val="24"/>
          <w:szCs w:val="24"/>
          <w:lang w:val="sq-AL"/>
        </w:rPr>
        <w:t>të lire të çdo pajisjeje të regjistruar”</w:t>
      </w:r>
    </w:p>
    <w:p w:rsidR="00DF7825" w:rsidRPr="00DF7825" w:rsidRDefault="00DF7825" w:rsidP="00DF7825">
      <w:pPr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DF7825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Aplikimi për regjistrimin e pajisjes mjekësore në Regjistrin Kombëtar të Pajisjeve Mjekësore, </w:t>
      </w:r>
      <w:r w:rsidRPr="00DF7825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për pajisjet e klasës I</w:t>
      </w:r>
      <w:r w:rsidRPr="00DF7825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, kryhet nga të gjitha subjektet që vendosin në treg pajisje të kësaj klase. Aplikimi </w:t>
      </w:r>
      <w:r w:rsidRPr="00DF7825">
        <w:rPr>
          <w:rFonts w:ascii="Times New Roman" w:hAnsi="Times New Roman" w:cs="Times New Roman"/>
          <w:b/>
          <w:noProof/>
          <w:sz w:val="24"/>
          <w:szCs w:val="24"/>
          <w:lang w:val="sq-AL"/>
        </w:rPr>
        <w:t xml:space="preserve">bëhet në formë elektronike, pranë structures përgjegjëse në Agjencinë Kombëtare të </w:t>
      </w:r>
      <w:r w:rsidRPr="00DF7825">
        <w:rPr>
          <w:rFonts w:ascii="Times New Roman" w:hAnsi="Times New Roman" w:cs="Times New Roman"/>
          <w:noProof/>
          <w:sz w:val="24"/>
          <w:szCs w:val="24"/>
          <w:lang w:val="sq-AL"/>
        </w:rPr>
        <w:t>Barnave dhe Pajisjeve Mjekësore. Kjo e fundit</w:t>
      </w:r>
      <w:r w:rsidRPr="00DF7825">
        <w:rPr>
          <w:rFonts w:ascii="Times New Roman" w:hAnsi="Times New Roman" w:cs="Times New Roman"/>
          <w:b/>
          <w:noProof/>
          <w:sz w:val="24"/>
          <w:szCs w:val="24"/>
          <w:lang w:val="sq-AL"/>
        </w:rPr>
        <w:t xml:space="preserve">, brenda 5 ditëve pune, njofton në rrugë elektronike </w:t>
      </w:r>
      <w:r w:rsidRPr="00DF7825">
        <w:rPr>
          <w:rFonts w:ascii="Times New Roman" w:hAnsi="Times New Roman" w:cs="Times New Roman"/>
          <w:noProof/>
          <w:sz w:val="24"/>
          <w:szCs w:val="24"/>
          <w:lang w:val="sq-AL"/>
        </w:rPr>
        <w:t>subjektin për regjistrimin e pajisjes mjekësore në Regjistrin Kombëtar të Pajisjeve Mjekësore.</w:t>
      </w:r>
    </w:p>
    <w:p w:rsidR="00B1151B" w:rsidRDefault="00E86BBE">
      <w:pPr>
        <w:rPr>
          <w:noProof/>
          <w:lang w:val="sq-AL"/>
        </w:rPr>
      </w:pPr>
    </w:p>
    <w:p w:rsidR="00E86BBE" w:rsidRPr="002A24FA" w:rsidRDefault="00E86BBE" w:rsidP="00E86BBE">
      <w:pPr>
        <w:rPr>
          <w:rFonts w:ascii="Times New Roman" w:hAnsi="Times New Roman" w:cs="Times New Roman"/>
          <w:b/>
          <w:sz w:val="24"/>
          <w:szCs w:val="24"/>
        </w:rPr>
      </w:pPr>
      <w:r w:rsidRPr="002A24FA">
        <w:rPr>
          <w:rFonts w:ascii="Times New Roman" w:hAnsi="Times New Roman" w:cs="Times New Roman"/>
          <w:b/>
          <w:sz w:val="24"/>
          <w:szCs w:val="24"/>
        </w:rPr>
        <w:t>AFATE KOHORE P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2A24FA">
        <w:rPr>
          <w:rFonts w:ascii="Times New Roman" w:hAnsi="Times New Roman" w:cs="Times New Roman"/>
          <w:b/>
          <w:sz w:val="24"/>
          <w:szCs w:val="24"/>
        </w:rPr>
        <w:t>R AUTORIZIM TREGTIMI</w:t>
      </w:r>
      <w:r>
        <w:rPr>
          <w:rFonts w:ascii="Times New Roman" w:hAnsi="Times New Roman" w:cs="Times New Roman"/>
          <w:b/>
          <w:sz w:val="24"/>
          <w:szCs w:val="24"/>
        </w:rPr>
        <w:t>N E BARNAVE</w:t>
      </w:r>
    </w:p>
    <w:p w:rsidR="00E86BBE" w:rsidRDefault="00E86BBE" w:rsidP="00E86BB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24FA">
        <w:rPr>
          <w:rFonts w:ascii="Times New Roman" w:hAnsi="Times New Roman" w:cs="Times New Roman"/>
          <w:sz w:val="24"/>
          <w:szCs w:val="24"/>
        </w:rPr>
        <w:t>Agjencia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konfirmon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vlefshmërinë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aplikimit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vlerëson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dokumentacionin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paraqitur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autorizim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2A24FA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tregtim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2A24FA"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A24FA">
        <w:rPr>
          <w:rFonts w:ascii="Times New Roman" w:hAnsi="Times New Roman" w:cs="Times New Roman"/>
          <w:sz w:val="24"/>
          <w:szCs w:val="24"/>
        </w:rPr>
        <w:t>brenda</w:t>
      </w:r>
      <w:proofErr w:type="spellEnd"/>
      <w:proofErr w:type="gramEnd"/>
      <w:r w:rsidRPr="002A24FA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ditëve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përputhje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dispozit</w:t>
      </w:r>
      <w:r>
        <w:rPr>
          <w:rFonts w:ascii="Times New Roman" w:hAnsi="Times New Roman" w:cs="Times New Roman"/>
          <w:sz w:val="24"/>
          <w:szCs w:val="24"/>
        </w:rPr>
        <w:t>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ligjit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VKM-</w:t>
      </w:r>
      <w:proofErr w:type="spellStart"/>
      <w:r>
        <w:rPr>
          <w:rFonts w:ascii="Times New Roman" w:hAnsi="Times New Roman" w:cs="Times New Roman"/>
          <w:sz w:val="24"/>
          <w:szCs w:val="24"/>
        </w:rPr>
        <w:t>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nr.299</w:t>
      </w:r>
      <w:r w:rsidRPr="002A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F25">
        <w:rPr>
          <w:rFonts w:ascii="Times New Roman" w:hAnsi="Times New Roman"/>
          <w:sz w:val="24"/>
          <w:szCs w:val="24"/>
        </w:rPr>
        <w:t>datë</w:t>
      </w:r>
      <w:proofErr w:type="spellEnd"/>
      <w:r w:rsidRPr="00E13F25">
        <w:rPr>
          <w:rFonts w:ascii="Times New Roman" w:hAnsi="Times New Roman"/>
          <w:sz w:val="24"/>
          <w:szCs w:val="24"/>
        </w:rPr>
        <w:t xml:space="preserve"> 08.04.2015 “</w:t>
      </w:r>
      <w:proofErr w:type="spellStart"/>
      <w:r w:rsidRPr="00E13F25">
        <w:rPr>
          <w:rFonts w:ascii="Times New Roman" w:hAnsi="Times New Roman"/>
          <w:bCs/>
          <w:sz w:val="24"/>
          <w:szCs w:val="24"/>
        </w:rPr>
        <w:t>Për</w:t>
      </w:r>
      <w:proofErr w:type="spellEnd"/>
      <w:r w:rsidRPr="00E13F2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13F25">
        <w:rPr>
          <w:rFonts w:ascii="Times New Roman" w:hAnsi="Times New Roman"/>
          <w:bCs/>
          <w:sz w:val="24"/>
          <w:szCs w:val="24"/>
        </w:rPr>
        <w:t>miratimin</w:t>
      </w:r>
      <w:proofErr w:type="spellEnd"/>
      <w:r w:rsidRPr="00E13F25">
        <w:rPr>
          <w:rFonts w:ascii="Times New Roman" w:hAnsi="Times New Roman"/>
          <w:bCs/>
          <w:sz w:val="24"/>
          <w:szCs w:val="24"/>
        </w:rPr>
        <w:t xml:space="preserve"> e </w:t>
      </w:r>
      <w:proofErr w:type="spellStart"/>
      <w:r w:rsidRPr="00E13F25">
        <w:rPr>
          <w:rFonts w:ascii="Times New Roman" w:hAnsi="Times New Roman"/>
          <w:bCs/>
          <w:sz w:val="24"/>
          <w:szCs w:val="24"/>
        </w:rPr>
        <w:t>rregullores</w:t>
      </w:r>
      <w:proofErr w:type="spellEnd"/>
      <w:r w:rsidRPr="00E13F2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13F25">
        <w:rPr>
          <w:rFonts w:ascii="Times New Roman" w:hAnsi="Times New Roman"/>
          <w:bCs/>
          <w:sz w:val="24"/>
          <w:szCs w:val="24"/>
        </w:rPr>
        <w:t>për</w:t>
      </w:r>
      <w:proofErr w:type="spellEnd"/>
      <w:r w:rsidRPr="00E13F2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13F25">
        <w:rPr>
          <w:rFonts w:ascii="Times New Roman" w:hAnsi="Times New Roman"/>
          <w:bCs/>
          <w:sz w:val="24"/>
          <w:szCs w:val="24"/>
        </w:rPr>
        <w:t>dhënien</w:t>
      </w:r>
      <w:proofErr w:type="spellEnd"/>
      <w:r w:rsidRPr="00E13F25">
        <w:rPr>
          <w:rFonts w:ascii="Times New Roman" w:hAnsi="Times New Roman"/>
          <w:bCs/>
          <w:sz w:val="24"/>
          <w:szCs w:val="24"/>
        </w:rPr>
        <w:t xml:space="preserve"> e </w:t>
      </w:r>
      <w:proofErr w:type="spellStart"/>
      <w:r w:rsidRPr="00E13F25">
        <w:rPr>
          <w:rFonts w:ascii="Times New Roman" w:hAnsi="Times New Roman"/>
          <w:bCs/>
          <w:sz w:val="24"/>
          <w:szCs w:val="24"/>
        </w:rPr>
        <w:t>autorizimit</w:t>
      </w:r>
      <w:proofErr w:type="spellEnd"/>
      <w:r w:rsidRPr="00E13F2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13F25">
        <w:rPr>
          <w:rFonts w:ascii="Times New Roman" w:hAnsi="Times New Roman"/>
          <w:bCs/>
          <w:sz w:val="24"/>
          <w:szCs w:val="24"/>
        </w:rPr>
        <w:t>të</w:t>
      </w:r>
      <w:proofErr w:type="spellEnd"/>
      <w:r w:rsidRPr="00E13F2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13F25">
        <w:rPr>
          <w:rFonts w:ascii="Times New Roman" w:hAnsi="Times New Roman"/>
          <w:bCs/>
          <w:sz w:val="24"/>
          <w:szCs w:val="24"/>
        </w:rPr>
        <w:t>tregtimit</w:t>
      </w:r>
      <w:proofErr w:type="spellEnd"/>
      <w:r w:rsidRPr="00E13F2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13F25">
        <w:rPr>
          <w:rFonts w:ascii="Times New Roman" w:hAnsi="Times New Roman"/>
          <w:bCs/>
          <w:sz w:val="24"/>
          <w:szCs w:val="24"/>
        </w:rPr>
        <w:t>të</w:t>
      </w:r>
      <w:proofErr w:type="spellEnd"/>
      <w:r w:rsidRPr="00E13F2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13F25">
        <w:rPr>
          <w:rFonts w:ascii="Times New Roman" w:hAnsi="Times New Roman"/>
          <w:bCs/>
          <w:sz w:val="24"/>
          <w:szCs w:val="24"/>
        </w:rPr>
        <w:t>barnave</w:t>
      </w:r>
      <w:proofErr w:type="spellEnd"/>
      <w:r w:rsidRPr="00E13F25">
        <w:rPr>
          <w:rFonts w:ascii="Times New Roman" w:hAnsi="Times New Roman"/>
          <w:bCs/>
          <w:sz w:val="24"/>
          <w:szCs w:val="24"/>
        </w:rPr>
        <w:t xml:space="preserve"> e </w:t>
      </w:r>
      <w:proofErr w:type="spellStart"/>
      <w:r w:rsidRPr="00E13F25">
        <w:rPr>
          <w:rFonts w:ascii="Times New Roman" w:hAnsi="Times New Roman"/>
          <w:bCs/>
          <w:sz w:val="24"/>
          <w:szCs w:val="24"/>
        </w:rPr>
        <w:t>të</w:t>
      </w:r>
      <w:proofErr w:type="spellEnd"/>
      <w:r w:rsidRPr="00E13F2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13F25">
        <w:rPr>
          <w:rFonts w:ascii="Times New Roman" w:hAnsi="Times New Roman"/>
          <w:bCs/>
          <w:sz w:val="24"/>
          <w:szCs w:val="24"/>
        </w:rPr>
        <w:t>klasifikimit</w:t>
      </w:r>
      <w:proofErr w:type="spellEnd"/>
      <w:r w:rsidRPr="00E13F2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13F25">
        <w:rPr>
          <w:rFonts w:ascii="Times New Roman" w:hAnsi="Times New Roman"/>
          <w:bCs/>
          <w:sz w:val="24"/>
          <w:szCs w:val="24"/>
        </w:rPr>
        <w:t>të</w:t>
      </w:r>
      <w:proofErr w:type="spellEnd"/>
      <w:r w:rsidRPr="00E13F2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13F25">
        <w:rPr>
          <w:rFonts w:ascii="Times New Roman" w:hAnsi="Times New Roman"/>
          <w:bCs/>
          <w:sz w:val="24"/>
          <w:szCs w:val="24"/>
        </w:rPr>
        <w:t>tyre</w:t>
      </w:r>
      <w:proofErr w:type="spellEnd"/>
      <w:r w:rsidRPr="00E13F2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13F25">
        <w:rPr>
          <w:rFonts w:ascii="Times New Roman" w:hAnsi="Times New Roman"/>
          <w:bCs/>
          <w:sz w:val="24"/>
          <w:szCs w:val="24"/>
        </w:rPr>
        <w:t>në</w:t>
      </w:r>
      <w:proofErr w:type="spellEnd"/>
      <w:r w:rsidRPr="00E13F2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13F25">
        <w:rPr>
          <w:rFonts w:ascii="Times New Roman" w:hAnsi="Times New Roman"/>
          <w:bCs/>
          <w:sz w:val="24"/>
          <w:szCs w:val="24"/>
        </w:rPr>
        <w:t>Republikën</w:t>
      </w:r>
      <w:proofErr w:type="spellEnd"/>
      <w:r w:rsidRPr="00E13F25">
        <w:rPr>
          <w:rFonts w:ascii="Times New Roman" w:hAnsi="Times New Roman"/>
          <w:bCs/>
          <w:sz w:val="24"/>
          <w:szCs w:val="24"/>
        </w:rPr>
        <w:t xml:space="preserve"> e </w:t>
      </w:r>
      <w:proofErr w:type="spellStart"/>
      <w:r w:rsidRPr="00E13F25">
        <w:rPr>
          <w:rFonts w:ascii="Times New Roman" w:hAnsi="Times New Roman"/>
          <w:bCs/>
          <w:sz w:val="24"/>
          <w:szCs w:val="24"/>
        </w:rPr>
        <w:t>Shqipërisë</w:t>
      </w:r>
      <w:proofErr w:type="spellEnd"/>
      <w:r w:rsidRPr="00E13F25">
        <w:rPr>
          <w:rFonts w:ascii="Times New Roman" w:hAnsi="Times New Roman"/>
          <w:bCs/>
          <w:sz w:val="24"/>
          <w:szCs w:val="24"/>
        </w:rPr>
        <w:t xml:space="preserve">”, </w:t>
      </w:r>
      <w:proofErr w:type="spellStart"/>
      <w:r w:rsidRPr="00E13F25">
        <w:rPr>
          <w:rFonts w:ascii="Times New Roman" w:hAnsi="Times New Roman"/>
          <w:sz w:val="24"/>
          <w:szCs w:val="24"/>
        </w:rPr>
        <w:t>i</w:t>
      </w:r>
      <w:proofErr w:type="spellEnd"/>
      <w:r w:rsidRPr="00E13F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F25">
        <w:rPr>
          <w:rFonts w:ascii="Times New Roman" w:hAnsi="Times New Roman"/>
          <w:sz w:val="24"/>
          <w:szCs w:val="24"/>
        </w:rPr>
        <w:t>ndryshuar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2A24FA">
        <w:rPr>
          <w:rFonts w:ascii="Times New Roman" w:hAnsi="Times New Roman" w:cs="Times New Roman"/>
          <w:sz w:val="24"/>
          <w:szCs w:val="24"/>
        </w:rPr>
        <w:t xml:space="preserve">Data e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fillimit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procedurës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dhënien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autorizimit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tregtimit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rast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aplikimi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vlefshëm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konsiderohet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data e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dorëzimit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dokumentacionit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pranë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Agjencisë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86BBE" w:rsidRDefault="00E86BBE" w:rsidP="00E86BB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24FA">
        <w:rPr>
          <w:rFonts w:ascii="Times New Roman" w:hAnsi="Times New Roman" w:cs="Times New Roman"/>
          <w:sz w:val="24"/>
          <w:szCs w:val="24"/>
        </w:rPr>
        <w:t>Agjencia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vlerëson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dokumentacionin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autorizim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tregtimi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brenda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periudhe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prej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210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ditësh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pas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fillimit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procedurës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rast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dokumentacioni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përmbush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kërkesat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kësaj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rregulloreje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, e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kalon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atë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Komisionin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Përhershëm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Barnave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(KPB)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shqyrtim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mëtejshëm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dokumentacionit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paraklinik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klinik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ndersa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2A24FA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dokumentacioni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përmbush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kërkesat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rregullores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sip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2A24FA">
        <w:rPr>
          <w:rFonts w:ascii="Times New Roman" w:hAnsi="Times New Roman" w:cs="Times New Roman"/>
          <w:sz w:val="24"/>
          <w:szCs w:val="24"/>
        </w:rPr>
        <w:t>rpermendur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2A24FA">
        <w:rPr>
          <w:rFonts w:ascii="Times New Roman" w:hAnsi="Times New Roman" w:cs="Times New Roman"/>
          <w:sz w:val="24"/>
          <w:szCs w:val="24"/>
        </w:rPr>
        <w:t>Agjencia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njofton</w:t>
      </w:r>
      <w:proofErr w:type="spellEnd"/>
      <w:proofErr w:type="gramEnd"/>
      <w:r w:rsidRPr="002A24FA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shkrim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aplikantin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lidhje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vërejtjet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lastRenderedPageBreak/>
        <w:t>mangësitë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konstatuara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rastet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kur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kërkohet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aplikanti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plotësojë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mangësitë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apo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paraqesë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dokumentacion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shtesë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duhet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t’i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kryejë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veprimet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plotësimit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praktikës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A24FA">
        <w:rPr>
          <w:rFonts w:ascii="Times New Roman" w:hAnsi="Times New Roman" w:cs="Times New Roman"/>
          <w:sz w:val="24"/>
          <w:szCs w:val="24"/>
        </w:rPr>
        <w:t>brenda</w:t>
      </w:r>
      <w:proofErr w:type="spellEnd"/>
      <w:proofErr w:type="gramEnd"/>
      <w:r w:rsidRPr="002A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afati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prej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60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ditësh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data e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njoftimit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proofErr w:type="gramStart"/>
      <w:r w:rsidRPr="002A24FA">
        <w:rPr>
          <w:rFonts w:ascii="Times New Roman" w:hAnsi="Times New Roman" w:cs="Times New Roman"/>
          <w:sz w:val="24"/>
          <w:szCs w:val="24"/>
        </w:rPr>
        <w:t>Periudha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60-ditore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mund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zgjatet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120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ditë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nëse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aplikanti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paraqet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letër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zyrtare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argumentet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përkatëse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kërkon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zgjatje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kësaj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periudhe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A24F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rast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aplikanti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arrin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plotësojë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kërkesat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A24FA">
        <w:rPr>
          <w:rFonts w:ascii="Times New Roman" w:hAnsi="Times New Roman" w:cs="Times New Roman"/>
          <w:sz w:val="24"/>
          <w:szCs w:val="24"/>
        </w:rPr>
        <w:t>brenda</w:t>
      </w:r>
      <w:proofErr w:type="spellEnd"/>
      <w:proofErr w:type="gramEnd"/>
      <w:r w:rsidRPr="002A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afateve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kohore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përcaktuara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dokumentacioni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dorëzuar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plotë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procedura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dhënien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autorizimit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tregtimit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refuzohet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pajisjen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autorizim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tregtim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duhet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kryejë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aplikim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ri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86BBE" w:rsidRDefault="00E86BBE" w:rsidP="00E86BB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24FA">
        <w:rPr>
          <w:rFonts w:ascii="Times New Roman" w:hAnsi="Times New Roman" w:cs="Times New Roman"/>
          <w:sz w:val="24"/>
          <w:szCs w:val="24"/>
        </w:rPr>
        <w:t>Komisioni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Përhershëm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Barnave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(KPB)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shqyrton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dosjen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përkatëse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A24FA">
        <w:rPr>
          <w:rFonts w:ascii="Times New Roman" w:hAnsi="Times New Roman" w:cs="Times New Roman"/>
          <w:sz w:val="24"/>
          <w:szCs w:val="24"/>
        </w:rPr>
        <w:t>brenda</w:t>
      </w:r>
      <w:proofErr w:type="spellEnd"/>
      <w:proofErr w:type="gramEnd"/>
      <w:r w:rsidRPr="002A24FA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ditëve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njoftimi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shkrim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Agjencisë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rast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dokumentacioni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plotë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jep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rekomandimin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dhënien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autorizimit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tregtimit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rastin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kur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dokumentacioni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plotë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>, KPB-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ja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dërgon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përgjigje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zyrtare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argumentuar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Agjenci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, e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cila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informon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pas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aplikantin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Aplikanti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duhet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plotësojë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mangësitë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paraqesë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dokumentacionin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plotësuar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kur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kërkohet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2A24FA">
        <w:rPr>
          <w:rFonts w:ascii="Times New Roman" w:hAnsi="Times New Roman" w:cs="Times New Roman"/>
          <w:sz w:val="24"/>
          <w:szCs w:val="24"/>
        </w:rPr>
        <w:t>brenda</w:t>
      </w:r>
      <w:proofErr w:type="spellEnd"/>
      <w:proofErr w:type="gramEnd"/>
      <w:r w:rsidRPr="002A24FA">
        <w:rPr>
          <w:rFonts w:ascii="Times New Roman" w:hAnsi="Times New Roman" w:cs="Times New Roman"/>
          <w:sz w:val="24"/>
          <w:szCs w:val="24"/>
        </w:rPr>
        <w:t xml:space="preserve"> 60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ditëve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data e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njoftimit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apo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marrjes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dijeni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2A24FA">
        <w:rPr>
          <w:rFonts w:ascii="Times New Roman" w:hAnsi="Times New Roman" w:cs="Times New Roman"/>
          <w:sz w:val="24"/>
          <w:szCs w:val="24"/>
        </w:rPr>
        <w:t>Periudha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e 60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ditëve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mund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zgjatet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120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ditë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nëse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aplikanti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paraqet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letër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zyrtare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kërkon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këtë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zgjatje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kohore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A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rast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aplikanti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arrin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plotësojë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kërkesat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A24FA">
        <w:rPr>
          <w:rFonts w:ascii="Times New Roman" w:hAnsi="Times New Roman" w:cs="Times New Roman"/>
          <w:sz w:val="24"/>
          <w:szCs w:val="24"/>
        </w:rPr>
        <w:t>brenda</w:t>
      </w:r>
      <w:proofErr w:type="spellEnd"/>
      <w:proofErr w:type="gramEnd"/>
      <w:r w:rsidRPr="002A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kësaj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periudhe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procedura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dhënien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autorizimit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tregtimit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refuzohet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>.</w:t>
      </w:r>
    </w:p>
    <w:p w:rsidR="00E86BBE" w:rsidRPr="002A24FA" w:rsidRDefault="00E86BBE" w:rsidP="00E86B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A24FA">
        <w:rPr>
          <w:rFonts w:ascii="Times New Roman" w:hAnsi="Times New Roman" w:cs="Times New Roman"/>
          <w:b/>
          <w:sz w:val="24"/>
          <w:szCs w:val="24"/>
        </w:rPr>
        <w:t>Afate</w:t>
      </w:r>
      <w:proofErr w:type="spellEnd"/>
      <w:r w:rsidRPr="002A24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24FA">
        <w:rPr>
          <w:rFonts w:ascii="Times New Roman" w:hAnsi="Times New Roman" w:cs="Times New Roman"/>
          <w:b/>
          <w:sz w:val="24"/>
          <w:szCs w:val="24"/>
        </w:rPr>
        <w:t>kohore</w:t>
      </w:r>
      <w:proofErr w:type="spellEnd"/>
      <w:r w:rsidRPr="002A24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24FA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2A24FA">
        <w:rPr>
          <w:rFonts w:ascii="Times New Roman" w:hAnsi="Times New Roman" w:cs="Times New Roman"/>
          <w:b/>
          <w:sz w:val="24"/>
          <w:szCs w:val="24"/>
        </w:rPr>
        <w:t>r</w:t>
      </w:r>
      <w:proofErr w:type="spellEnd"/>
      <w:r w:rsidRPr="002A24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24FA">
        <w:rPr>
          <w:rFonts w:ascii="Times New Roman" w:hAnsi="Times New Roman" w:cs="Times New Roman"/>
          <w:b/>
          <w:sz w:val="24"/>
          <w:szCs w:val="24"/>
        </w:rPr>
        <w:t>Autorizim</w:t>
      </w:r>
      <w:proofErr w:type="spellEnd"/>
      <w:r w:rsidRPr="002A24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24FA">
        <w:rPr>
          <w:rFonts w:ascii="Times New Roman" w:hAnsi="Times New Roman" w:cs="Times New Roman"/>
          <w:b/>
          <w:sz w:val="24"/>
          <w:szCs w:val="24"/>
        </w:rPr>
        <w:t>Tregtimi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Procedurë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Përshpejtuar</w:t>
      </w:r>
      <w:proofErr w:type="spellEnd"/>
    </w:p>
    <w:p w:rsidR="00E86BBE" w:rsidRDefault="00E86BBE" w:rsidP="00E86BB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A24FA">
        <w:rPr>
          <w:rFonts w:ascii="Times New Roman" w:hAnsi="Times New Roman" w:cs="Times New Roman"/>
          <w:sz w:val="24"/>
          <w:szCs w:val="24"/>
        </w:rPr>
        <w:t>Procedura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përshpejtuar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autorizimit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tregtimit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aplikohet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barnat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kanë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autorizim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tregtimi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procedurë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centralizuar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Agjencia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Evropiane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Produkte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Mjekësore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(EMA)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Administrata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Barnave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Ushqimeve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FA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2A24FA">
        <w:rPr>
          <w:rFonts w:ascii="Times New Roman" w:hAnsi="Times New Roman" w:cs="Times New Roman"/>
          <w:sz w:val="24"/>
          <w:szCs w:val="24"/>
        </w:rPr>
        <w:t xml:space="preserve"> SHBA (FDA</w:t>
      </w:r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Agjencia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konfirmon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vlefshmërinë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aplikimit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paraqitur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vlerëson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dokumentacionin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paraqitur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barin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përputhje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dispozitat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kësaj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regulloreje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brenda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>
        <w:rPr>
          <w:rFonts w:ascii="Times New Roman" w:hAnsi="Times New Roman" w:cs="Times New Roman"/>
          <w:sz w:val="24"/>
          <w:szCs w:val="24"/>
        </w:rPr>
        <w:t>ditëve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BBE" w:rsidRDefault="00E86BBE" w:rsidP="00E86BB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547E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rast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se, pas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vle</w:t>
      </w:r>
      <w:r>
        <w:rPr>
          <w:rFonts w:ascii="Times New Roman" w:hAnsi="Times New Roman" w:cs="Times New Roman"/>
          <w:sz w:val="24"/>
          <w:szCs w:val="24"/>
        </w:rPr>
        <w:t>rësimit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paraprak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përmbush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gjitha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kërkesat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r w:rsidRPr="0003547E">
        <w:rPr>
          <w:rFonts w:ascii="Times New Roman" w:hAnsi="Times New Roman" w:cs="Times New Roman"/>
          <w:sz w:val="24"/>
          <w:szCs w:val="24"/>
        </w:rPr>
        <w:t>regullore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Agjencia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informon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shkrim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aplikantin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bashkën</w:t>
      </w:r>
      <w:r>
        <w:rPr>
          <w:rFonts w:ascii="Times New Roman" w:hAnsi="Times New Roman" w:cs="Times New Roman"/>
          <w:sz w:val="24"/>
          <w:szCs w:val="24"/>
        </w:rPr>
        <w:t>gjit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formularin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nëse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dokumentacioni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përmbush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gjitha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kërkesat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kësaj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rregulloreje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Agjencia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informon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shkrim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aplikantin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kërkesa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refuzohet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, duke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specifikuar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arsyet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këtë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vendim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këtë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rast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nevojshëm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aplikim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3547E">
        <w:rPr>
          <w:rFonts w:ascii="Times New Roman" w:hAnsi="Times New Roman" w:cs="Times New Roman"/>
          <w:sz w:val="24"/>
          <w:szCs w:val="24"/>
        </w:rPr>
        <w:t>ri</w:t>
      </w:r>
      <w:proofErr w:type="spellEnd"/>
      <w:proofErr w:type="gramEnd"/>
      <w:r w:rsidRPr="0003547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03547E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këtë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rast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dokumentacioni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kthehet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përsëri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aplikantit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ndërsa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tarifa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parapagesës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rikthehet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BBE" w:rsidRDefault="00E86BBE" w:rsidP="00E86BB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547E">
        <w:rPr>
          <w:rFonts w:ascii="Times New Roman" w:hAnsi="Times New Roman" w:cs="Times New Roman"/>
          <w:sz w:val="24"/>
          <w:szCs w:val="24"/>
        </w:rPr>
        <w:t>Agjencia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vlerëson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dokumentacionin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autorizim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tregtimi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03547E">
        <w:rPr>
          <w:rFonts w:ascii="Times New Roman" w:hAnsi="Times New Roman" w:cs="Times New Roman"/>
          <w:sz w:val="24"/>
          <w:szCs w:val="24"/>
        </w:rPr>
        <w:t>brenda</w:t>
      </w:r>
      <w:proofErr w:type="spellEnd"/>
      <w:proofErr w:type="gramEnd"/>
      <w:r w:rsidRPr="0003547E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ditësh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pune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pas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fillimit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procedurës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kalon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atë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shqyrtim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mëtejshëm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Komisionin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Përheshëm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Barnave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(KPB). 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Komisioni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Përheshëm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Barnave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(KPB)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shqyrton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dosjen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përk</w:t>
      </w:r>
      <w:r>
        <w:rPr>
          <w:rFonts w:ascii="Times New Roman" w:hAnsi="Times New Roman" w:cs="Times New Roman"/>
          <w:sz w:val="24"/>
          <w:szCs w:val="24"/>
        </w:rPr>
        <w:t>atëse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brenda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>
        <w:rPr>
          <w:rFonts w:ascii="Times New Roman" w:hAnsi="Times New Roman" w:cs="Times New Roman"/>
          <w:sz w:val="24"/>
          <w:szCs w:val="24"/>
        </w:rPr>
        <w:t>ditësh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</w:t>
      </w:r>
      <w:r w:rsidRPr="0003547E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rast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dokumentacioni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plotë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jep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rekomandimin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dhënien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autorizimit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tregtimit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ndërsa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rast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dokumentacioni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plotë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>, KPB-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ja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dërgon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përgjigje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zyrtare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argumentuar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Agjenci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, e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cila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informon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pas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aplikantin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Aplikanti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duhet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plotësojë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mangësitë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paraqesë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dokumentacionin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shtesë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kur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kërkohet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03547E">
        <w:rPr>
          <w:rFonts w:ascii="Times New Roman" w:hAnsi="Times New Roman" w:cs="Times New Roman"/>
          <w:sz w:val="24"/>
          <w:szCs w:val="24"/>
        </w:rPr>
        <w:t>brenda</w:t>
      </w:r>
      <w:proofErr w:type="spellEnd"/>
      <w:proofErr w:type="gramEnd"/>
      <w:r w:rsidRPr="0003547E">
        <w:rPr>
          <w:rFonts w:ascii="Times New Roman" w:hAnsi="Times New Roman" w:cs="Times New Roman"/>
          <w:sz w:val="24"/>
          <w:szCs w:val="24"/>
        </w:rPr>
        <w:t xml:space="preserve"> 60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ditëve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data e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njoftimit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03547E">
        <w:rPr>
          <w:rFonts w:ascii="Times New Roman" w:hAnsi="Times New Roman" w:cs="Times New Roman"/>
          <w:sz w:val="24"/>
          <w:szCs w:val="24"/>
        </w:rPr>
        <w:t>Periudha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60-ditore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mund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zgjatet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120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ditë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nëse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aplikanti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paraqet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letër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zyrtare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kërkohet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zgjatja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kohore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rast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aplikanti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arrin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plotësojë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kërkesat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3547E">
        <w:rPr>
          <w:rFonts w:ascii="Times New Roman" w:hAnsi="Times New Roman" w:cs="Times New Roman"/>
          <w:sz w:val="24"/>
          <w:szCs w:val="24"/>
        </w:rPr>
        <w:t>brenda</w:t>
      </w:r>
      <w:proofErr w:type="spellEnd"/>
      <w:proofErr w:type="gram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lastRenderedPageBreak/>
        <w:t>kësaj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periudhe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procedura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dhënien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autorizimit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tregtimit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anulohet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rast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aplikanti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interesuar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dhënien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autorizimit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tregtim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nevojshëm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aplikim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3547E">
        <w:rPr>
          <w:rFonts w:ascii="Times New Roman" w:hAnsi="Times New Roman" w:cs="Times New Roman"/>
          <w:sz w:val="24"/>
          <w:szCs w:val="24"/>
        </w:rPr>
        <w:t>ri</w:t>
      </w:r>
      <w:proofErr w:type="spellEnd"/>
      <w:proofErr w:type="gram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fillimi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>.</w:t>
      </w:r>
    </w:p>
    <w:p w:rsidR="00E86BBE" w:rsidRDefault="00E86BBE" w:rsidP="00E86BB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86BBE" w:rsidRPr="002A24FA" w:rsidRDefault="00E86BBE" w:rsidP="00E86BBE">
      <w:pPr>
        <w:rPr>
          <w:rFonts w:ascii="Times New Roman" w:hAnsi="Times New Roman" w:cs="Times New Roman"/>
          <w:b/>
          <w:sz w:val="24"/>
          <w:szCs w:val="24"/>
        </w:rPr>
      </w:pPr>
      <w:r w:rsidRPr="002A24FA">
        <w:rPr>
          <w:rFonts w:ascii="Times New Roman" w:hAnsi="Times New Roman" w:cs="Times New Roman"/>
          <w:b/>
          <w:sz w:val="24"/>
          <w:szCs w:val="24"/>
        </w:rPr>
        <w:t>AFATE KOHORE P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2A24FA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 xml:space="preserve"> RINOVIM TË </w:t>
      </w:r>
      <w:r w:rsidRPr="002A24FA">
        <w:rPr>
          <w:rFonts w:ascii="Times New Roman" w:hAnsi="Times New Roman" w:cs="Times New Roman"/>
          <w:b/>
          <w:sz w:val="24"/>
          <w:szCs w:val="24"/>
        </w:rPr>
        <w:t>AUTORIZIM</w:t>
      </w:r>
      <w:r>
        <w:rPr>
          <w:rFonts w:ascii="Times New Roman" w:hAnsi="Times New Roman" w:cs="Times New Roman"/>
          <w:b/>
          <w:sz w:val="24"/>
          <w:szCs w:val="24"/>
        </w:rPr>
        <w:t>IT PËR TREGTIM</w:t>
      </w:r>
      <w:r w:rsidRPr="002A24FA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N E BARNAVE</w:t>
      </w:r>
    </w:p>
    <w:p w:rsidR="00E86BBE" w:rsidRDefault="00E86BBE" w:rsidP="00E86BB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547E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lidhje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rinovimin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autorizimit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tregtimit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aplikanti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duhet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paraqesë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kërkesë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aplikim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3547E">
        <w:rPr>
          <w:rFonts w:ascii="Times New Roman" w:hAnsi="Times New Roman" w:cs="Times New Roman"/>
          <w:sz w:val="24"/>
          <w:szCs w:val="24"/>
        </w:rPr>
        <w:t>brenda</w:t>
      </w:r>
      <w:proofErr w:type="spellEnd"/>
      <w:proofErr w:type="gram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afati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kohor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prej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150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deri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90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ditë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datës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përfundimit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autorizimit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tregtimit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Nëse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aplikimi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dorëzohet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pas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periudhe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prej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pak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se 90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ditësh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datës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përfundimit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vlefshmërisë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autorizimit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aplikohet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kamatë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vonesat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kapur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afatin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90-ditor,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sipas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parashikimeve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udhëzimin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përbashkët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miratohet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ministri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Financave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ministri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Shëndetësisë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Mbrojtjes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Agjencia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konfirmon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vlefshmërinë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aplikimit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paraqitur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vlerëson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dokumentacionin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barit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përputhje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dispozitat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rregullore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03547E">
        <w:rPr>
          <w:rFonts w:ascii="Times New Roman" w:hAnsi="Times New Roman" w:cs="Times New Roman"/>
          <w:sz w:val="24"/>
          <w:szCs w:val="24"/>
        </w:rPr>
        <w:t>brenda</w:t>
      </w:r>
      <w:proofErr w:type="spellEnd"/>
      <w:proofErr w:type="gramEnd"/>
      <w:r w:rsidRPr="0003547E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ditëve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rast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dokumentacion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pas </w:t>
      </w:r>
      <w:proofErr w:type="spellStart"/>
      <w:r>
        <w:rPr>
          <w:rFonts w:ascii="Times New Roman" w:hAnsi="Times New Roman" w:cs="Times New Roman"/>
          <w:sz w:val="24"/>
          <w:szCs w:val="24"/>
        </w:rPr>
        <w:t>vlerësimit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paraprak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përmbush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kërkesat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kësaj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rregulloreje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Agjencia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informon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shkrim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aplikantin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, duke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bashkëngjitur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formularin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Nëse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aplikanti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përmbush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kërkesat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kësaj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rregulloreje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Agjencia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informon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shkrim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aplikantin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kërkesa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tij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refuzohet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, duke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specifikuar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arsyet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këtë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vendim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3547E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këtë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rast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dokumentacioni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kthehet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përsëri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aplikantit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BBE" w:rsidRDefault="00E86BBE" w:rsidP="00E86BB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547E">
        <w:rPr>
          <w:rFonts w:ascii="Times New Roman" w:hAnsi="Times New Roman" w:cs="Times New Roman"/>
          <w:sz w:val="24"/>
          <w:szCs w:val="24"/>
        </w:rPr>
        <w:t xml:space="preserve">Data e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fillimit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procedurës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rinovimin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autorizimit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rast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aplikimi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vlefshëm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tregtimit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data e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dorëzimit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dokumentacionit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pranë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Agjencisë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3547E"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Agjencia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vlerëson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dokumentacionin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rinovimin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autorizimit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tregtimit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brenda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150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ditësh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pas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fillimit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procedurës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</w:t>
      </w:r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dokumentacioni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përmbush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kërkesat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kësaj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rregulloreje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Agjencia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përgatit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ministrin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Shëndetësisë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Mbrojtjes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propozimin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rinovimin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autorizimit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tregtimit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përkatës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</w:t>
      </w:r>
      <w:r w:rsidRPr="0003547E">
        <w:rPr>
          <w:rFonts w:ascii="Times New Roman" w:hAnsi="Times New Roman" w:cs="Times New Roman"/>
          <w:sz w:val="24"/>
          <w:szCs w:val="24"/>
        </w:rPr>
        <w:t>ëse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dokumentacioni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përmbush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kërkesat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rregullores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Agjencia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njofton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shkrim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aplikantin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lidhje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vërejtjet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mangësitë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konstatuara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këtë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aplikanti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duhet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plotësojë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mangësitë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paraqesë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dokumentacionin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shtesë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kur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kërkohet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03547E">
        <w:rPr>
          <w:rFonts w:ascii="Times New Roman" w:hAnsi="Times New Roman" w:cs="Times New Roman"/>
          <w:sz w:val="24"/>
          <w:szCs w:val="24"/>
        </w:rPr>
        <w:t>brenda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60 </w:t>
      </w:r>
      <w:proofErr w:type="spellStart"/>
      <w:r>
        <w:rPr>
          <w:rFonts w:ascii="Times New Roman" w:hAnsi="Times New Roman" w:cs="Times New Roman"/>
          <w:sz w:val="24"/>
          <w:szCs w:val="24"/>
        </w:rPr>
        <w:t>ditëve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e </w:t>
      </w:r>
      <w:proofErr w:type="spellStart"/>
      <w:r>
        <w:rPr>
          <w:rFonts w:ascii="Times New Roman" w:hAnsi="Times New Roman" w:cs="Times New Roman"/>
          <w:sz w:val="24"/>
          <w:szCs w:val="24"/>
        </w:rPr>
        <w:t>njoftimit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</w:t>
      </w:r>
      <w:r w:rsidRPr="0003547E">
        <w:rPr>
          <w:rFonts w:ascii="Times New Roman" w:hAnsi="Times New Roman" w:cs="Times New Roman"/>
          <w:sz w:val="24"/>
          <w:szCs w:val="24"/>
        </w:rPr>
        <w:t>eriudha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e 60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ditëve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mund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zgjatet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120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ditë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nëse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aplikanti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paraqet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letër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zyrtare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kër</w:t>
      </w:r>
      <w:r>
        <w:rPr>
          <w:rFonts w:ascii="Times New Roman" w:hAnsi="Times New Roman" w:cs="Times New Roman"/>
          <w:sz w:val="24"/>
          <w:szCs w:val="24"/>
        </w:rPr>
        <w:t>kon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këtë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zgjatje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kohore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Pr="0003547E">
        <w:rPr>
          <w:rFonts w:ascii="Times New Roman" w:hAnsi="Times New Roman" w:cs="Times New Roman"/>
          <w:sz w:val="24"/>
          <w:szCs w:val="24"/>
        </w:rPr>
        <w:t>ëse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aplikanti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arrin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plotësojë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kërkesat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3547E">
        <w:rPr>
          <w:rFonts w:ascii="Times New Roman" w:hAnsi="Times New Roman" w:cs="Times New Roman"/>
          <w:sz w:val="24"/>
          <w:szCs w:val="24"/>
        </w:rPr>
        <w:t>brenda</w:t>
      </w:r>
      <w:proofErr w:type="spellEnd"/>
      <w:proofErr w:type="gram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kësaj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periudhe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procedura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dhënien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rinovimit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autorizimit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tregtimit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ndërpritet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rast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aplikanti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interesuar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dhënien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autorizimit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tregtim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nevojshëm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aplikim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3547E">
        <w:rPr>
          <w:rFonts w:ascii="Times New Roman" w:hAnsi="Times New Roman" w:cs="Times New Roman"/>
          <w:sz w:val="24"/>
          <w:szCs w:val="24"/>
        </w:rPr>
        <w:t>ri</w:t>
      </w:r>
      <w:proofErr w:type="spellEnd"/>
      <w:proofErr w:type="gram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fillimi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86BBE" w:rsidRDefault="00E86BBE" w:rsidP="00E86B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6BBE" w:rsidRDefault="00E86BBE" w:rsidP="00E86B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6BBE" w:rsidRDefault="00E86BBE" w:rsidP="00E86B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6BBE" w:rsidRDefault="00E86BBE" w:rsidP="00E86B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6BBE" w:rsidRDefault="00E86BBE" w:rsidP="00E86B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6BBE" w:rsidRDefault="00E86BBE" w:rsidP="00E86B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6BBE" w:rsidRPr="0003547E" w:rsidRDefault="00E86BBE" w:rsidP="00E86BBE">
      <w:pPr>
        <w:rPr>
          <w:rFonts w:ascii="Times New Roman" w:hAnsi="Times New Roman" w:cs="Times New Roman"/>
          <w:b/>
          <w:sz w:val="24"/>
          <w:szCs w:val="24"/>
        </w:rPr>
      </w:pPr>
      <w:r w:rsidRPr="0003547E">
        <w:rPr>
          <w:rFonts w:ascii="Times New Roman" w:hAnsi="Times New Roman" w:cs="Times New Roman"/>
          <w:b/>
          <w:sz w:val="24"/>
          <w:szCs w:val="24"/>
        </w:rPr>
        <w:t>AFATE KOHORE P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03547E">
        <w:rPr>
          <w:rFonts w:ascii="Times New Roman" w:hAnsi="Times New Roman" w:cs="Times New Roman"/>
          <w:b/>
          <w:sz w:val="24"/>
          <w:szCs w:val="24"/>
        </w:rPr>
        <w:t>R NDRYSHIMET E AUTORIZIMIT P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03547E">
        <w:rPr>
          <w:rFonts w:ascii="Times New Roman" w:hAnsi="Times New Roman" w:cs="Times New Roman"/>
          <w:b/>
          <w:sz w:val="24"/>
          <w:szCs w:val="24"/>
        </w:rPr>
        <w:t>R TREGTIM (VARIACIONET)</w:t>
      </w:r>
      <w:r>
        <w:rPr>
          <w:rFonts w:ascii="Times New Roman" w:hAnsi="Times New Roman" w:cs="Times New Roman"/>
          <w:b/>
          <w:sz w:val="24"/>
          <w:szCs w:val="24"/>
        </w:rPr>
        <w:t xml:space="preserve"> E BARNAVE</w:t>
      </w:r>
    </w:p>
    <w:p w:rsidR="00E86BBE" w:rsidRDefault="00E86BBE" w:rsidP="00E86BBE">
      <w:pPr>
        <w:ind w:firstLine="720"/>
        <w:jc w:val="both"/>
      </w:pPr>
      <w:r w:rsidRPr="0003547E">
        <w:rPr>
          <w:rFonts w:ascii="Times New Roman" w:hAnsi="Times New Roman" w:cs="Times New Roman"/>
          <w:sz w:val="24"/>
          <w:szCs w:val="24"/>
        </w:rPr>
        <w:t xml:space="preserve">Me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qëllim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aplikojë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ndryshim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lidhur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autorizimin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tregtim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dokumentacionin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barit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aplikanti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duhet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paraqesë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pranë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Agjencisë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një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kërkesë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shkrim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aplikim.</w:t>
      </w:r>
      <w:r w:rsidRPr="0003547E">
        <w:rPr>
          <w:rFonts w:ascii="Times New Roman" w:hAnsi="Times New Roman" w:cs="Times New Roman"/>
          <w:sz w:val="24"/>
          <w:szCs w:val="24"/>
        </w:rPr>
        <w:t>Agjencia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kryejë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vlerësim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formal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dokumentacionit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ndryshimeve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dorëzuar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3547E">
        <w:rPr>
          <w:rFonts w:ascii="Times New Roman" w:hAnsi="Times New Roman" w:cs="Times New Roman"/>
          <w:sz w:val="24"/>
          <w:szCs w:val="24"/>
        </w:rPr>
        <w:t>brenda</w:t>
      </w:r>
      <w:proofErr w:type="spellEnd"/>
      <w:proofErr w:type="gramEnd"/>
      <w:r w:rsidRPr="0003547E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ditëve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>.</w:t>
      </w:r>
      <w:r w:rsidRPr="0003547E">
        <w:t xml:space="preserve"> </w:t>
      </w:r>
    </w:p>
    <w:p w:rsidR="00E86BBE" w:rsidRPr="002A24FA" w:rsidRDefault="00E86BBE" w:rsidP="00E86BB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547E">
        <w:rPr>
          <w:rFonts w:ascii="Times New Roman" w:hAnsi="Times New Roman" w:cs="Times New Roman"/>
          <w:sz w:val="24"/>
          <w:szCs w:val="24"/>
        </w:rPr>
        <w:t>Nëse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aplikanti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propozon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ndryshim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minor, tip “I” (A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B),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miratohet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brenda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45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ditëve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3547E">
        <w:rPr>
          <w:rFonts w:ascii="Times New Roman" w:hAnsi="Times New Roman" w:cs="Times New Roman"/>
          <w:sz w:val="24"/>
          <w:szCs w:val="24"/>
        </w:rPr>
        <w:t xml:space="preserve">Data e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fillimit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procedurës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miratimin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ndryshimit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konsiderohet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data e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dorëzimit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dokumentacionit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pranë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Agjencisë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Nëse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aplikanti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propozon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ndryshim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madhor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, tip “II”,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miratohet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3547E">
        <w:rPr>
          <w:rFonts w:ascii="Times New Roman" w:hAnsi="Times New Roman" w:cs="Times New Roman"/>
          <w:sz w:val="24"/>
          <w:szCs w:val="24"/>
        </w:rPr>
        <w:t>brenda</w:t>
      </w:r>
      <w:proofErr w:type="spellEnd"/>
      <w:proofErr w:type="gramEnd"/>
      <w:r w:rsidRPr="0003547E">
        <w:rPr>
          <w:rFonts w:ascii="Times New Roman" w:hAnsi="Times New Roman" w:cs="Times New Roman"/>
          <w:sz w:val="24"/>
          <w:szCs w:val="24"/>
        </w:rPr>
        <w:t xml:space="preserve"> 60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ditëve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3547E">
        <w:rPr>
          <w:rFonts w:ascii="Times New Roman" w:hAnsi="Times New Roman" w:cs="Times New Roman"/>
          <w:sz w:val="24"/>
          <w:szCs w:val="24"/>
        </w:rPr>
        <w:t xml:space="preserve">Data e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fillimit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procedurës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miratimin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ndryshimit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konsiderohet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data e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dorëzimit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7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3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dokumentacionit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Agjencisë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86BBE" w:rsidRPr="00DF7825" w:rsidRDefault="00E86BBE">
      <w:pPr>
        <w:rPr>
          <w:noProof/>
          <w:lang w:val="sq-AL"/>
        </w:rPr>
      </w:pPr>
    </w:p>
    <w:sectPr w:rsidR="00E86BBE" w:rsidRPr="00DF7825" w:rsidSect="00BE44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DF7825"/>
    <w:rsid w:val="000527D1"/>
    <w:rsid w:val="000C60EA"/>
    <w:rsid w:val="001E2268"/>
    <w:rsid w:val="001F7440"/>
    <w:rsid w:val="002F2B50"/>
    <w:rsid w:val="00A137C3"/>
    <w:rsid w:val="00BE44E8"/>
    <w:rsid w:val="00DF7825"/>
    <w:rsid w:val="00E86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82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1343</Words>
  <Characters>7661</Characters>
  <Application>Microsoft Office Word</Application>
  <DocSecurity>0</DocSecurity>
  <Lines>63</Lines>
  <Paragraphs>17</Paragraphs>
  <ScaleCrop>false</ScaleCrop>
  <Company/>
  <LinksUpToDate>false</LinksUpToDate>
  <CharactersWithSpaces>8987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2021-03-25T11:44:00Z</dcterms:created>
  <dcterms:modified xsi:type="dcterms:W3CDTF">2021-03-26T07:46:00Z</dcterms:modified>
</cp:coreProperties>
</file>