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5E3" w:rsidRDefault="000A65E3" w:rsidP="000A65E3">
      <w:pPr>
        <w:rPr>
          <w:rFonts w:ascii="Times New Roman" w:hAnsi="Times New Roman" w:cs="Times New Roman"/>
          <w:b/>
          <w:sz w:val="24"/>
          <w:szCs w:val="24"/>
          <w:lang w:val="it-IT"/>
        </w:rPr>
      </w:pPr>
    </w:p>
    <w:p w:rsidR="0011349E" w:rsidRPr="0015481D" w:rsidRDefault="00570579" w:rsidP="00DF5C5D">
      <w:pPr>
        <w:jc w:val="center"/>
        <w:rPr>
          <w:rFonts w:ascii="Times New Roman" w:hAnsi="Times New Roman" w:cs="Times New Roman"/>
          <w:b/>
          <w:sz w:val="24"/>
          <w:szCs w:val="24"/>
          <w:lang w:val="it-IT"/>
        </w:rPr>
      </w:pPr>
      <w:r w:rsidRPr="0015481D">
        <w:rPr>
          <w:rFonts w:ascii="Times New Roman" w:hAnsi="Times New Roman" w:cs="Times New Roman"/>
          <w:b/>
          <w:sz w:val="24"/>
          <w:szCs w:val="24"/>
          <w:lang w:val="it-IT"/>
        </w:rPr>
        <w:t>RREGULLORE</w:t>
      </w:r>
    </w:p>
    <w:p w:rsidR="000A65E3" w:rsidRPr="000A65E3" w:rsidRDefault="00C019F4" w:rsidP="000A65E3">
      <w:pPr>
        <w:jc w:val="center"/>
        <w:rPr>
          <w:rFonts w:ascii="Times New Roman" w:hAnsi="Times New Roman" w:cs="Times New Roman"/>
          <w:b/>
          <w:sz w:val="24"/>
          <w:szCs w:val="24"/>
          <w:lang w:val="it-IT"/>
        </w:rPr>
      </w:pPr>
      <w:r>
        <w:rPr>
          <w:rFonts w:ascii="Times New Roman" w:hAnsi="Times New Roman" w:cs="Times New Roman"/>
          <w:b/>
          <w:sz w:val="24"/>
          <w:szCs w:val="24"/>
          <w:lang w:val="it-IT"/>
        </w:rPr>
        <w:t>“PËR MIRATIMIN E FLET</w:t>
      </w:r>
      <w:r w:rsidR="003547B5" w:rsidRPr="003547B5">
        <w:rPr>
          <w:rFonts w:ascii="Times New Roman" w:hAnsi="Times New Roman" w:cs="Times New Roman"/>
          <w:b/>
          <w:sz w:val="24"/>
          <w:szCs w:val="24"/>
          <w:lang w:val="it-IT"/>
        </w:rPr>
        <w:t>UDHËZUESIT NË GJUHËN SHQIPE”</w:t>
      </w:r>
    </w:p>
    <w:p w:rsidR="00F81192" w:rsidRDefault="00F81192" w:rsidP="004674A5">
      <w:pPr>
        <w:pStyle w:val="paragrafi"/>
        <w:spacing w:before="0" w:beforeAutospacing="0" w:after="0" w:afterAutospacing="0" w:line="276" w:lineRule="auto"/>
        <w:rPr>
          <w:b/>
          <w:sz w:val="16"/>
          <w:lang w:val="sq-AL"/>
        </w:rPr>
      </w:pPr>
    </w:p>
    <w:p w:rsidR="000A65E3" w:rsidRDefault="000A65E3" w:rsidP="004674A5">
      <w:pPr>
        <w:pStyle w:val="paragrafi"/>
        <w:spacing w:before="0" w:beforeAutospacing="0" w:after="0" w:afterAutospacing="0" w:line="276" w:lineRule="auto"/>
        <w:rPr>
          <w:b/>
          <w:sz w:val="16"/>
          <w:lang w:val="sq-AL"/>
        </w:rPr>
      </w:pPr>
    </w:p>
    <w:p w:rsidR="000A65E3" w:rsidRPr="000A65E3" w:rsidRDefault="000A65E3" w:rsidP="004674A5">
      <w:pPr>
        <w:pStyle w:val="paragrafi"/>
        <w:spacing w:before="0" w:beforeAutospacing="0" w:after="0" w:afterAutospacing="0" w:line="276" w:lineRule="auto"/>
        <w:rPr>
          <w:b/>
          <w:sz w:val="16"/>
          <w:lang w:val="sq-AL"/>
        </w:rPr>
      </w:pPr>
    </w:p>
    <w:p w:rsidR="00202CDF" w:rsidRDefault="00874967" w:rsidP="007E7894">
      <w:pPr>
        <w:pStyle w:val="paragrafi"/>
        <w:spacing w:before="0" w:beforeAutospacing="0" w:after="0" w:afterAutospacing="0" w:line="276" w:lineRule="auto"/>
        <w:jc w:val="center"/>
        <w:rPr>
          <w:b/>
          <w:lang w:val="sq-AL"/>
        </w:rPr>
      </w:pPr>
      <w:r>
        <w:rPr>
          <w:b/>
          <w:lang w:val="sq-AL"/>
        </w:rPr>
        <w:t xml:space="preserve">KREU </w:t>
      </w:r>
      <w:r w:rsidR="00202CDF">
        <w:rPr>
          <w:b/>
          <w:lang w:val="sq-AL"/>
        </w:rPr>
        <w:t>I</w:t>
      </w:r>
    </w:p>
    <w:p w:rsidR="00202CDF" w:rsidRDefault="00202CDF" w:rsidP="007E7894">
      <w:pPr>
        <w:pStyle w:val="paragrafi"/>
        <w:spacing w:before="0" w:beforeAutospacing="0" w:after="0" w:afterAutospacing="0" w:line="276" w:lineRule="auto"/>
        <w:jc w:val="center"/>
        <w:rPr>
          <w:b/>
          <w:lang w:val="sq-AL"/>
        </w:rPr>
      </w:pPr>
      <w:r>
        <w:rPr>
          <w:b/>
          <w:lang w:val="sq-AL"/>
        </w:rPr>
        <w:t>DISPOZITA TË PËRGJITHSHME</w:t>
      </w:r>
    </w:p>
    <w:p w:rsidR="00202CDF" w:rsidRDefault="00202CDF" w:rsidP="007E7894">
      <w:pPr>
        <w:pStyle w:val="paragrafi"/>
        <w:spacing w:before="0" w:beforeAutospacing="0" w:after="0" w:afterAutospacing="0" w:line="276" w:lineRule="auto"/>
        <w:jc w:val="center"/>
        <w:rPr>
          <w:b/>
          <w:lang w:val="sq-AL"/>
        </w:rPr>
      </w:pPr>
    </w:p>
    <w:p w:rsidR="00202CDF" w:rsidRPr="0015481D" w:rsidRDefault="00202CDF" w:rsidP="007E7894">
      <w:pPr>
        <w:pStyle w:val="paragrafi"/>
        <w:spacing w:before="0" w:beforeAutospacing="0" w:after="0" w:afterAutospacing="0" w:line="276" w:lineRule="auto"/>
        <w:jc w:val="center"/>
        <w:rPr>
          <w:b/>
          <w:lang w:val="sq-AL"/>
        </w:rPr>
      </w:pPr>
      <w:r>
        <w:rPr>
          <w:b/>
          <w:lang w:val="sq-AL"/>
        </w:rPr>
        <w:t>Neni 1</w:t>
      </w:r>
    </w:p>
    <w:p w:rsidR="007E7894" w:rsidRPr="00202CDF" w:rsidRDefault="007E7894" w:rsidP="007E7894">
      <w:pPr>
        <w:pStyle w:val="paragrafi"/>
        <w:spacing w:before="0" w:beforeAutospacing="0" w:after="0" w:afterAutospacing="0" w:line="276" w:lineRule="auto"/>
        <w:jc w:val="center"/>
        <w:rPr>
          <w:b/>
          <w:u w:val="single"/>
          <w:lang w:val="sq-AL"/>
        </w:rPr>
      </w:pPr>
      <w:r w:rsidRPr="00202CDF">
        <w:rPr>
          <w:b/>
          <w:u w:val="single"/>
          <w:lang w:val="sq-AL"/>
        </w:rPr>
        <w:t xml:space="preserve">Qëllimi </w:t>
      </w:r>
    </w:p>
    <w:p w:rsidR="007E7894" w:rsidRPr="0015481D" w:rsidRDefault="007E7894" w:rsidP="007E7894">
      <w:pPr>
        <w:pStyle w:val="paragrafi"/>
        <w:spacing w:before="0" w:beforeAutospacing="0" w:after="0" w:afterAutospacing="0" w:line="276" w:lineRule="auto"/>
        <w:jc w:val="center"/>
        <w:rPr>
          <w:b/>
          <w:lang w:val="sq-AL"/>
        </w:rPr>
      </w:pPr>
    </w:p>
    <w:p w:rsidR="000F02AE" w:rsidRPr="00DE4EE9" w:rsidRDefault="00CA1025" w:rsidP="00A4716C">
      <w:pPr>
        <w:tabs>
          <w:tab w:val="left" w:pos="180"/>
          <w:tab w:val="left" w:pos="360"/>
          <w:tab w:val="left" w:pos="450"/>
        </w:tabs>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1. </w:t>
      </w:r>
      <w:r w:rsidR="000F02AE" w:rsidRPr="00DE4EE9">
        <w:rPr>
          <w:rFonts w:ascii="Times New Roman" w:hAnsi="Times New Roman" w:cs="Times New Roman"/>
          <w:sz w:val="24"/>
          <w:szCs w:val="24"/>
          <w:lang w:val="sq-AL"/>
        </w:rPr>
        <w:t>Q</w:t>
      </w:r>
      <w:r w:rsidR="00DC296D" w:rsidRPr="00DE4EE9">
        <w:rPr>
          <w:rFonts w:ascii="Times New Roman" w:hAnsi="Times New Roman" w:cs="Times New Roman"/>
          <w:sz w:val="24"/>
          <w:szCs w:val="24"/>
          <w:lang w:val="sq-AL"/>
        </w:rPr>
        <w:t>ëllimi kryesor i kësaj rregulloreje</w:t>
      </w:r>
      <w:r w:rsidR="000F02AE" w:rsidRPr="00DE4EE9">
        <w:rPr>
          <w:rFonts w:ascii="Times New Roman" w:hAnsi="Times New Roman" w:cs="Times New Roman"/>
          <w:sz w:val="24"/>
          <w:szCs w:val="24"/>
          <w:lang w:val="sq-AL"/>
        </w:rPr>
        <w:t xml:space="preserve"> ë</w:t>
      </w:r>
      <w:r w:rsidR="00DC296D" w:rsidRPr="00DE4EE9">
        <w:rPr>
          <w:rFonts w:ascii="Times New Roman" w:hAnsi="Times New Roman" w:cs="Times New Roman"/>
          <w:sz w:val="24"/>
          <w:szCs w:val="24"/>
          <w:lang w:val="sq-AL"/>
        </w:rPr>
        <w:t xml:space="preserve">shtë që të mundësojë dhënien e </w:t>
      </w:r>
      <w:r w:rsidR="000F02AE" w:rsidRPr="00DE4EE9">
        <w:rPr>
          <w:rFonts w:ascii="Times New Roman" w:hAnsi="Times New Roman" w:cs="Times New Roman"/>
          <w:sz w:val="24"/>
          <w:szCs w:val="24"/>
          <w:lang w:val="sq-AL"/>
        </w:rPr>
        <w:t xml:space="preserve">udhëzimeve, se si informacioni i dhënë në fletëudhëzues të jetë i kuptueshëm dhe i aksesueshëm nga kushdo që e lexon, në mënyrëqë mjekimi të merret në mënyrë të sigurtë dhe të përshtatshme. </w:t>
      </w:r>
    </w:p>
    <w:p w:rsidR="000F02AE" w:rsidRPr="00DE4EE9" w:rsidRDefault="00A4716C" w:rsidP="00A4716C">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2. </w:t>
      </w:r>
      <w:r w:rsidR="000F02AE" w:rsidRPr="00DE4EE9">
        <w:rPr>
          <w:rFonts w:ascii="Times New Roman" w:hAnsi="Times New Roman" w:cs="Times New Roman"/>
          <w:sz w:val="24"/>
          <w:szCs w:val="24"/>
          <w:lang w:val="sq-AL"/>
        </w:rPr>
        <w:t>Kjo rregullore ka për qëllim të asistojë/t’iu vijё nё ndihmё aplikantë-t/-ve dhe mbajtës-it-ve e autorizimit për tregtim</w:t>
      </w:r>
      <w:r w:rsidR="00DC296D" w:rsidRPr="00DE4EE9">
        <w:rPr>
          <w:rFonts w:ascii="Times New Roman" w:hAnsi="Times New Roman" w:cs="Times New Roman"/>
          <w:sz w:val="24"/>
          <w:szCs w:val="24"/>
          <w:lang w:val="sq-AL"/>
        </w:rPr>
        <w:t xml:space="preserve"> kur të hartojnë </w:t>
      </w:r>
      <w:r w:rsidR="000F02AE" w:rsidRPr="00DE4EE9">
        <w:rPr>
          <w:rFonts w:ascii="Times New Roman" w:hAnsi="Times New Roman" w:cs="Times New Roman"/>
          <w:sz w:val="24"/>
          <w:szCs w:val="24"/>
          <w:lang w:val="sq-AL"/>
        </w:rPr>
        <w:t>fletë</w:t>
      </w:r>
      <w:r w:rsidR="00DC296D" w:rsidRPr="00DE4EE9">
        <w:rPr>
          <w:rFonts w:ascii="Times New Roman" w:hAnsi="Times New Roman" w:cs="Times New Roman"/>
          <w:sz w:val="24"/>
          <w:szCs w:val="24"/>
          <w:lang w:val="sq-AL"/>
        </w:rPr>
        <w:t>udhëzuesin.</w:t>
      </w:r>
    </w:p>
    <w:p w:rsidR="000F02AE" w:rsidRPr="00DE4EE9" w:rsidRDefault="00A4716C" w:rsidP="00A4716C">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3. </w:t>
      </w:r>
      <w:r w:rsidR="000F02AE" w:rsidRPr="00DE4EE9">
        <w:rPr>
          <w:rFonts w:ascii="Times New Roman" w:hAnsi="Times New Roman" w:cs="Times New Roman"/>
          <w:sz w:val="24"/>
          <w:szCs w:val="24"/>
          <w:lang w:val="sq-AL"/>
        </w:rPr>
        <w:t xml:space="preserve">Kjo rregullore jep sugjerime mbi prezantimin </w:t>
      </w:r>
      <w:r w:rsidR="00DC296D" w:rsidRPr="00DE4EE9">
        <w:rPr>
          <w:rFonts w:ascii="Times New Roman" w:hAnsi="Times New Roman" w:cs="Times New Roman"/>
          <w:sz w:val="24"/>
          <w:szCs w:val="24"/>
          <w:lang w:val="sq-AL"/>
        </w:rPr>
        <w:t xml:space="preserve">e përmbajtjes së </w:t>
      </w:r>
      <w:r w:rsidR="000F02AE" w:rsidRPr="00DE4EE9">
        <w:rPr>
          <w:rFonts w:ascii="Times New Roman" w:hAnsi="Times New Roman" w:cs="Times New Roman"/>
          <w:sz w:val="24"/>
          <w:szCs w:val="24"/>
          <w:lang w:val="sq-AL"/>
        </w:rPr>
        <w:t xml:space="preserve">fletëudhëzuesit dhe mbi dizenjimin dhe konceptet e përgjithshme të cilat do të ndihmojnë në prodhimin e një informacioni cilësor. </w:t>
      </w:r>
    </w:p>
    <w:p w:rsidR="000F02AE" w:rsidRPr="00DE4EE9" w:rsidRDefault="00A4716C" w:rsidP="00A4716C">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4. </w:t>
      </w:r>
      <w:r w:rsidR="000F02AE" w:rsidRPr="00DE4EE9">
        <w:rPr>
          <w:rFonts w:ascii="Times New Roman" w:hAnsi="Times New Roman" w:cs="Times New Roman"/>
          <w:sz w:val="24"/>
          <w:szCs w:val="24"/>
          <w:lang w:val="sq-AL"/>
        </w:rPr>
        <w:t>Rregullorja gjithashtu përshin informacion mbi mënyrat se si mund tëzbatohen sa më shumë kërkesat e alfabetit braille, si dhe, se si të bëhet e mundur që fletëudhëzuesi të jetë i disponueshëm në format</w:t>
      </w:r>
      <w:r w:rsidR="00127CF8">
        <w:rPr>
          <w:rFonts w:ascii="Times New Roman" w:hAnsi="Times New Roman" w:cs="Times New Roman"/>
          <w:sz w:val="24"/>
          <w:szCs w:val="24"/>
          <w:lang w:val="sq-AL"/>
        </w:rPr>
        <w:t>e të përshtatshme për pacientët.</w:t>
      </w:r>
    </w:p>
    <w:p w:rsidR="007E7894" w:rsidRDefault="00A4716C" w:rsidP="00A4716C">
      <w:pPr>
        <w:jc w:val="both"/>
        <w:rPr>
          <w:rFonts w:ascii="Times New Roman" w:hAnsi="Times New Roman" w:cs="Times New Roman"/>
          <w:b/>
          <w:sz w:val="24"/>
          <w:szCs w:val="24"/>
          <w:lang w:val="sq-AL"/>
        </w:rPr>
      </w:pPr>
      <w:r>
        <w:rPr>
          <w:rFonts w:ascii="Times New Roman" w:hAnsi="Times New Roman" w:cs="Times New Roman"/>
          <w:sz w:val="24"/>
          <w:szCs w:val="24"/>
          <w:lang w:val="sq-AL"/>
        </w:rPr>
        <w:t xml:space="preserve">5. </w:t>
      </w:r>
      <w:r w:rsidR="000F02AE" w:rsidRPr="004674A5">
        <w:rPr>
          <w:rFonts w:ascii="Times New Roman" w:hAnsi="Times New Roman" w:cs="Times New Roman"/>
          <w:sz w:val="24"/>
          <w:szCs w:val="24"/>
          <w:lang w:val="sq-AL"/>
        </w:rPr>
        <w:t>Kjo rregullore do të jetë e aplikuesh</w:t>
      </w:r>
      <w:r w:rsidR="00E504F2" w:rsidRPr="004674A5">
        <w:rPr>
          <w:rFonts w:ascii="Times New Roman" w:hAnsi="Times New Roman" w:cs="Times New Roman"/>
          <w:sz w:val="24"/>
          <w:szCs w:val="24"/>
          <w:lang w:val="sq-AL"/>
        </w:rPr>
        <w:t>me</w:t>
      </w:r>
      <w:r w:rsidR="000F02AE" w:rsidRPr="004674A5">
        <w:rPr>
          <w:rFonts w:ascii="Times New Roman" w:hAnsi="Times New Roman" w:cs="Times New Roman"/>
          <w:sz w:val="24"/>
          <w:szCs w:val="24"/>
          <w:lang w:val="sq-AL"/>
        </w:rPr>
        <w:t xml:space="preserve"> për të gjitha barnat, përfshirë këtu dhe ato të listës së barnave OTC</w:t>
      </w:r>
      <w:r w:rsidR="000F02AE" w:rsidRPr="00DE4EE9">
        <w:rPr>
          <w:rFonts w:ascii="Times New Roman" w:hAnsi="Times New Roman" w:cs="Times New Roman"/>
          <w:b/>
          <w:sz w:val="24"/>
          <w:szCs w:val="24"/>
          <w:lang w:val="sq-AL"/>
        </w:rPr>
        <w:t>.</w:t>
      </w:r>
    </w:p>
    <w:p w:rsidR="000A65E3" w:rsidRDefault="000A65E3" w:rsidP="00A4716C">
      <w:pPr>
        <w:jc w:val="both"/>
        <w:rPr>
          <w:rFonts w:ascii="Times New Roman" w:hAnsi="Times New Roman" w:cs="Times New Roman"/>
          <w:b/>
          <w:sz w:val="24"/>
          <w:szCs w:val="24"/>
          <w:lang w:val="sq-AL"/>
        </w:rPr>
      </w:pPr>
    </w:p>
    <w:p w:rsidR="005D4FE7" w:rsidRPr="005D4FE7" w:rsidRDefault="005D4FE7" w:rsidP="005D4FE7">
      <w:pPr>
        <w:jc w:val="center"/>
        <w:rPr>
          <w:rFonts w:ascii="Times New Roman" w:hAnsi="Times New Roman" w:cs="Times New Roman"/>
          <w:b/>
          <w:sz w:val="24"/>
          <w:szCs w:val="24"/>
        </w:rPr>
      </w:pPr>
      <w:r w:rsidRPr="005D4FE7">
        <w:rPr>
          <w:rFonts w:ascii="Times New Roman" w:hAnsi="Times New Roman" w:cs="Times New Roman"/>
          <w:b/>
          <w:sz w:val="24"/>
          <w:szCs w:val="24"/>
        </w:rPr>
        <w:t>Neni</w:t>
      </w:r>
      <w:r w:rsidR="000A65E3">
        <w:rPr>
          <w:rFonts w:ascii="Times New Roman" w:hAnsi="Times New Roman" w:cs="Times New Roman"/>
          <w:b/>
          <w:sz w:val="24"/>
          <w:szCs w:val="24"/>
        </w:rPr>
        <w:t xml:space="preserve"> 2</w:t>
      </w:r>
    </w:p>
    <w:p w:rsidR="005D4FE7" w:rsidRPr="000A65E3" w:rsidRDefault="005D4FE7" w:rsidP="005D4FE7">
      <w:pPr>
        <w:jc w:val="center"/>
        <w:rPr>
          <w:rFonts w:ascii="Times New Roman" w:hAnsi="Times New Roman" w:cs="Times New Roman"/>
          <w:b/>
          <w:sz w:val="24"/>
          <w:szCs w:val="24"/>
          <w:u w:val="single"/>
          <w:lang w:val="sq-AL"/>
        </w:rPr>
      </w:pPr>
      <w:r w:rsidRPr="000A65E3">
        <w:rPr>
          <w:rFonts w:ascii="Times New Roman" w:hAnsi="Times New Roman" w:cs="Times New Roman"/>
          <w:b/>
          <w:sz w:val="24"/>
          <w:szCs w:val="24"/>
          <w:u w:val="single"/>
        </w:rPr>
        <w:t>Përkufizime</w:t>
      </w:r>
    </w:p>
    <w:p w:rsidR="005D4FE7" w:rsidRPr="000A65E3" w:rsidRDefault="005D4FE7" w:rsidP="000F02AE">
      <w:pPr>
        <w:rPr>
          <w:rFonts w:ascii="Times New Roman" w:hAnsi="Times New Roman" w:cs="Times New Roman"/>
          <w:sz w:val="24"/>
          <w:szCs w:val="24"/>
        </w:rPr>
      </w:pPr>
      <w:r w:rsidRPr="000A65E3">
        <w:rPr>
          <w:rFonts w:ascii="Times New Roman" w:hAnsi="Times New Roman" w:cs="Times New Roman"/>
          <w:sz w:val="24"/>
          <w:szCs w:val="24"/>
        </w:rPr>
        <w:t xml:space="preserve">Përqëllimtëkësajrregulloreje, termat e mëposhtëmkanëkëtokuptime: </w:t>
      </w:r>
    </w:p>
    <w:p w:rsidR="005D4FE7" w:rsidRPr="000A65E3" w:rsidRDefault="005D4FE7" w:rsidP="005D4FE7">
      <w:pPr>
        <w:pStyle w:val="ListParagraph"/>
        <w:numPr>
          <w:ilvl w:val="0"/>
          <w:numId w:val="17"/>
        </w:numPr>
        <w:tabs>
          <w:tab w:val="left" w:pos="180"/>
        </w:tabs>
        <w:spacing w:after="0"/>
        <w:ind w:left="0" w:firstLine="0"/>
        <w:jc w:val="both"/>
        <w:rPr>
          <w:rFonts w:ascii="Times New Roman" w:hAnsi="Times New Roman" w:cs="Times New Roman"/>
          <w:sz w:val="24"/>
          <w:szCs w:val="24"/>
        </w:rPr>
      </w:pPr>
      <w:r w:rsidRPr="000A65E3">
        <w:rPr>
          <w:rFonts w:ascii="Times New Roman" w:hAnsi="Times New Roman" w:cs="Times New Roman"/>
          <w:sz w:val="24"/>
          <w:szCs w:val="24"/>
        </w:rPr>
        <w:t>“Fletudhëzues” ështëfletëpalosjaqëpërmbaninformacionpërpërdoruesindheqëshoqëronbarin e gatshëmpërpërdorim.</w:t>
      </w:r>
    </w:p>
    <w:p w:rsidR="005D4FE7" w:rsidRPr="000A65E3" w:rsidRDefault="005D4FE7" w:rsidP="005D4FE7">
      <w:pPr>
        <w:spacing w:after="0"/>
        <w:jc w:val="both"/>
        <w:rPr>
          <w:rFonts w:ascii="Times New Roman" w:hAnsi="Times New Roman" w:cs="Times New Roman"/>
          <w:sz w:val="12"/>
          <w:szCs w:val="24"/>
        </w:rPr>
      </w:pPr>
    </w:p>
    <w:p w:rsidR="005D4FE7" w:rsidRPr="000A65E3" w:rsidRDefault="005D4FE7" w:rsidP="005D4FE7">
      <w:pPr>
        <w:pStyle w:val="ListParagraph"/>
        <w:numPr>
          <w:ilvl w:val="0"/>
          <w:numId w:val="17"/>
        </w:numPr>
        <w:tabs>
          <w:tab w:val="left" w:pos="180"/>
        </w:tabs>
        <w:ind w:left="0" w:firstLine="0"/>
        <w:jc w:val="both"/>
        <w:rPr>
          <w:rFonts w:ascii="Times New Roman" w:hAnsi="Times New Roman" w:cs="Times New Roman"/>
          <w:sz w:val="24"/>
          <w:szCs w:val="24"/>
        </w:rPr>
      </w:pPr>
      <w:r w:rsidRPr="000A65E3">
        <w:rPr>
          <w:rFonts w:ascii="Times New Roman" w:hAnsi="Times New Roman" w:cs="Times New Roman"/>
          <w:sz w:val="24"/>
          <w:szCs w:val="24"/>
          <w:lang w:val="fi-FI"/>
        </w:rPr>
        <w:t xml:space="preserve">”Aplikant” </w:t>
      </w:r>
      <w:r w:rsidRPr="000A65E3">
        <w:rPr>
          <w:rFonts w:ascii="Times New Roman" w:hAnsi="Times New Roman" w:cs="Times New Roman"/>
          <w:sz w:val="24"/>
          <w:szCs w:val="24"/>
        </w:rPr>
        <w:t>nënkupton</w:t>
      </w:r>
      <w:r w:rsidRPr="000A65E3">
        <w:rPr>
          <w:rFonts w:ascii="Times New Roman" w:hAnsi="Times New Roman" w:cs="Times New Roman"/>
          <w:sz w:val="24"/>
          <w:szCs w:val="24"/>
          <w:lang w:val="fi-FI"/>
        </w:rPr>
        <w:t>subjektin e autorizuar për aplikim për miratimin e fletudhëzuesit në  gjuhën pranë AKBPM-së</w:t>
      </w:r>
      <w:r w:rsidR="00A4716C" w:rsidRPr="000A65E3">
        <w:rPr>
          <w:rFonts w:ascii="Times New Roman" w:hAnsi="Times New Roman" w:cs="Times New Roman"/>
          <w:sz w:val="24"/>
          <w:szCs w:val="24"/>
          <w:lang w:val="fi-FI"/>
        </w:rPr>
        <w:t>.</w:t>
      </w:r>
    </w:p>
    <w:p w:rsidR="005D4FE7" w:rsidRPr="000A65E3" w:rsidRDefault="00A4716C" w:rsidP="005D4FE7">
      <w:pPr>
        <w:pStyle w:val="ListParagraph"/>
        <w:numPr>
          <w:ilvl w:val="0"/>
          <w:numId w:val="17"/>
        </w:numPr>
        <w:tabs>
          <w:tab w:val="left" w:pos="180"/>
        </w:tabs>
        <w:ind w:left="0" w:firstLine="0"/>
        <w:jc w:val="both"/>
        <w:rPr>
          <w:rFonts w:ascii="Times New Roman" w:hAnsi="Times New Roman" w:cs="Times New Roman"/>
          <w:sz w:val="24"/>
          <w:szCs w:val="24"/>
        </w:rPr>
      </w:pPr>
      <w:r w:rsidRPr="000A65E3">
        <w:rPr>
          <w:rFonts w:ascii="Times New Roman" w:hAnsi="Times New Roman" w:cs="Times New Roman"/>
          <w:sz w:val="24"/>
          <w:szCs w:val="24"/>
          <w:lang w:val="fi-FI"/>
        </w:rPr>
        <w:t xml:space="preserve"> ”</w:t>
      </w:r>
      <w:r w:rsidR="005D4FE7" w:rsidRPr="000A65E3">
        <w:rPr>
          <w:rFonts w:ascii="Times New Roman" w:hAnsi="Times New Roman" w:cs="Times New Roman"/>
          <w:sz w:val="24"/>
          <w:szCs w:val="24"/>
          <w:lang w:val="fi-FI"/>
        </w:rPr>
        <w:t xml:space="preserve">AKBPM” </w:t>
      </w:r>
      <w:r w:rsidR="005D4FE7" w:rsidRPr="000A65E3">
        <w:rPr>
          <w:rFonts w:ascii="Times New Roman" w:hAnsi="Times New Roman" w:cs="Times New Roman"/>
          <w:sz w:val="24"/>
          <w:szCs w:val="24"/>
        </w:rPr>
        <w:t>nënkuptonAgjencinëKombëtaretëBarnavedhePajisjeveMjekësore</w:t>
      </w:r>
      <w:r w:rsidRPr="000A65E3">
        <w:rPr>
          <w:rFonts w:ascii="Times New Roman" w:hAnsi="Times New Roman" w:cs="Times New Roman"/>
          <w:sz w:val="24"/>
          <w:szCs w:val="24"/>
        </w:rPr>
        <w:t>.</w:t>
      </w:r>
    </w:p>
    <w:p w:rsidR="004674A5" w:rsidRPr="004674A5" w:rsidRDefault="004674A5" w:rsidP="00A4716C">
      <w:pPr>
        <w:rPr>
          <w:rFonts w:ascii="Times New Roman" w:hAnsi="Times New Roman" w:cs="Times New Roman"/>
          <w:b/>
          <w:sz w:val="16"/>
          <w:szCs w:val="24"/>
          <w:lang w:val="sq-AL"/>
        </w:rPr>
      </w:pPr>
    </w:p>
    <w:p w:rsidR="007E7894" w:rsidRPr="00DE4EE9" w:rsidRDefault="00202CDF" w:rsidP="007E7894">
      <w:pPr>
        <w:jc w:val="center"/>
        <w:rPr>
          <w:rFonts w:ascii="Times New Roman" w:hAnsi="Times New Roman" w:cs="Times New Roman"/>
          <w:b/>
          <w:sz w:val="24"/>
          <w:szCs w:val="24"/>
          <w:lang w:val="sq-AL"/>
        </w:rPr>
      </w:pPr>
      <w:r>
        <w:rPr>
          <w:rFonts w:ascii="Times New Roman" w:hAnsi="Times New Roman" w:cs="Times New Roman"/>
          <w:b/>
          <w:sz w:val="24"/>
          <w:szCs w:val="24"/>
          <w:lang w:val="sq-AL"/>
        </w:rPr>
        <w:lastRenderedPageBreak/>
        <w:t xml:space="preserve">Neni </w:t>
      </w:r>
      <w:r w:rsidR="000A65E3">
        <w:rPr>
          <w:rFonts w:ascii="Times New Roman" w:hAnsi="Times New Roman" w:cs="Times New Roman"/>
          <w:b/>
          <w:sz w:val="24"/>
          <w:szCs w:val="24"/>
          <w:lang w:val="sq-AL"/>
        </w:rPr>
        <w:t>3</w:t>
      </w:r>
    </w:p>
    <w:p w:rsidR="007E7894" w:rsidRPr="00202CDF" w:rsidRDefault="007E7894" w:rsidP="007E7894">
      <w:pPr>
        <w:jc w:val="center"/>
        <w:rPr>
          <w:rFonts w:ascii="Times New Roman" w:hAnsi="Times New Roman" w:cs="Times New Roman"/>
          <w:b/>
          <w:sz w:val="24"/>
          <w:szCs w:val="24"/>
          <w:u w:val="single"/>
          <w:lang w:val="sq-AL"/>
        </w:rPr>
      </w:pPr>
      <w:r w:rsidRPr="00202CDF">
        <w:rPr>
          <w:rFonts w:ascii="Times New Roman" w:hAnsi="Times New Roman" w:cs="Times New Roman"/>
          <w:b/>
          <w:sz w:val="24"/>
          <w:szCs w:val="24"/>
          <w:u w:val="single"/>
          <w:lang w:val="sq-AL"/>
        </w:rPr>
        <w:t>Objekti</w:t>
      </w:r>
    </w:p>
    <w:p w:rsidR="00F81192" w:rsidRPr="00E87DDA" w:rsidRDefault="007E7894" w:rsidP="00235F1D">
      <w:pPr>
        <w:pStyle w:val="ListParagraph"/>
        <w:numPr>
          <w:ilvl w:val="0"/>
          <w:numId w:val="27"/>
        </w:numPr>
        <w:tabs>
          <w:tab w:val="left" w:pos="180"/>
        </w:tabs>
        <w:ind w:left="0" w:firstLine="0"/>
        <w:jc w:val="both"/>
        <w:rPr>
          <w:rFonts w:ascii="Times New Roman" w:hAnsi="Times New Roman" w:cs="Times New Roman"/>
          <w:sz w:val="24"/>
          <w:szCs w:val="24"/>
          <w:lang w:val="sq-AL"/>
        </w:rPr>
      </w:pPr>
      <w:r w:rsidRPr="00235F1D">
        <w:rPr>
          <w:rFonts w:ascii="Times New Roman" w:hAnsi="Times New Roman" w:cs="Times New Roman"/>
          <w:sz w:val="24"/>
          <w:szCs w:val="24"/>
          <w:lang w:val="sq-AL"/>
        </w:rPr>
        <w:t>Objekt i k</w:t>
      </w:r>
      <w:r w:rsidR="00C019F4" w:rsidRPr="00235F1D">
        <w:rPr>
          <w:rFonts w:ascii="Times New Roman" w:hAnsi="Times New Roman" w:cs="Times New Roman"/>
          <w:sz w:val="24"/>
          <w:szCs w:val="24"/>
          <w:lang w:val="sq-AL"/>
        </w:rPr>
        <w:t>ë</w:t>
      </w:r>
      <w:r w:rsidRPr="00235F1D">
        <w:rPr>
          <w:rFonts w:ascii="Times New Roman" w:hAnsi="Times New Roman" w:cs="Times New Roman"/>
          <w:sz w:val="24"/>
          <w:szCs w:val="24"/>
          <w:lang w:val="sq-AL"/>
        </w:rPr>
        <w:t>saj rregullore</w:t>
      </w:r>
      <w:r w:rsidR="00C019F4" w:rsidRPr="00235F1D">
        <w:rPr>
          <w:rFonts w:ascii="Times New Roman" w:hAnsi="Times New Roman" w:cs="Times New Roman"/>
          <w:sz w:val="24"/>
          <w:szCs w:val="24"/>
          <w:lang w:val="sq-AL"/>
        </w:rPr>
        <w:t>je</w:t>
      </w:r>
      <w:r w:rsidRPr="00235F1D">
        <w:rPr>
          <w:rFonts w:ascii="Times New Roman" w:hAnsi="Times New Roman" w:cs="Times New Roman"/>
          <w:sz w:val="24"/>
          <w:szCs w:val="24"/>
          <w:lang w:val="sq-AL"/>
        </w:rPr>
        <w:t xml:space="preserve"> është </w:t>
      </w:r>
      <w:r w:rsidR="00DC296D" w:rsidRPr="00235F1D">
        <w:rPr>
          <w:rFonts w:ascii="Times New Roman" w:hAnsi="Times New Roman" w:cs="Times New Roman"/>
          <w:sz w:val="24"/>
          <w:szCs w:val="24"/>
          <w:lang w:val="sq-AL"/>
        </w:rPr>
        <w:t xml:space="preserve">vendosja e standarteve </w:t>
      </w:r>
      <w:r w:rsidRPr="00235F1D">
        <w:rPr>
          <w:rFonts w:ascii="Times New Roman" w:hAnsi="Times New Roman" w:cs="Times New Roman"/>
          <w:sz w:val="24"/>
          <w:szCs w:val="24"/>
          <w:lang w:val="sq-AL"/>
        </w:rPr>
        <w:t>d</w:t>
      </w:r>
      <w:r w:rsidR="00E504F2" w:rsidRPr="00235F1D">
        <w:rPr>
          <w:rFonts w:ascii="Times New Roman" w:hAnsi="Times New Roman" w:cs="Times New Roman"/>
          <w:sz w:val="24"/>
          <w:szCs w:val="24"/>
          <w:lang w:val="sq-AL"/>
        </w:rPr>
        <w:t xml:space="preserve">he informacionit të saktë në  </w:t>
      </w:r>
      <w:r w:rsidRPr="00235F1D">
        <w:rPr>
          <w:rFonts w:ascii="Times New Roman" w:hAnsi="Times New Roman" w:cs="Times New Roman"/>
          <w:sz w:val="24"/>
          <w:szCs w:val="24"/>
          <w:lang w:val="sq-AL"/>
        </w:rPr>
        <w:t>fletëudhëzuesin e barit,</w:t>
      </w:r>
      <w:r w:rsidR="00632A72" w:rsidRPr="00235F1D">
        <w:rPr>
          <w:rFonts w:ascii="Times New Roman" w:hAnsi="Times New Roman" w:cs="Times New Roman"/>
          <w:sz w:val="24"/>
          <w:szCs w:val="24"/>
          <w:lang w:val="sq-AL"/>
        </w:rPr>
        <w:t xml:space="preserve">si </w:t>
      </w:r>
      <w:r w:rsidRPr="00235F1D">
        <w:rPr>
          <w:rFonts w:ascii="Times New Roman" w:hAnsi="Times New Roman" w:cs="Times New Roman"/>
          <w:sz w:val="24"/>
          <w:szCs w:val="24"/>
          <w:lang w:val="sq-AL"/>
        </w:rPr>
        <w:t xml:space="preserve"> dhe p</w:t>
      </w:r>
      <w:r w:rsidR="00632A72" w:rsidRPr="00235F1D">
        <w:rPr>
          <w:rFonts w:ascii="Times New Roman" w:hAnsi="Times New Roman" w:cs="Times New Roman"/>
          <w:sz w:val="24"/>
          <w:szCs w:val="24"/>
          <w:lang w:val="sq-AL"/>
        </w:rPr>
        <w:t>ë</w:t>
      </w:r>
      <w:r w:rsidRPr="00235F1D">
        <w:rPr>
          <w:rFonts w:ascii="Times New Roman" w:hAnsi="Times New Roman" w:cs="Times New Roman"/>
          <w:sz w:val="24"/>
          <w:szCs w:val="24"/>
          <w:lang w:val="sq-AL"/>
        </w:rPr>
        <w:t>rcaktimi</w:t>
      </w:r>
      <w:r w:rsidR="00632A72" w:rsidRPr="00235F1D">
        <w:rPr>
          <w:rFonts w:ascii="Times New Roman" w:hAnsi="Times New Roman" w:cs="Times New Roman"/>
          <w:sz w:val="24"/>
          <w:szCs w:val="24"/>
          <w:lang w:val="sq-AL"/>
        </w:rPr>
        <w:t>ne</w:t>
      </w:r>
      <w:r w:rsidRPr="00235F1D">
        <w:rPr>
          <w:rFonts w:ascii="Times New Roman" w:hAnsi="Times New Roman" w:cs="Times New Roman"/>
          <w:sz w:val="24"/>
          <w:szCs w:val="24"/>
          <w:lang w:val="sq-AL"/>
        </w:rPr>
        <w:t xml:space="preserve"> procedurave p</w:t>
      </w:r>
      <w:r w:rsidR="00632A72" w:rsidRPr="00235F1D">
        <w:rPr>
          <w:rFonts w:ascii="Times New Roman" w:hAnsi="Times New Roman" w:cs="Times New Roman"/>
          <w:sz w:val="24"/>
          <w:szCs w:val="24"/>
          <w:lang w:val="sq-AL"/>
        </w:rPr>
        <w:t>ë</w:t>
      </w:r>
      <w:r w:rsidRPr="00235F1D">
        <w:rPr>
          <w:rFonts w:ascii="Times New Roman" w:hAnsi="Times New Roman" w:cs="Times New Roman"/>
          <w:sz w:val="24"/>
          <w:szCs w:val="24"/>
          <w:lang w:val="sq-AL"/>
        </w:rPr>
        <w:t>r miratimin e tij n</w:t>
      </w:r>
      <w:r w:rsidR="00632A72" w:rsidRPr="00235F1D">
        <w:rPr>
          <w:rFonts w:ascii="Times New Roman" w:hAnsi="Times New Roman" w:cs="Times New Roman"/>
          <w:sz w:val="24"/>
          <w:szCs w:val="24"/>
          <w:lang w:val="sq-AL"/>
        </w:rPr>
        <w:t>ë</w:t>
      </w:r>
      <w:r w:rsidRPr="00235F1D">
        <w:rPr>
          <w:rFonts w:ascii="Times New Roman" w:hAnsi="Times New Roman" w:cs="Times New Roman"/>
          <w:sz w:val="24"/>
          <w:szCs w:val="24"/>
          <w:lang w:val="sq-AL"/>
        </w:rPr>
        <w:t xml:space="preserve"> gjuh</w:t>
      </w:r>
      <w:r w:rsidR="00632A72" w:rsidRPr="00235F1D">
        <w:rPr>
          <w:rFonts w:ascii="Times New Roman" w:hAnsi="Times New Roman" w:cs="Times New Roman"/>
          <w:sz w:val="24"/>
          <w:szCs w:val="24"/>
          <w:lang w:val="sq-AL"/>
        </w:rPr>
        <w:t>ë</w:t>
      </w:r>
      <w:r w:rsidR="00624646" w:rsidRPr="00235F1D">
        <w:rPr>
          <w:rFonts w:ascii="Times New Roman" w:hAnsi="Times New Roman" w:cs="Times New Roman"/>
          <w:sz w:val="24"/>
          <w:szCs w:val="24"/>
          <w:lang w:val="sq-AL"/>
        </w:rPr>
        <w:t>n shqipe nga Agjencia K</w:t>
      </w:r>
      <w:r w:rsidRPr="00235F1D">
        <w:rPr>
          <w:rFonts w:ascii="Times New Roman" w:hAnsi="Times New Roman" w:cs="Times New Roman"/>
          <w:sz w:val="24"/>
          <w:szCs w:val="24"/>
          <w:lang w:val="sq-AL"/>
        </w:rPr>
        <w:t>omb</w:t>
      </w:r>
      <w:r w:rsidR="00632A72" w:rsidRPr="00235F1D">
        <w:rPr>
          <w:rFonts w:ascii="Times New Roman" w:hAnsi="Times New Roman" w:cs="Times New Roman"/>
          <w:sz w:val="24"/>
          <w:szCs w:val="24"/>
          <w:lang w:val="sq-AL"/>
        </w:rPr>
        <w:t>ë</w:t>
      </w:r>
      <w:r w:rsidRPr="00235F1D">
        <w:rPr>
          <w:rFonts w:ascii="Times New Roman" w:hAnsi="Times New Roman" w:cs="Times New Roman"/>
          <w:sz w:val="24"/>
          <w:szCs w:val="24"/>
          <w:lang w:val="sq-AL"/>
        </w:rPr>
        <w:t>tare e Barnave dhe Pajisjeve Mjek</w:t>
      </w:r>
      <w:r w:rsidR="00632A72" w:rsidRPr="00235F1D">
        <w:rPr>
          <w:rFonts w:ascii="Times New Roman" w:hAnsi="Times New Roman" w:cs="Times New Roman"/>
          <w:sz w:val="24"/>
          <w:szCs w:val="24"/>
          <w:lang w:val="sq-AL"/>
        </w:rPr>
        <w:t>ë</w:t>
      </w:r>
      <w:r w:rsidRPr="00235F1D">
        <w:rPr>
          <w:rFonts w:ascii="Times New Roman" w:hAnsi="Times New Roman" w:cs="Times New Roman"/>
          <w:sz w:val="24"/>
          <w:szCs w:val="24"/>
          <w:lang w:val="sq-AL"/>
        </w:rPr>
        <w:t>sore</w:t>
      </w:r>
      <w:r w:rsidR="00202CDF" w:rsidRPr="00235F1D">
        <w:rPr>
          <w:rFonts w:ascii="Times New Roman" w:hAnsi="Times New Roman" w:cs="Times New Roman"/>
          <w:sz w:val="24"/>
          <w:szCs w:val="24"/>
          <w:lang w:val="sq-AL"/>
        </w:rPr>
        <w:t>.</w:t>
      </w:r>
    </w:p>
    <w:p w:rsidR="000A65E3" w:rsidRDefault="000A65E3" w:rsidP="00202CDF">
      <w:pPr>
        <w:jc w:val="center"/>
        <w:rPr>
          <w:rFonts w:ascii="Times New Roman" w:hAnsi="Times New Roman" w:cs="Times New Roman"/>
          <w:b/>
          <w:sz w:val="24"/>
          <w:szCs w:val="24"/>
          <w:lang w:val="sq-AL"/>
        </w:rPr>
      </w:pPr>
    </w:p>
    <w:p w:rsidR="00202CDF" w:rsidRPr="00202CDF" w:rsidRDefault="00202CDF" w:rsidP="00202CDF">
      <w:pPr>
        <w:jc w:val="center"/>
        <w:rPr>
          <w:rFonts w:ascii="Times New Roman" w:hAnsi="Times New Roman" w:cs="Times New Roman"/>
          <w:b/>
          <w:sz w:val="24"/>
          <w:szCs w:val="24"/>
          <w:lang w:val="sq-AL"/>
        </w:rPr>
      </w:pPr>
      <w:r w:rsidRPr="00202CDF">
        <w:rPr>
          <w:rFonts w:ascii="Times New Roman" w:hAnsi="Times New Roman" w:cs="Times New Roman"/>
          <w:b/>
          <w:sz w:val="24"/>
          <w:szCs w:val="24"/>
          <w:lang w:val="sq-AL"/>
        </w:rPr>
        <w:t xml:space="preserve">Neni </w:t>
      </w:r>
      <w:r w:rsidR="000A65E3">
        <w:rPr>
          <w:rFonts w:ascii="Times New Roman" w:hAnsi="Times New Roman" w:cs="Times New Roman"/>
          <w:b/>
          <w:sz w:val="24"/>
          <w:szCs w:val="24"/>
          <w:lang w:val="sq-AL"/>
        </w:rPr>
        <w:t>4</w:t>
      </w:r>
    </w:p>
    <w:p w:rsidR="00924509" w:rsidRPr="0064057D" w:rsidRDefault="00202CDF" w:rsidP="0064057D">
      <w:pPr>
        <w:jc w:val="center"/>
        <w:rPr>
          <w:rFonts w:ascii="Times New Roman" w:hAnsi="Times New Roman" w:cs="Times New Roman"/>
          <w:b/>
          <w:color w:val="000000"/>
          <w:sz w:val="24"/>
          <w:szCs w:val="24"/>
          <w:u w:val="single"/>
          <w:lang w:val="sq-AL"/>
        </w:rPr>
      </w:pPr>
      <w:r w:rsidRPr="00202CDF">
        <w:rPr>
          <w:rFonts w:ascii="Times New Roman" w:hAnsi="Times New Roman" w:cs="Times New Roman"/>
          <w:b/>
          <w:color w:val="000000"/>
          <w:sz w:val="24"/>
          <w:szCs w:val="24"/>
          <w:u w:val="single"/>
          <w:lang w:val="sq-AL"/>
        </w:rPr>
        <w:t>Konsiderata të përgjithshme</w:t>
      </w:r>
    </w:p>
    <w:p w:rsidR="00924509" w:rsidRPr="00924509" w:rsidRDefault="00924509" w:rsidP="00924509">
      <w:pPr>
        <w:spacing w:after="0"/>
        <w:jc w:val="both"/>
        <w:rPr>
          <w:rFonts w:ascii="Times New Roman" w:hAnsi="Times New Roman" w:cs="Times New Roman"/>
          <w:sz w:val="2"/>
          <w:szCs w:val="24"/>
          <w:lang w:val="it-IT"/>
        </w:rPr>
      </w:pPr>
    </w:p>
    <w:p w:rsidR="00202CDF" w:rsidRPr="00235F1D" w:rsidRDefault="00C019F4" w:rsidP="00235F1D">
      <w:pPr>
        <w:pStyle w:val="ListParagraph"/>
        <w:numPr>
          <w:ilvl w:val="0"/>
          <w:numId w:val="28"/>
        </w:numPr>
        <w:tabs>
          <w:tab w:val="left" w:pos="180"/>
        </w:tabs>
        <w:ind w:left="0" w:firstLine="0"/>
        <w:jc w:val="both"/>
        <w:rPr>
          <w:rFonts w:ascii="Times New Roman" w:hAnsi="Times New Roman" w:cs="Times New Roman"/>
          <w:color w:val="000000"/>
          <w:sz w:val="24"/>
          <w:szCs w:val="24"/>
          <w:lang w:val="sq-AL"/>
        </w:rPr>
      </w:pPr>
      <w:r w:rsidRPr="00235F1D">
        <w:rPr>
          <w:rFonts w:ascii="Times New Roman" w:hAnsi="Times New Roman" w:cs="Times New Roman"/>
          <w:color w:val="000000"/>
          <w:sz w:val="24"/>
          <w:szCs w:val="24"/>
          <w:lang w:val="sq-AL"/>
        </w:rPr>
        <w:t>Flet</w:t>
      </w:r>
      <w:r w:rsidR="00202CDF" w:rsidRPr="00235F1D">
        <w:rPr>
          <w:rFonts w:ascii="Times New Roman" w:hAnsi="Times New Roman" w:cs="Times New Roman"/>
          <w:color w:val="000000"/>
          <w:sz w:val="24"/>
          <w:szCs w:val="24"/>
          <w:lang w:val="sq-AL"/>
        </w:rPr>
        <w:t xml:space="preserve">udhëzuesi mendohet të përdoret nga pacienti ose përdorues të tjerë. Nëse fletëudhëzuesi hartohet mirë dhe në gjuhë të qartë, numri i personave që do ta përdorin si informacion do të rritet, përfshirë këtu fëmijët, adoleshentët, ata që kanë aftësi të varfra në shkrim e lexim si dhe ata që kanë shikueshmëri të ulët deri në një gradë të caktuar. </w:t>
      </w:r>
    </w:p>
    <w:p w:rsidR="00202CDF" w:rsidRPr="00235F1D" w:rsidRDefault="00202CDF" w:rsidP="00235F1D">
      <w:pPr>
        <w:pStyle w:val="ListParagraph"/>
        <w:numPr>
          <w:ilvl w:val="0"/>
          <w:numId w:val="28"/>
        </w:numPr>
        <w:tabs>
          <w:tab w:val="left" w:pos="180"/>
        </w:tabs>
        <w:ind w:left="0" w:firstLine="0"/>
        <w:jc w:val="both"/>
        <w:rPr>
          <w:rFonts w:ascii="Times New Roman" w:hAnsi="Times New Roman" w:cs="Times New Roman"/>
          <w:sz w:val="24"/>
          <w:szCs w:val="24"/>
          <w:lang w:val="sq-AL"/>
        </w:rPr>
      </w:pPr>
      <w:r w:rsidRPr="00235F1D">
        <w:rPr>
          <w:rFonts w:ascii="Times New Roman" w:hAnsi="Times New Roman" w:cs="Times New Roman"/>
          <w:color w:val="000000"/>
          <w:sz w:val="24"/>
          <w:szCs w:val="24"/>
          <w:lang w:val="sq-AL"/>
        </w:rPr>
        <w:t>Udhëzimet e mëposhtme japin disa rekomandime mbi aspekte të ndryshme që lidhen me përgatitjen e flet</w:t>
      </w:r>
      <w:r w:rsidR="00C019F4" w:rsidRPr="00235F1D">
        <w:rPr>
          <w:rFonts w:ascii="Times New Roman" w:hAnsi="Times New Roman" w:cs="Times New Roman"/>
          <w:color w:val="000000"/>
          <w:sz w:val="24"/>
          <w:szCs w:val="24"/>
          <w:lang w:val="sq-AL"/>
        </w:rPr>
        <w:t>ë</w:t>
      </w:r>
      <w:r w:rsidRPr="00235F1D">
        <w:rPr>
          <w:rFonts w:ascii="Times New Roman" w:hAnsi="Times New Roman" w:cs="Times New Roman"/>
          <w:color w:val="000000"/>
          <w:sz w:val="24"/>
          <w:szCs w:val="24"/>
          <w:lang w:val="sq-AL"/>
        </w:rPr>
        <w:t>udhëzuesit. Qëllimi është që të ndihmohen aplikantët/mbajtësit e autorizimit për tregtim që të përmbushin të gjitha kërkesat ligjore dhe bazohet në eksperiencën e cila ka treguar se përdorimi i këtyre teknikave optimizon përdori</w:t>
      </w:r>
      <w:r w:rsidR="00C019F4" w:rsidRPr="00235F1D">
        <w:rPr>
          <w:rFonts w:ascii="Times New Roman" w:hAnsi="Times New Roman" w:cs="Times New Roman"/>
          <w:color w:val="000000"/>
          <w:sz w:val="24"/>
          <w:szCs w:val="24"/>
          <w:lang w:val="sq-AL"/>
        </w:rPr>
        <w:t>min e flet</w:t>
      </w:r>
      <w:r w:rsidRPr="00235F1D">
        <w:rPr>
          <w:rFonts w:ascii="Times New Roman" w:hAnsi="Times New Roman" w:cs="Times New Roman"/>
          <w:color w:val="000000"/>
          <w:sz w:val="24"/>
          <w:szCs w:val="24"/>
          <w:lang w:val="sq-AL"/>
        </w:rPr>
        <w:t>udhëzuesit</w:t>
      </w:r>
    </w:p>
    <w:p w:rsidR="00E504F2" w:rsidRDefault="00E504F2" w:rsidP="000F02AE">
      <w:pPr>
        <w:jc w:val="both"/>
        <w:rPr>
          <w:rFonts w:ascii="Times New Roman" w:hAnsi="Times New Roman" w:cs="Times New Roman"/>
          <w:color w:val="000000"/>
          <w:sz w:val="16"/>
          <w:szCs w:val="24"/>
          <w:lang w:val="sq-AL"/>
        </w:rPr>
      </w:pPr>
    </w:p>
    <w:p w:rsidR="000A65E3" w:rsidRPr="000A65E3" w:rsidRDefault="000A65E3" w:rsidP="000F02AE">
      <w:pPr>
        <w:jc w:val="both"/>
        <w:rPr>
          <w:rFonts w:ascii="Times New Roman" w:hAnsi="Times New Roman" w:cs="Times New Roman"/>
          <w:color w:val="000000"/>
          <w:sz w:val="16"/>
          <w:szCs w:val="24"/>
          <w:lang w:val="sq-AL"/>
        </w:rPr>
      </w:pPr>
    </w:p>
    <w:p w:rsidR="00E504F2" w:rsidRPr="00FB617A" w:rsidRDefault="00874967" w:rsidP="00FB617A">
      <w:pPr>
        <w:jc w:val="center"/>
        <w:rPr>
          <w:rFonts w:ascii="Times New Roman" w:hAnsi="Times New Roman" w:cs="Times New Roman"/>
          <w:b/>
          <w:color w:val="000000"/>
          <w:sz w:val="24"/>
          <w:szCs w:val="24"/>
          <w:lang w:val="sq-AL"/>
        </w:rPr>
      </w:pPr>
      <w:r>
        <w:rPr>
          <w:rFonts w:ascii="Times New Roman" w:hAnsi="Times New Roman" w:cs="Times New Roman"/>
          <w:b/>
          <w:color w:val="000000"/>
          <w:sz w:val="24"/>
          <w:szCs w:val="24"/>
          <w:lang w:val="sq-AL"/>
        </w:rPr>
        <w:t>KREU</w:t>
      </w:r>
      <w:r w:rsidR="00FB617A" w:rsidRPr="00FB617A">
        <w:rPr>
          <w:rFonts w:ascii="Times New Roman" w:hAnsi="Times New Roman" w:cs="Times New Roman"/>
          <w:b/>
          <w:color w:val="000000"/>
          <w:sz w:val="24"/>
          <w:szCs w:val="24"/>
          <w:lang w:val="sq-AL"/>
        </w:rPr>
        <w:t xml:space="preserve"> II</w:t>
      </w:r>
    </w:p>
    <w:p w:rsidR="000F02AE" w:rsidRPr="00FB617A" w:rsidRDefault="00FB617A" w:rsidP="00FB617A">
      <w:pPr>
        <w:jc w:val="center"/>
        <w:rPr>
          <w:rFonts w:ascii="Times New Roman" w:hAnsi="Times New Roman" w:cs="Times New Roman"/>
          <w:b/>
          <w:color w:val="000000"/>
          <w:sz w:val="24"/>
          <w:szCs w:val="24"/>
          <w:lang w:val="sq-AL"/>
        </w:rPr>
      </w:pPr>
      <w:r w:rsidRPr="00FB617A">
        <w:rPr>
          <w:rFonts w:ascii="Times New Roman" w:hAnsi="Times New Roman" w:cs="Times New Roman"/>
          <w:b/>
          <w:color w:val="000000"/>
          <w:sz w:val="24"/>
          <w:szCs w:val="24"/>
          <w:lang w:val="sq-AL"/>
        </w:rPr>
        <w:t>LEXUESHMËRIA DHE REKOMANDIME PËR FLETËUDHËZUESIN</w:t>
      </w:r>
    </w:p>
    <w:p w:rsidR="004674A5" w:rsidRPr="004674A5" w:rsidRDefault="004674A5" w:rsidP="0088576C">
      <w:pPr>
        <w:jc w:val="center"/>
        <w:rPr>
          <w:rFonts w:ascii="Times New Roman" w:hAnsi="Times New Roman" w:cs="Times New Roman"/>
          <w:b/>
          <w:color w:val="000000"/>
          <w:sz w:val="16"/>
          <w:szCs w:val="24"/>
          <w:lang w:val="sq-AL"/>
        </w:rPr>
      </w:pPr>
    </w:p>
    <w:p w:rsidR="00CF7E14" w:rsidRDefault="0088576C" w:rsidP="00CF7E14">
      <w:pPr>
        <w:jc w:val="center"/>
        <w:rPr>
          <w:rFonts w:ascii="Times New Roman" w:hAnsi="Times New Roman" w:cs="Times New Roman"/>
          <w:b/>
          <w:color w:val="000000"/>
          <w:sz w:val="24"/>
          <w:szCs w:val="24"/>
          <w:lang w:val="sq-AL"/>
        </w:rPr>
      </w:pPr>
      <w:r w:rsidRPr="0088576C">
        <w:rPr>
          <w:rFonts w:ascii="Times New Roman" w:hAnsi="Times New Roman" w:cs="Times New Roman"/>
          <w:b/>
          <w:color w:val="000000"/>
          <w:sz w:val="24"/>
          <w:szCs w:val="24"/>
          <w:lang w:val="sq-AL"/>
        </w:rPr>
        <w:t xml:space="preserve">Neni </w:t>
      </w:r>
      <w:r w:rsidR="000A65E3">
        <w:rPr>
          <w:rFonts w:ascii="Times New Roman" w:hAnsi="Times New Roman" w:cs="Times New Roman"/>
          <w:b/>
          <w:color w:val="000000"/>
          <w:sz w:val="24"/>
          <w:szCs w:val="24"/>
          <w:lang w:val="sq-AL"/>
        </w:rPr>
        <w:t>5</w:t>
      </w:r>
    </w:p>
    <w:p w:rsidR="000F02AE" w:rsidRPr="00CF7E14" w:rsidRDefault="0088576C" w:rsidP="00CF7E14">
      <w:pPr>
        <w:jc w:val="center"/>
        <w:rPr>
          <w:rFonts w:ascii="Times New Roman" w:hAnsi="Times New Roman" w:cs="Times New Roman"/>
          <w:b/>
          <w:color w:val="000000"/>
          <w:sz w:val="24"/>
          <w:szCs w:val="24"/>
          <w:lang w:val="sq-AL"/>
        </w:rPr>
      </w:pPr>
      <w:r w:rsidRPr="0088576C">
        <w:rPr>
          <w:rFonts w:ascii="Times New Roman" w:hAnsi="Times New Roman" w:cs="Times New Roman"/>
          <w:b/>
          <w:color w:val="000000"/>
          <w:sz w:val="24"/>
          <w:szCs w:val="24"/>
          <w:u w:val="single"/>
          <w:lang w:val="sq-AL"/>
        </w:rPr>
        <w:t>Madhësia dhe lloji i shkrimit</w:t>
      </w:r>
    </w:p>
    <w:p w:rsidR="000F02AE" w:rsidRPr="00A4716C" w:rsidRDefault="000F02AE" w:rsidP="00A4716C">
      <w:pPr>
        <w:pStyle w:val="ListParagraph"/>
        <w:numPr>
          <w:ilvl w:val="0"/>
          <w:numId w:val="18"/>
        </w:numPr>
        <w:tabs>
          <w:tab w:val="left" w:pos="180"/>
        </w:tabs>
        <w:ind w:left="0" w:firstLine="0"/>
        <w:jc w:val="both"/>
        <w:rPr>
          <w:rFonts w:ascii="Times New Roman" w:hAnsi="Times New Roman" w:cs="Times New Roman"/>
          <w:color w:val="000000"/>
          <w:sz w:val="24"/>
          <w:szCs w:val="24"/>
          <w:lang w:val="sq-AL"/>
        </w:rPr>
      </w:pPr>
      <w:r w:rsidRPr="00A4716C">
        <w:rPr>
          <w:rFonts w:ascii="Times New Roman" w:hAnsi="Times New Roman" w:cs="Times New Roman"/>
          <w:color w:val="000000"/>
          <w:sz w:val="24"/>
          <w:szCs w:val="24"/>
          <w:lang w:val="sq-AL"/>
        </w:rPr>
        <w:t xml:space="preserve">Zgjidhni një lloj shkrimi që është i lehtë të lexohet. Stilet e  llojeve të shkrimit që janë të vështira të lexohen nuk duhen përdorur. Është e rëndësishme të zgjidhni një lloj shkrimi në të cilin shkronjat dhe numrat e ngjashëm mund të dallohen thjeshtë si psh: “i”,  “I”, “1”. </w:t>
      </w:r>
    </w:p>
    <w:p w:rsidR="000F02AE" w:rsidRPr="00A4716C" w:rsidRDefault="000F02AE" w:rsidP="00A4716C">
      <w:pPr>
        <w:pStyle w:val="ListParagraph"/>
        <w:numPr>
          <w:ilvl w:val="0"/>
          <w:numId w:val="18"/>
        </w:numPr>
        <w:tabs>
          <w:tab w:val="left" w:pos="180"/>
        </w:tabs>
        <w:ind w:left="0" w:firstLine="0"/>
        <w:jc w:val="both"/>
        <w:rPr>
          <w:rFonts w:ascii="Times New Roman" w:hAnsi="Times New Roman" w:cs="Times New Roman"/>
          <w:color w:val="000000"/>
          <w:sz w:val="24"/>
          <w:szCs w:val="24"/>
          <w:lang w:val="sq-AL"/>
        </w:rPr>
      </w:pPr>
      <w:r w:rsidRPr="00A4716C">
        <w:rPr>
          <w:rFonts w:ascii="Times New Roman" w:hAnsi="Times New Roman" w:cs="Times New Roman"/>
          <w:color w:val="000000"/>
          <w:sz w:val="24"/>
          <w:szCs w:val="24"/>
          <w:lang w:val="sq-AL"/>
        </w:rPr>
        <w:t>Madhësia e shkrimit duhet të jetë sa mё e madhe të jetë e mundur, që t</w:t>
      </w:r>
      <w:r w:rsidR="009E5622" w:rsidRPr="00A4716C">
        <w:rPr>
          <w:rFonts w:ascii="Times New Roman" w:hAnsi="Times New Roman" w:cs="Times New Roman"/>
          <w:color w:val="000000"/>
          <w:sz w:val="24"/>
          <w:szCs w:val="24"/>
          <w:lang w:val="sq-AL"/>
        </w:rPr>
        <w:t>’</w:t>
      </w:r>
      <w:r w:rsidRPr="00A4716C">
        <w:rPr>
          <w:rFonts w:ascii="Times New Roman" w:hAnsi="Times New Roman" w:cs="Times New Roman"/>
          <w:color w:val="000000"/>
          <w:sz w:val="24"/>
          <w:szCs w:val="24"/>
          <w:lang w:val="sq-AL"/>
        </w:rPr>
        <w:t>i ndihmojë lexuesit. Një shkrim me madhësi 9 i llojit Times New Roman, jo i ngushtuar, me një hap</w:t>
      </w:r>
      <w:r w:rsidR="00DC296D" w:rsidRPr="00A4716C">
        <w:rPr>
          <w:rFonts w:ascii="Times New Roman" w:hAnsi="Times New Roman" w:cs="Times New Roman"/>
          <w:color w:val="000000"/>
          <w:sz w:val="24"/>
          <w:szCs w:val="24"/>
          <w:lang w:val="sq-AL"/>
        </w:rPr>
        <w:t>ë</w:t>
      </w:r>
      <w:r w:rsidRPr="00A4716C">
        <w:rPr>
          <w:rFonts w:ascii="Times New Roman" w:hAnsi="Times New Roman" w:cs="Times New Roman"/>
          <w:color w:val="000000"/>
          <w:sz w:val="24"/>
          <w:szCs w:val="24"/>
          <w:lang w:val="sq-AL"/>
        </w:rPr>
        <w:t>sirë mes rreshtave minimumi 3 mm, duhet konsideruar si minimum. Gjithsesi, për ata që aplikojnë për ma</w:t>
      </w:r>
      <w:r w:rsidR="0064057D">
        <w:rPr>
          <w:rFonts w:ascii="Times New Roman" w:hAnsi="Times New Roman" w:cs="Times New Roman"/>
          <w:color w:val="000000"/>
          <w:sz w:val="24"/>
          <w:szCs w:val="24"/>
          <w:lang w:val="sq-AL"/>
        </w:rPr>
        <w:t xml:space="preserve">rrjen e autorizimit për tregtim </w:t>
      </w:r>
      <w:r w:rsidRPr="00A4716C">
        <w:rPr>
          <w:rFonts w:ascii="Times New Roman" w:hAnsi="Times New Roman" w:cs="Times New Roman"/>
          <w:color w:val="000000"/>
          <w:sz w:val="24"/>
          <w:szCs w:val="24"/>
          <w:lang w:val="sq-AL"/>
        </w:rPr>
        <w:t>një shkrim me madhësi 8 i llojit Times New Roman, jo i ngushtuar, me një hap</w:t>
      </w:r>
      <w:r w:rsidR="009E5622" w:rsidRPr="00A4716C">
        <w:rPr>
          <w:rFonts w:ascii="Times New Roman" w:hAnsi="Times New Roman" w:cs="Times New Roman"/>
          <w:color w:val="000000"/>
          <w:sz w:val="24"/>
          <w:szCs w:val="24"/>
          <w:lang w:val="sq-AL"/>
        </w:rPr>
        <w:t>ësirë mes rreshta</w:t>
      </w:r>
      <w:r w:rsidRPr="00A4716C">
        <w:rPr>
          <w:rFonts w:ascii="Times New Roman" w:hAnsi="Times New Roman" w:cs="Times New Roman"/>
          <w:color w:val="000000"/>
          <w:sz w:val="24"/>
          <w:szCs w:val="24"/>
          <w:lang w:val="sq-AL"/>
        </w:rPr>
        <w:t>ve minimumi 3 mm, duhet të jetë i pranueshëm si minimumi absolut.</w:t>
      </w:r>
    </w:p>
    <w:p w:rsidR="000F02AE" w:rsidRPr="00A4716C" w:rsidRDefault="000F02AE" w:rsidP="00A4716C">
      <w:pPr>
        <w:pStyle w:val="ListParagraph"/>
        <w:numPr>
          <w:ilvl w:val="0"/>
          <w:numId w:val="18"/>
        </w:numPr>
        <w:tabs>
          <w:tab w:val="left" w:pos="180"/>
        </w:tabs>
        <w:ind w:left="0" w:firstLine="0"/>
        <w:jc w:val="both"/>
        <w:rPr>
          <w:rFonts w:ascii="Times New Roman" w:hAnsi="Times New Roman" w:cs="Times New Roman"/>
          <w:color w:val="000000"/>
          <w:sz w:val="24"/>
          <w:szCs w:val="24"/>
          <w:lang w:val="sq-AL"/>
        </w:rPr>
      </w:pPr>
      <w:r w:rsidRPr="00A4716C">
        <w:rPr>
          <w:rFonts w:ascii="Times New Roman" w:hAnsi="Times New Roman" w:cs="Times New Roman"/>
          <w:color w:val="000000"/>
          <w:sz w:val="24"/>
          <w:szCs w:val="24"/>
          <w:lang w:val="sq-AL"/>
        </w:rPr>
        <w:t>Duhen konsideruar përdorimet e madhësive të ndryshme të shkrimeve në mënyrëqë të bëjë të mundur që informacionet kyçe të dallohen dhe të jenë të thjeshta për t</w:t>
      </w:r>
      <w:r w:rsidR="009E5622" w:rsidRPr="00A4716C">
        <w:rPr>
          <w:rFonts w:ascii="Times New Roman" w:hAnsi="Times New Roman" w:cs="Times New Roman"/>
          <w:color w:val="000000"/>
          <w:sz w:val="24"/>
          <w:szCs w:val="24"/>
          <w:lang w:val="sq-AL"/>
        </w:rPr>
        <w:t>’</w:t>
      </w:r>
      <w:r w:rsidRPr="00A4716C">
        <w:rPr>
          <w:rFonts w:ascii="Times New Roman" w:hAnsi="Times New Roman" w:cs="Times New Roman"/>
          <w:color w:val="000000"/>
          <w:sz w:val="24"/>
          <w:szCs w:val="24"/>
          <w:lang w:val="sq-AL"/>
        </w:rPr>
        <w:t xml:space="preserve">u kërkuar në tekst (p.sh.: për titujt). </w:t>
      </w:r>
    </w:p>
    <w:p w:rsidR="000F02AE" w:rsidRPr="00A4716C" w:rsidRDefault="000F02AE" w:rsidP="00A4716C">
      <w:pPr>
        <w:pStyle w:val="ListParagraph"/>
        <w:numPr>
          <w:ilvl w:val="0"/>
          <w:numId w:val="18"/>
        </w:numPr>
        <w:tabs>
          <w:tab w:val="left" w:pos="180"/>
        </w:tabs>
        <w:ind w:left="0" w:firstLine="0"/>
        <w:jc w:val="both"/>
        <w:rPr>
          <w:rFonts w:ascii="Times New Roman" w:hAnsi="Times New Roman" w:cs="Times New Roman"/>
          <w:color w:val="000000"/>
          <w:sz w:val="24"/>
          <w:szCs w:val="24"/>
          <w:lang w:val="sq-AL"/>
        </w:rPr>
      </w:pPr>
      <w:r w:rsidRPr="00A4716C">
        <w:rPr>
          <w:rFonts w:ascii="Times New Roman" w:hAnsi="Times New Roman" w:cs="Times New Roman"/>
          <w:color w:val="000000"/>
          <w:sz w:val="24"/>
          <w:szCs w:val="24"/>
          <w:lang w:val="sq-AL"/>
        </w:rPr>
        <w:t xml:space="preserve">Duhet konsideruar përdorimi i shkrimit me përmasa më të mëdha kur një bar synohet specifikisht të përdoret për një indikacion që lidhet me probleme të shikueshmërisë. Nuk duhet të </w:t>
      </w:r>
      <w:r w:rsidRPr="00A4716C">
        <w:rPr>
          <w:rFonts w:ascii="Times New Roman" w:hAnsi="Times New Roman" w:cs="Times New Roman"/>
          <w:color w:val="000000"/>
          <w:sz w:val="24"/>
          <w:szCs w:val="24"/>
          <w:lang w:val="sq-AL"/>
        </w:rPr>
        <w:lastRenderedPageBreak/>
        <w:t xml:space="preserve">ketë përdorim të gjërë të shkronjave kapitale. Truri i dallon fjalët e një teksti nga forma e tyre, ndaj zgjdhni madhësi të vogla shkrimi në paragrafe teksti të gjatë. Gjithsesi shkronjat kapitale mund të përdoren për të theksuar ndonjë frazë. </w:t>
      </w:r>
    </w:p>
    <w:p w:rsidR="000F02AE" w:rsidRPr="00A4716C" w:rsidRDefault="000F02AE" w:rsidP="00A4716C">
      <w:pPr>
        <w:pStyle w:val="ListParagraph"/>
        <w:numPr>
          <w:ilvl w:val="0"/>
          <w:numId w:val="18"/>
        </w:numPr>
        <w:tabs>
          <w:tab w:val="left" w:pos="180"/>
        </w:tabs>
        <w:ind w:left="0" w:firstLine="0"/>
        <w:jc w:val="both"/>
        <w:rPr>
          <w:rFonts w:ascii="Times New Roman" w:hAnsi="Times New Roman" w:cs="Times New Roman"/>
          <w:color w:val="000000"/>
          <w:sz w:val="24"/>
          <w:szCs w:val="24"/>
          <w:lang w:val="sq-AL"/>
        </w:rPr>
      </w:pPr>
      <w:r w:rsidRPr="00A4716C">
        <w:rPr>
          <w:rFonts w:ascii="Times New Roman" w:hAnsi="Times New Roman" w:cs="Times New Roman"/>
          <w:color w:val="000000"/>
          <w:sz w:val="24"/>
          <w:szCs w:val="24"/>
          <w:lang w:val="sq-AL"/>
        </w:rPr>
        <w:t>Mos përdorni shkronja italike dhe nënvijëzime pasi ato e bëjnë më të vështirë për lexuesin të njohë formën e fjalës. Shkronjat italike mund të përdoren në rast të termave në gjuhën latine.</w:t>
      </w:r>
    </w:p>
    <w:p w:rsidR="000F02AE" w:rsidRPr="004674A5" w:rsidRDefault="000F02AE" w:rsidP="000F02AE">
      <w:pPr>
        <w:jc w:val="both"/>
        <w:rPr>
          <w:rFonts w:ascii="Times New Roman" w:hAnsi="Times New Roman" w:cs="Times New Roman"/>
          <w:color w:val="000000"/>
          <w:sz w:val="16"/>
          <w:szCs w:val="24"/>
          <w:lang w:val="sq-AL"/>
        </w:rPr>
      </w:pPr>
    </w:p>
    <w:p w:rsidR="000F02AE" w:rsidRPr="0088576C" w:rsidRDefault="0088576C" w:rsidP="0088576C">
      <w:pPr>
        <w:jc w:val="center"/>
        <w:rPr>
          <w:rFonts w:ascii="Times New Roman" w:hAnsi="Times New Roman" w:cs="Times New Roman"/>
          <w:b/>
          <w:color w:val="000000"/>
          <w:sz w:val="24"/>
          <w:szCs w:val="24"/>
          <w:lang w:val="sq-AL"/>
        </w:rPr>
      </w:pPr>
      <w:r w:rsidRPr="0088576C">
        <w:rPr>
          <w:rFonts w:ascii="Times New Roman" w:hAnsi="Times New Roman" w:cs="Times New Roman"/>
          <w:b/>
          <w:color w:val="000000"/>
          <w:sz w:val="24"/>
          <w:szCs w:val="24"/>
          <w:lang w:val="sq-AL"/>
        </w:rPr>
        <w:t xml:space="preserve">Neni </w:t>
      </w:r>
      <w:r w:rsidR="000A65E3">
        <w:rPr>
          <w:rFonts w:ascii="Times New Roman" w:hAnsi="Times New Roman" w:cs="Times New Roman"/>
          <w:b/>
          <w:color w:val="000000"/>
          <w:sz w:val="24"/>
          <w:szCs w:val="24"/>
          <w:lang w:val="sq-AL"/>
        </w:rPr>
        <w:t>6</w:t>
      </w:r>
    </w:p>
    <w:p w:rsidR="000F02AE" w:rsidRPr="0088576C" w:rsidRDefault="0088576C" w:rsidP="0088576C">
      <w:pPr>
        <w:ind w:left="720"/>
        <w:jc w:val="center"/>
        <w:rPr>
          <w:rFonts w:ascii="Times New Roman" w:hAnsi="Times New Roman" w:cs="Times New Roman"/>
          <w:b/>
          <w:color w:val="000000"/>
          <w:sz w:val="24"/>
          <w:szCs w:val="24"/>
          <w:u w:val="single"/>
          <w:lang w:val="sq-AL"/>
        </w:rPr>
      </w:pPr>
      <w:r w:rsidRPr="0088576C">
        <w:rPr>
          <w:rFonts w:ascii="Times New Roman" w:hAnsi="Times New Roman" w:cs="Times New Roman"/>
          <w:b/>
          <w:color w:val="000000"/>
          <w:sz w:val="24"/>
          <w:szCs w:val="24"/>
          <w:u w:val="single"/>
          <w:lang w:val="sq-AL"/>
        </w:rPr>
        <w:t>Paraqitja grafike dhe paraqitja e informacionit</w:t>
      </w:r>
    </w:p>
    <w:p w:rsidR="000F02AE" w:rsidRPr="00CA1025" w:rsidRDefault="000F02AE" w:rsidP="00CA1025">
      <w:pPr>
        <w:pStyle w:val="ListParagraph"/>
        <w:numPr>
          <w:ilvl w:val="0"/>
          <w:numId w:val="29"/>
        </w:numPr>
        <w:tabs>
          <w:tab w:val="left" w:pos="180"/>
        </w:tabs>
        <w:ind w:left="0" w:firstLine="0"/>
        <w:jc w:val="both"/>
        <w:rPr>
          <w:rFonts w:ascii="Times New Roman" w:hAnsi="Times New Roman" w:cs="Times New Roman"/>
          <w:color w:val="000000"/>
          <w:sz w:val="24"/>
          <w:szCs w:val="24"/>
          <w:lang w:val="sq-AL"/>
        </w:rPr>
      </w:pPr>
      <w:r w:rsidRPr="00CA1025">
        <w:rPr>
          <w:rFonts w:ascii="Times New Roman" w:hAnsi="Times New Roman" w:cs="Times New Roman"/>
          <w:color w:val="000000"/>
          <w:sz w:val="24"/>
          <w:szCs w:val="24"/>
          <w:lang w:val="sq-AL"/>
        </w:rPr>
        <w:t>Në parim, teksti “justified” (teksti i drejtuar në të majtë dhe në të djathtë të kufijve të dokumentit)  nuk duhet përdorur .</w:t>
      </w:r>
    </w:p>
    <w:p w:rsidR="000F02AE" w:rsidRPr="00CA1025" w:rsidRDefault="000F02AE" w:rsidP="00CA1025">
      <w:pPr>
        <w:pStyle w:val="ListParagraph"/>
        <w:numPr>
          <w:ilvl w:val="0"/>
          <w:numId w:val="29"/>
        </w:numPr>
        <w:tabs>
          <w:tab w:val="left" w:pos="180"/>
        </w:tabs>
        <w:ind w:left="0" w:firstLine="0"/>
        <w:jc w:val="both"/>
        <w:rPr>
          <w:rFonts w:ascii="Times New Roman" w:hAnsi="Times New Roman" w:cs="Times New Roman"/>
          <w:color w:val="000000"/>
          <w:sz w:val="24"/>
          <w:szCs w:val="24"/>
          <w:lang w:val="sq-AL"/>
        </w:rPr>
      </w:pPr>
      <w:r w:rsidRPr="00CA1025">
        <w:rPr>
          <w:rFonts w:ascii="Times New Roman" w:hAnsi="Times New Roman" w:cs="Times New Roman"/>
          <w:color w:val="000000"/>
          <w:sz w:val="24"/>
          <w:szCs w:val="24"/>
          <w:lang w:val="sq-AL"/>
        </w:rPr>
        <w:t>Hap</w:t>
      </w:r>
      <w:r w:rsidR="001B70EB" w:rsidRPr="00CA1025">
        <w:rPr>
          <w:rFonts w:ascii="Times New Roman" w:hAnsi="Times New Roman" w:cs="Times New Roman"/>
          <w:color w:val="000000"/>
          <w:sz w:val="24"/>
          <w:szCs w:val="24"/>
          <w:lang w:val="sq-AL"/>
        </w:rPr>
        <w:t>ë</w:t>
      </w:r>
      <w:r w:rsidRPr="00CA1025">
        <w:rPr>
          <w:rFonts w:ascii="Times New Roman" w:hAnsi="Times New Roman" w:cs="Times New Roman"/>
          <w:color w:val="000000"/>
          <w:sz w:val="24"/>
          <w:szCs w:val="24"/>
          <w:lang w:val="sq-AL"/>
        </w:rPr>
        <w:t>sirat mes rreshtave duhet të jenë të qarta. Hap</w:t>
      </w:r>
      <w:r w:rsidR="001B70EB" w:rsidRPr="00CA1025">
        <w:rPr>
          <w:rFonts w:ascii="Times New Roman" w:hAnsi="Times New Roman" w:cs="Times New Roman"/>
          <w:color w:val="000000"/>
          <w:sz w:val="24"/>
          <w:szCs w:val="24"/>
          <w:lang w:val="sq-AL"/>
        </w:rPr>
        <w:t>ë</w:t>
      </w:r>
      <w:r w:rsidRPr="00CA1025">
        <w:rPr>
          <w:rFonts w:ascii="Times New Roman" w:hAnsi="Times New Roman" w:cs="Times New Roman"/>
          <w:color w:val="000000"/>
          <w:sz w:val="24"/>
          <w:szCs w:val="24"/>
          <w:lang w:val="sq-AL"/>
        </w:rPr>
        <w:t>sira mes rreshtave është një faktor me rëndësi që ndikon në qartësinë e tekstit. Si rregull i përgjithshëm, hap</w:t>
      </w:r>
      <w:r w:rsidR="009E5622" w:rsidRPr="00CA1025">
        <w:rPr>
          <w:rFonts w:ascii="Times New Roman" w:hAnsi="Times New Roman" w:cs="Times New Roman"/>
          <w:color w:val="000000"/>
          <w:sz w:val="24"/>
          <w:szCs w:val="24"/>
          <w:lang w:val="sq-AL"/>
        </w:rPr>
        <w:t>ë</w:t>
      </w:r>
      <w:r w:rsidRPr="00CA1025">
        <w:rPr>
          <w:rFonts w:ascii="Times New Roman" w:hAnsi="Times New Roman" w:cs="Times New Roman"/>
          <w:color w:val="000000"/>
          <w:sz w:val="24"/>
          <w:szCs w:val="24"/>
          <w:lang w:val="sq-AL"/>
        </w:rPr>
        <w:t>sira mes rreshtave duhet të jetë minimumi 1.5 herë më e madhe se hap</w:t>
      </w:r>
      <w:r w:rsidR="009E5622" w:rsidRPr="00CA1025">
        <w:rPr>
          <w:rFonts w:ascii="Times New Roman" w:hAnsi="Times New Roman" w:cs="Times New Roman"/>
          <w:color w:val="000000"/>
          <w:sz w:val="24"/>
          <w:szCs w:val="24"/>
          <w:lang w:val="sq-AL"/>
        </w:rPr>
        <w:t>ë</w:t>
      </w:r>
      <w:r w:rsidRPr="00CA1025">
        <w:rPr>
          <w:rFonts w:ascii="Times New Roman" w:hAnsi="Times New Roman" w:cs="Times New Roman"/>
          <w:color w:val="000000"/>
          <w:sz w:val="24"/>
          <w:szCs w:val="24"/>
          <w:lang w:val="sq-AL"/>
        </w:rPr>
        <w:t xml:space="preserve">sira mes fjalëve në një rresht. </w:t>
      </w:r>
    </w:p>
    <w:p w:rsidR="00CA1025" w:rsidRDefault="000F02AE" w:rsidP="000F02AE">
      <w:pPr>
        <w:pStyle w:val="ListParagraph"/>
        <w:numPr>
          <w:ilvl w:val="0"/>
          <w:numId w:val="29"/>
        </w:numPr>
        <w:tabs>
          <w:tab w:val="left" w:pos="180"/>
        </w:tabs>
        <w:ind w:left="0" w:firstLine="0"/>
        <w:jc w:val="both"/>
        <w:rPr>
          <w:rFonts w:ascii="Times New Roman" w:hAnsi="Times New Roman" w:cs="Times New Roman"/>
          <w:color w:val="000000"/>
          <w:sz w:val="24"/>
          <w:szCs w:val="24"/>
          <w:lang w:val="sq-AL"/>
        </w:rPr>
      </w:pPr>
      <w:r w:rsidRPr="000A65E3">
        <w:rPr>
          <w:rFonts w:ascii="Times New Roman" w:hAnsi="Times New Roman" w:cs="Times New Roman"/>
          <w:color w:val="000000"/>
          <w:sz w:val="24"/>
          <w:szCs w:val="24"/>
          <w:lang w:val="sq-AL"/>
        </w:rPr>
        <w:t xml:space="preserve">Kontrasti mes tekstit dhe sfondit është me mjaft rëndësi. </w:t>
      </w:r>
      <w:r w:rsidR="009E5622" w:rsidRPr="000A65E3">
        <w:rPr>
          <w:rFonts w:ascii="Times New Roman" w:hAnsi="Times New Roman" w:cs="Times New Roman"/>
          <w:color w:val="000000"/>
          <w:sz w:val="24"/>
          <w:szCs w:val="24"/>
          <w:lang w:val="sq-AL"/>
        </w:rPr>
        <w:t>Duhen konsideruar f</w:t>
      </w:r>
      <w:r w:rsidRPr="000A65E3">
        <w:rPr>
          <w:rFonts w:ascii="Times New Roman" w:hAnsi="Times New Roman" w:cs="Times New Roman"/>
          <w:color w:val="000000"/>
          <w:sz w:val="24"/>
          <w:szCs w:val="24"/>
          <w:lang w:val="sq-AL"/>
        </w:rPr>
        <w:t>aktorët si</w:t>
      </w:r>
      <w:r w:rsidR="009E5622" w:rsidRPr="000A65E3">
        <w:rPr>
          <w:rFonts w:ascii="Times New Roman" w:hAnsi="Times New Roman" w:cs="Times New Roman"/>
          <w:color w:val="000000"/>
          <w:sz w:val="24"/>
          <w:szCs w:val="24"/>
          <w:lang w:val="sq-AL"/>
        </w:rPr>
        <w:t>:</w:t>
      </w:r>
      <w:r w:rsidRPr="000A65E3">
        <w:rPr>
          <w:rFonts w:ascii="Times New Roman" w:hAnsi="Times New Roman" w:cs="Times New Roman"/>
          <w:color w:val="000000"/>
          <w:sz w:val="24"/>
          <w:szCs w:val="24"/>
          <w:lang w:val="sq-AL"/>
        </w:rPr>
        <w:t xml:space="preserve"> pesha e letrës, ngjyra e letrës, madhësia dhe gjatësia e shkrimit, ngjyra e shkrimit dhe letra në vetvete</w:t>
      </w:r>
      <w:r w:rsidR="009E5622" w:rsidRPr="000A65E3">
        <w:rPr>
          <w:rFonts w:ascii="Times New Roman" w:hAnsi="Times New Roman" w:cs="Times New Roman"/>
          <w:color w:val="000000"/>
          <w:sz w:val="24"/>
          <w:szCs w:val="24"/>
          <w:lang w:val="sq-AL"/>
        </w:rPr>
        <w:t>.</w:t>
      </w:r>
      <w:r w:rsidRPr="00CA1025">
        <w:rPr>
          <w:rFonts w:ascii="Times New Roman" w:hAnsi="Times New Roman" w:cs="Times New Roman"/>
          <w:color w:val="000000"/>
          <w:sz w:val="24"/>
          <w:szCs w:val="24"/>
          <w:lang w:val="sq-AL"/>
        </w:rPr>
        <w:t xml:space="preserve"> Shumё pak kontrast mes tekstit dhe sfondit prek negativisht aksesueshmërinë e informacionit. Ndaj, imazhet që vendosen në sfond, në parim nuk duhet të vendosen fiks pas tekstit pasi mund të prekin qartësinë e informacionit dhe ta bëjnë atë të vështirë për t</w:t>
      </w:r>
      <w:r w:rsidR="009E5622" w:rsidRPr="00CA1025">
        <w:rPr>
          <w:rFonts w:ascii="Times New Roman" w:hAnsi="Times New Roman" w:cs="Times New Roman"/>
          <w:color w:val="000000"/>
          <w:sz w:val="24"/>
          <w:szCs w:val="24"/>
          <w:lang w:val="sq-AL"/>
        </w:rPr>
        <w:t>’</w:t>
      </w:r>
      <w:r w:rsidRPr="00CA1025">
        <w:rPr>
          <w:rFonts w:ascii="Times New Roman" w:hAnsi="Times New Roman" w:cs="Times New Roman"/>
          <w:color w:val="000000"/>
          <w:sz w:val="24"/>
          <w:szCs w:val="24"/>
          <w:lang w:val="sq-AL"/>
        </w:rPr>
        <w:t xml:space="preserve">u lexuar.  </w:t>
      </w:r>
    </w:p>
    <w:p w:rsidR="00CA1025" w:rsidRDefault="000F02AE" w:rsidP="00235F1D">
      <w:pPr>
        <w:pStyle w:val="ListParagraph"/>
        <w:numPr>
          <w:ilvl w:val="0"/>
          <w:numId w:val="29"/>
        </w:numPr>
        <w:tabs>
          <w:tab w:val="left" w:pos="180"/>
        </w:tabs>
        <w:ind w:left="0" w:firstLine="0"/>
        <w:jc w:val="both"/>
        <w:rPr>
          <w:rFonts w:ascii="Times New Roman" w:hAnsi="Times New Roman" w:cs="Times New Roman"/>
          <w:color w:val="000000"/>
          <w:sz w:val="24"/>
          <w:szCs w:val="24"/>
          <w:lang w:val="sq-AL"/>
        </w:rPr>
      </w:pPr>
      <w:r w:rsidRPr="00CA1025">
        <w:rPr>
          <w:rFonts w:ascii="Times New Roman" w:hAnsi="Times New Roman" w:cs="Times New Roman"/>
          <w:color w:val="000000"/>
          <w:sz w:val="24"/>
          <w:szCs w:val="24"/>
          <w:lang w:val="sq-AL"/>
        </w:rPr>
        <w:t>Një tekst në format kolone mund ta ndihmojë lexuesin të kërkojë informacionin. Kufiri mes kolonave duhet të jetë mjaftueshëm i madh që të ndajë tekstin në mënyrë të përshtatshme. Nëse hap</w:t>
      </w:r>
      <w:r w:rsidR="009E5622" w:rsidRPr="00CA1025">
        <w:rPr>
          <w:rFonts w:ascii="Times New Roman" w:hAnsi="Times New Roman" w:cs="Times New Roman"/>
          <w:color w:val="000000"/>
          <w:sz w:val="24"/>
          <w:szCs w:val="24"/>
          <w:lang w:val="sq-AL"/>
        </w:rPr>
        <w:t>ë</w:t>
      </w:r>
      <w:r w:rsidRPr="00CA1025">
        <w:rPr>
          <w:rFonts w:ascii="Times New Roman" w:hAnsi="Times New Roman" w:cs="Times New Roman"/>
          <w:color w:val="000000"/>
          <w:sz w:val="24"/>
          <w:szCs w:val="24"/>
          <w:lang w:val="sq-AL"/>
        </w:rPr>
        <w:t xml:space="preserve">sira është e limituar atëherë mund të përdoret një vijë vertikale për të ndarë tekstin. Informacionet e lidhura me njëri-tjetrin duhet të qëndrojnë bashkë në mënyrë që teksti të rrjedhë thjeshtë nga njëra kolonë në tjetrën. Duhet konsideruar përdorimi i një paraqitjeje horizontale, pasi kjo gjë mund ta ndihmojë pacientin. </w:t>
      </w:r>
    </w:p>
    <w:p w:rsidR="00A4716C" w:rsidRPr="00CA1025" w:rsidRDefault="000F02AE" w:rsidP="00235F1D">
      <w:pPr>
        <w:pStyle w:val="ListParagraph"/>
        <w:numPr>
          <w:ilvl w:val="0"/>
          <w:numId w:val="29"/>
        </w:numPr>
        <w:tabs>
          <w:tab w:val="left" w:pos="180"/>
        </w:tabs>
        <w:ind w:left="0" w:firstLine="0"/>
        <w:jc w:val="both"/>
        <w:rPr>
          <w:rFonts w:ascii="Times New Roman" w:hAnsi="Times New Roman" w:cs="Times New Roman"/>
          <w:color w:val="000000"/>
          <w:sz w:val="24"/>
          <w:szCs w:val="24"/>
          <w:lang w:val="sq-AL"/>
        </w:rPr>
      </w:pPr>
      <w:r w:rsidRPr="00CA1025">
        <w:rPr>
          <w:rFonts w:ascii="Times New Roman" w:hAnsi="Times New Roman" w:cs="Times New Roman"/>
          <w:color w:val="000000"/>
          <w:sz w:val="24"/>
          <w:szCs w:val="24"/>
          <w:lang w:val="sq-AL"/>
        </w:rPr>
        <w:t>Në rastet kur propozohet përdorimi i një fletëudhëzuesi në gjuhë të ndryshme, duhet të ketë një shënim të qartë mes gjuhëve të përdorura; i gjithë informacioni i dhënë në secilën prej gjuhëve duhet mbledhur.</w:t>
      </w:r>
    </w:p>
    <w:p w:rsidR="000A65E3" w:rsidRPr="000A65E3" w:rsidRDefault="000A65E3" w:rsidP="0088576C">
      <w:pPr>
        <w:jc w:val="center"/>
        <w:rPr>
          <w:rFonts w:ascii="Times New Roman" w:hAnsi="Times New Roman" w:cs="Times New Roman"/>
          <w:b/>
          <w:color w:val="000000"/>
          <w:sz w:val="16"/>
          <w:szCs w:val="24"/>
          <w:lang w:val="sq-AL"/>
        </w:rPr>
      </w:pPr>
    </w:p>
    <w:p w:rsidR="0088576C" w:rsidRPr="0088576C" w:rsidRDefault="0088576C" w:rsidP="0088576C">
      <w:pPr>
        <w:jc w:val="center"/>
        <w:rPr>
          <w:rFonts w:ascii="Times New Roman" w:hAnsi="Times New Roman" w:cs="Times New Roman"/>
          <w:b/>
          <w:color w:val="000000"/>
          <w:sz w:val="24"/>
          <w:szCs w:val="24"/>
          <w:lang w:val="sq-AL"/>
        </w:rPr>
      </w:pPr>
      <w:r>
        <w:rPr>
          <w:rFonts w:ascii="Times New Roman" w:hAnsi="Times New Roman" w:cs="Times New Roman"/>
          <w:b/>
          <w:color w:val="000000"/>
          <w:sz w:val="24"/>
          <w:szCs w:val="24"/>
          <w:lang w:val="sq-AL"/>
        </w:rPr>
        <w:t>N</w:t>
      </w:r>
      <w:r w:rsidRPr="0088576C">
        <w:rPr>
          <w:rFonts w:ascii="Times New Roman" w:hAnsi="Times New Roman" w:cs="Times New Roman"/>
          <w:b/>
          <w:color w:val="000000"/>
          <w:sz w:val="24"/>
          <w:szCs w:val="24"/>
          <w:lang w:val="sq-AL"/>
        </w:rPr>
        <w:t xml:space="preserve">eni </w:t>
      </w:r>
      <w:r w:rsidR="000A65E3">
        <w:rPr>
          <w:rFonts w:ascii="Times New Roman" w:hAnsi="Times New Roman" w:cs="Times New Roman"/>
          <w:b/>
          <w:color w:val="000000"/>
          <w:sz w:val="24"/>
          <w:szCs w:val="24"/>
          <w:lang w:val="sq-AL"/>
        </w:rPr>
        <w:t>7</w:t>
      </w:r>
    </w:p>
    <w:p w:rsidR="000F02AE" w:rsidRPr="0088576C" w:rsidRDefault="0088576C" w:rsidP="0088576C">
      <w:pPr>
        <w:jc w:val="center"/>
        <w:rPr>
          <w:rFonts w:ascii="Times New Roman" w:hAnsi="Times New Roman" w:cs="Times New Roman"/>
          <w:b/>
          <w:color w:val="000000"/>
          <w:sz w:val="24"/>
          <w:szCs w:val="24"/>
          <w:u w:val="single"/>
          <w:lang w:val="sq-AL"/>
        </w:rPr>
      </w:pPr>
      <w:r>
        <w:rPr>
          <w:rFonts w:ascii="Times New Roman" w:hAnsi="Times New Roman" w:cs="Times New Roman"/>
          <w:b/>
          <w:color w:val="000000"/>
          <w:sz w:val="24"/>
          <w:szCs w:val="24"/>
          <w:u w:val="single"/>
          <w:lang w:val="sq-AL"/>
        </w:rPr>
        <w:t>T</w:t>
      </w:r>
      <w:r w:rsidRPr="0088576C">
        <w:rPr>
          <w:rFonts w:ascii="Times New Roman" w:hAnsi="Times New Roman" w:cs="Times New Roman"/>
          <w:b/>
          <w:color w:val="000000"/>
          <w:sz w:val="24"/>
          <w:szCs w:val="24"/>
          <w:u w:val="single"/>
          <w:lang w:val="sq-AL"/>
        </w:rPr>
        <w:t>itujt</w:t>
      </w:r>
    </w:p>
    <w:p w:rsidR="000F02AE" w:rsidRPr="00A4716C" w:rsidRDefault="000F02AE" w:rsidP="00A4716C">
      <w:pPr>
        <w:pStyle w:val="ListParagraph"/>
        <w:numPr>
          <w:ilvl w:val="0"/>
          <w:numId w:val="19"/>
        </w:numPr>
        <w:tabs>
          <w:tab w:val="left" w:pos="180"/>
        </w:tabs>
        <w:ind w:left="0" w:firstLine="0"/>
        <w:jc w:val="both"/>
        <w:rPr>
          <w:rFonts w:ascii="Times New Roman" w:hAnsi="Times New Roman" w:cs="Times New Roman"/>
          <w:color w:val="000000"/>
          <w:sz w:val="24"/>
          <w:szCs w:val="24"/>
          <w:lang w:val="sq-AL"/>
        </w:rPr>
      </w:pPr>
      <w:r w:rsidRPr="00A4716C">
        <w:rPr>
          <w:rFonts w:ascii="Times New Roman" w:hAnsi="Times New Roman" w:cs="Times New Roman"/>
          <w:color w:val="000000"/>
          <w:sz w:val="24"/>
          <w:szCs w:val="24"/>
          <w:lang w:val="sq-AL"/>
        </w:rPr>
        <w:t>Titujt janë të rëndësishëm dhe mund të ndihmojnë lexuesin të kërkojë informacionin. Ndaj dhe titujt “bold” ose me ngjyrë tjetër mund të ndihmojnë që ky informacion të theksohet. Hap</w:t>
      </w:r>
      <w:r w:rsidR="009E5622" w:rsidRPr="00A4716C">
        <w:rPr>
          <w:rFonts w:ascii="Times New Roman" w:hAnsi="Times New Roman" w:cs="Times New Roman"/>
          <w:color w:val="000000"/>
          <w:sz w:val="24"/>
          <w:szCs w:val="24"/>
          <w:lang w:val="sq-AL"/>
        </w:rPr>
        <w:t>ë</w:t>
      </w:r>
      <w:r w:rsidRPr="00A4716C">
        <w:rPr>
          <w:rFonts w:ascii="Times New Roman" w:hAnsi="Times New Roman" w:cs="Times New Roman"/>
          <w:color w:val="000000"/>
          <w:sz w:val="24"/>
          <w:szCs w:val="24"/>
          <w:lang w:val="sq-AL"/>
        </w:rPr>
        <w:t>sira mes dhe poshtë rreshtave duhet aplikuar në mënyrë konstante përgjatë fletëudhëzuesit. Titujt duhet të paraqiten në mënyrë konstante nё tё njёjtёn formё dhe renditje në mënyrë që të ndihmojnë lexuesin (numërimi, pikëzimi, gjurmët, lloji dhe madhësia).</w:t>
      </w:r>
    </w:p>
    <w:p w:rsidR="000F02AE" w:rsidRPr="00A4716C" w:rsidRDefault="000F02AE" w:rsidP="00A4716C">
      <w:pPr>
        <w:pStyle w:val="ListParagraph"/>
        <w:numPr>
          <w:ilvl w:val="0"/>
          <w:numId w:val="19"/>
        </w:numPr>
        <w:tabs>
          <w:tab w:val="left" w:pos="360"/>
        </w:tabs>
        <w:ind w:left="0" w:firstLine="0"/>
        <w:jc w:val="both"/>
        <w:rPr>
          <w:rFonts w:ascii="Times New Roman" w:hAnsi="Times New Roman" w:cs="Times New Roman"/>
          <w:color w:val="000000"/>
          <w:sz w:val="24"/>
          <w:szCs w:val="24"/>
          <w:lang w:val="sq-AL"/>
        </w:rPr>
      </w:pPr>
      <w:r w:rsidRPr="00A4716C">
        <w:rPr>
          <w:rFonts w:ascii="Times New Roman" w:hAnsi="Times New Roman" w:cs="Times New Roman"/>
          <w:color w:val="000000"/>
          <w:sz w:val="24"/>
          <w:szCs w:val="24"/>
          <w:lang w:val="sq-AL"/>
        </w:rPr>
        <w:t>Përdorimi  i më shumë se dy niveleve titujsh duhet konsideruar me kujdes, pasi më shumë se dy mund ta bëjnë të vështirë për lexuesin që të gjejë informacionin që kërkon</w:t>
      </w:r>
      <w:r w:rsidR="009E5622" w:rsidRPr="00A4716C">
        <w:rPr>
          <w:rFonts w:ascii="Times New Roman" w:hAnsi="Times New Roman" w:cs="Times New Roman"/>
          <w:color w:val="000000"/>
          <w:sz w:val="24"/>
          <w:szCs w:val="24"/>
          <w:lang w:val="sq-AL"/>
        </w:rPr>
        <w:t xml:space="preserve"> në flet</w:t>
      </w:r>
      <w:r w:rsidRPr="00A4716C">
        <w:rPr>
          <w:rFonts w:ascii="Times New Roman" w:hAnsi="Times New Roman" w:cs="Times New Roman"/>
          <w:color w:val="000000"/>
          <w:sz w:val="24"/>
          <w:szCs w:val="24"/>
          <w:lang w:val="sq-AL"/>
        </w:rPr>
        <w:t xml:space="preserve">udhëzues. Gjithsesi në rast të komunikimit të ndonjë informacioni kompleks, mund të përdoren disa nivele titujsh. </w:t>
      </w:r>
    </w:p>
    <w:p w:rsidR="000F02AE" w:rsidRPr="00A4716C" w:rsidRDefault="000F02AE" w:rsidP="00A4716C">
      <w:pPr>
        <w:pStyle w:val="ListParagraph"/>
        <w:numPr>
          <w:ilvl w:val="0"/>
          <w:numId w:val="19"/>
        </w:numPr>
        <w:tabs>
          <w:tab w:val="left" w:pos="360"/>
        </w:tabs>
        <w:ind w:left="0" w:firstLine="0"/>
        <w:jc w:val="both"/>
        <w:rPr>
          <w:rFonts w:ascii="Times New Roman" w:hAnsi="Times New Roman" w:cs="Times New Roman"/>
          <w:color w:val="000000"/>
          <w:sz w:val="24"/>
          <w:szCs w:val="24"/>
          <w:lang w:val="sq-AL"/>
        </w:rPr>
      </w:pPr>
      <w:r w:rsidRPr="00A4716C">
        <w:rPr>
          <w:rFonts w:ascii="Times New Roman" w:hAnsi="Times New Roman" w:cs="Times New Roman"/>
          <w:color w:val="000000"/>
          <w:sz w:val="24"/>
          <w:szCs w:val="24"/>
          <w:lang w:val="sq-AL"/>
        </w:rPr>
        <w:lastRenderedPageBreak/>
        <w:t>Përdor</w:t>
      </w:r>
      <w:r w:rsidR="00A4716C" w:rsidRPr="00A4716C">
        <w:rPr>
          <w:rFonts w:ascii="Times New Roman" w:hAnsi="Times New Roman" w:cs="Times New Roman"/>
          <w:color w:val="000000"/>
          <w:sz w:val="24"/>
          <w:szCs w:val="24"/>
          <w:lang w:val="sq-AL"/>
        </w:rPr>
        <w:t>i</w:t>
      </w:r>
      <w:r w:rsidRPr="00A4716C">
        <w:rPr>
          <w:rFonts w:ascii="Times New Roman" w:hAnsi="Times New Roman" w:cs="Times New Roman"/>
          <w:color w:val="000000"/>
          <w:sz w:val="24"/>
          <w:szCs w:val="24"/>
          <w:lang w:val="sq-AL"/>
        </w:rPr>
        <w:t xml:space="preserve">mi i vijave për të ndarë seksione të ndryshme mes tekstit mund të ndihmojë si aksesor në kërkimin e informacionit. </w:t>
      </w:r>
    </w:p>
    <w:p w:rsidR="000F02AE" w:rsidRPr="00A4716C" w:rsidRDefault="000F02AE" w:rsidP="00A4716C">
      <w:pPr>
        <w:pStyle w:val="ListParagraph"/>
        <w:numPr>
          <w:ilvl w:val="0"/>
          <w:numId w:val="19"/>
        </w:numPr>
        <w:tabs>
          <w:tab w:val="left" w:pos="360"/>
        </w:tabs>
        <w:ind w:left="0" w:firstLine="0"/>
        <w:jc w:val="both"/>
        <w:rPr>
          <w:rFonts w:ascii="Times New Roman" w:hAnsi="Times New Roman" w:cs="Times New Roman"/>
          <w:color w:val="000000"/>
          <w:sz w:val="24"/>
          <w:szCs w:val="24"/>
          <w:lang w:val="sq-AL"/>
        </w:rPr>
      </w:pPr>
      <w:r w:rsidRPr="00A4716C">
        <w:rPr>
          <w:rFonts w:ascii="Times New Roman" w:hAnsi="Times New Roman" w:cs="Times New Roman"/>
          <w:color w:val="000000"/>
          <w:sz w:val="24"/>
          <w:szCs w:val="24"/>
          <w:lang w:val="sq-AL"/>
        </w:rPr>
        <w:t>Nëntitujt dhe tekstet shoqëruese br</w:t>
      </w:r>
      <w:r w:rsidR="00AA13F1" w:rsidRPr="00A4716C">
        <w:rPr>
          <w:rFonts w:ascii="Times New Roman" w:hAnsi="Times New Roman" w:cs="Times New Roman"/>
          <w:color w:val="000000"/>
          <w:sz w:val="24"/>
          <w:szCs w:val="24"/>
          <w:lang w:val="sq-AL"/>
        </w:rPr>
        <w:t>e</w:t>
      </w:r>
      <w:r w:rsidR="009E5622" w:rsidRPr="00A4716C">
        <w:rPr>
          <w:rFonts w:ascii="Times New Roman" w:hAnsi="Times New Roman" w:cs="Times New Roman"/>
          <w:color w:val="000000"/>
          <w:sz w:val="24"/>
          <w:szCs w:val="24"/>
          <w:lang w:val="sq-AL"/>
        </w:rPr>
        <w:t>nda flet</w:t>
      </w:r>
      <w:r w:rsidRPr="00A4716C">
        <w:rPr>
          <w:rFonts w:ascii="Times New Roman" w:hAnsi="Times New Roman" w:cs="Times New Roman"/>
          <w:color w:val="000000"/>
          <w:sz w:val="24"/>
          <w:szCs w:val="24"/>
          <w:lang w:val="sq-AL"/>
        </w:rPr>
        <w:t>udhëzuesit duhet të përfshihen vetëm nëse janë me rëndësi për barin në fjalë. Për shembull, nëse nuk ka informacion lidhur me efektet e njohura të ndonjë eksipienti</w:t>
      </w:r>
      <w:r w:rsidR="009E5622" w:rsidRPr="00A4716C">
        <w:rPr>
          <w:rFonts w:ascii="Times New Roman" w:hAnsi="Times New Roman" w:cs="Times New Roman"/>
          <w:color w:val="000000"/>
          <w:sz w:val="24"/>
          <w:szCs w:val="24"/>
          <w:lang w:val="sq-AL"/>
        </w:rPr>
        <w:t>,</w:t>
      </w:r>
      <w:r w:rsidRPr="00A4716C">
        <w:rPr>
          <w:rFonts w:ascii="Times New Roman" w:hAnsi="Times New Roman" w:cs="Times New Roman"/>
          <w:color w:val="000000"/>
          <w:sz w:val="24"/>
          <w:szCs w:val="24"/>
          <w:lang w:val="sq-AL"/>
        </w:rPr>
        <w:t xml:space="preserve"> atëherë ky seksion</w:t>
      </w:r>
      <w:r w:rsidR="009E5622" w:rsidRPr="00A4716C">
        <w:rPr>
          <w:rFonts w:ascii="Times New Roman" w:hAnsi="Times New Roman" w:cs="Times New Roman"/>
          <w:color w:val="000000"/>
          <w:sz w:val="24"/>
          <w:szCs w:val="24"/>
          <w:lang w:val="sq-AL"/>
        </w:rPr>
        <w:t xml:space="preserve"> mund të mos përfshihet në flet</w:t>
      </w:r>
      <w:r w:rsidRPr="00A4716C">
        <w:rPr>
          <w:rFonts w:ascii="Times New Roman" w:hAnsi="Times New Roman" w:cs="Times New Roman"/>
          <w:color w:val="000000"/>
          <w:sz w:val="24"/>
          <w:szCs w:val="24"/>
          <w:lang w:val="sq-AL"/>
        </w:rPr>
        <w:t xml:space="preserve">udhëzues. </w:t>
      </w:r>
    </w:p>
    <w:p w:rsidR="00F81192" w:rsidRPr="000A65E3" w:rsidRDefault="00F81192" w:rsidP="0088576C">
      <w:pPr>
        <w:jc w:val="center"/>
        <w:rPr>
          <w:rFonts w:ascii="Times New Roman" w:hAnsi="Times New Roman" w:cs="Times New Roman"/>
          <w:b/>
          <w:color w:val="000000"/>
          <w:sz w:val="16"/>
          <w:szCs w:val="24"/>
          <w:lang w:val="sq-AL"/>
        </w:rPr>
      </w:pPr>
    </w:p>
    <w:p w:rsidR="00CF7E14" w:rsidRDefault="0088576C" w:rsidP="00CF7E14">
      <w:pPr>
        <w:jc w:val="center"/>
        <w:rPr>
          <w:rFonts w:ascii="Times New Roman" w:hAnsi="Times New Roman" w:cs="Times New Roman"/>
          <w:b/>
          <w:color w:val="000000"/>
          <w:sz w:val="24"/>
          <w:szCs w:val="24"/>
          <w:lang w:val="sq-AL"/>
        </w:rPr>
      </w:pPr>
      <w:r>
        <w:rPr>
          <w:rFonts w:ascii="Times New Roman" w:hAnsi="Times New Roman" w:cs="Times New Roman"/>
          <w:b/>
          <w:color w:val="000000"/>
          <w:sz w:val="24"/>
          <w:szCs w:val="24"/>
          <w:lang w:val="sq-AL"/>
        </w:rPr>
        <w:t>N</w:t>
      </w:r>
      <w:r w:rsidRPr="0088576C">
        <w:rPr>
          <w:rFonts w:ascii="Times New Roman" w:hAnsi="Times New Roman" w:cs="Times New Roman"/>
          <w:b/>
          <w:color w:val="000000"/>
          <w:sz w:val="24"/>
          <w:szCs w:val="24"/>
          <w:lang w:val="sq-AL"/>
        </w:rPr>
        <w:t xml:space="preserve">eni </w:t>
      </w:r>
      <w:r w:rsidR="000A65E3">
        <w:rPr>
          <w:rFonts w:ascii="Times New Roman" w:hAnsi="Times New Roman" w:cs="Times New Roman"/>
          <w:b/>
          <w:color w:val="000000"/>
          <w:sz w:val="24"/>
          <w:szCs w:val="24"/>
          <w:lang w:val="sq-AL"/>
        </w:rPr>
        <w:t>8</w:t>
      </w:r>
    </w:p>
    <w:p w:rsidR="000F02AE" w:rsidRPr="00CF7E14" w:rsidRDefault="0088576C" w:rsidP="00CF7E14">
      <w:pPr>
        <w:jc w:val="center"/>
        <w:rPr>
          <w:rFonts w:ascii="Times New Roman" w:hAnsi="Times New Roman" w:cs="Times New Roman"/>
          <w:b/>
          <w:color w:val="000000"/>
          <w:sz w:val="24"/>
          <w:szCs w:val="24"/>
          <w:lang w:val="sq-AL"/>
        </w:rPr>
      </w:pPr>
      <w:r>
        <w:rPr>
          <w:rFonts w:ascii="Times New Roman" w:hAnsi="Times New Roman" w:cs="Times New Roman"/>
          <w:b/>
          <w:color w:val="000000"/>
          <w:sz w:val="24"/>
          <w:szCs w:val="24"/>
          <w:u w:val="single"/>
          <w:lang w:val="sq-AL"/>
        </w:rPr>
        <w:t>N</w:t>
      </w:r>
      <w:r w:rsidRPr="0088576C">
        <w:rPr>
          <w:rFonts w:ascii="Times New Roman" w:hAnsi="Times New Roman" w:cs="Times New Roman"/>
          <w:b/>
          <w:color w:val="000000"/>
          <w:sz w:val="24"/>
          <w:szCs w:val="24"/>
          <w:u w:val="single"/>
          <w:lang w:val="sq-AL"/>
        </w:rPr>
        <w:t>gjyra e printimit</w:t>
      </w:r>
    </w:p>
    <w:p w:rsidR="00A4716C" w:rsidRDefault="000F02AE" w:rsidP="00A4716C">
      <w:pPr>
        <w:pStyle w:val="ListParagraph"/>
        <w:numPr>
          <w:ilvl w:val="0"/>
          <w:numId w:val="20"/>
        </w:numPr>
        <w:tabs>
          <w:tab w:val="left" w:pos="360"/>
        </w:tabs>
        <w:ind w:left="0" w:firstLine="0"/>
        <w:jc w:val="both"/>
        <w:rPr>
          <w:rFonts w:ascii="Times New Roman" w:hAnsi="Times New Roman" w:cs="Times New Roman"/>
          <w:color w:val="000000"/>
          <w:sz w:val="24"/>
          <w:szCs w:val="24"/>
          <w:lang w:val="sq-AL"/>
        </w:rPr>
      </w:pPr>
      <w:r w:rsidRPr="00A4716C">
        <w:rPr>
          <w:rFonts w:ascii="Times New Roman" w:hAnsi="Times New Roman" w:cs="Times New Roman"/>
          <w:color w:val="000000"/>
          <w:sz w:val="24"/>
          <w:szCs w:val="24"/>
          <w:lang w:val="sq-AL"/>
        </w:rPr>
        <w:t>Aksesueshmëria e informacionit nuk përcaktohet vetëm nga madhësia e shkrimit. Karakteret mund të printohen në një ose disa ngjyra në mënyrë që të dallohen lehtësisht nga sfondi. Një madhësi ose ngjyrë e ndryshme është një mënyrë për t</w:t>
      </w:r>
      <w:r w:rsidR="002027AB" w:rsidRPr="00A4716C">
        <w:rPr>
          <w:rFonts w:ascii="Times New Roman" w:hAnsi="Times New Roman" w:cs="Times New Roman"/>
          <w:color w:val="000000"/>
          <w:sz w:val="24"/>
          <w:szCs w:val="24"/>
          <w:lang w:val="sq-AL"/>
        </w:rPr>
        <w:t>’</w:t>
      </w:r>
      <w:r w:rsidRPr="00A4716C">
        <w:rPr>
          <w:rFonts w:ascii="Times New Roman" w:hAnsi="Times New Roman" w:cs="Times New Roman"/>
          <w:color w:val="000000"/>
          <w:sz w:val="24"/>
          <w:szCs w:val="24"/>
          <w:lang w:val="sq-AL"/>
        </w:rPr>
        <w:t>i bërë titujt ose informacione të tjera lehtësisht të dallueshme. Lidhja midis ngjyrave të përdorura është aq e rëndësishme sa ngjyrat në vetvete. Si rregull i përgjithshëm teksti i errët duhet printuar në një sfond të çelët. Por mund të ketë raste kur mund të përdoret e kundërta (tekst i çelët në sfond të errët)</w:t>
      </w:r>
      <w:r w:rsidR="002027AB" w:rsidRPr="00A4716C">
        <w:rPr>
          <w:rFonts w:ascii="Times New Roman" w:hAnsi="Times New Roman" w:cs="Times New Roman"/>
          <w:color w:val="000000"/>
          <w:sz w:val="24"/>
          <w:szCs w:val="24"/>
          <w:lang w:val="sq-AL"/>
        </w:rPr>
        <w:t>,</w:t>
      </w:r>
      <w:r w:rsidRPr="00A4716C">
        <w:rPr>
          <w:rFonts w:ascii="Times New Roman" w:hAnsi="Times New Roman" w:cs="Times New Roman"/>
          <w:color w:val="000000"/>
          <w:sz w:val="24"/>
          <w:szCs w:val="24"/>
          <w:lang w:val="sq-AL"/>
        </w:rPr>
        <w:t xml:space="preserve"> për të theksuar për shembull ndonjë paralajmërim të veçantë. Në situata të tilla cilësia e printimit duhet konsideruar pasi mund të kërkojë përdorimin e një teksti të një madhësie më të madhe ose teksti “bold”. </w:t>
      </w:r>
    </w:p>
    <w:p w:rsidR="004674A5" w:rsidRPr="000A65E3" w:rsidRDefault="000F02AE" w:rsidP="000A65E3">
      <w:pPr>
        <w:pStyle w:val="ListParagraph"/>
        <w:numPr>
          <w:ilvl w:val="0"/>
          <w:numId w:val="20"/>
        </w:numPr>
        <w:tabs>
          <w:tab w:val="left" w:pos="360"/>
        </w:tabs>
        <w:ind w:left="0" w:firstLine="0"/>
        <w:jc w:val="both"/>
        <w:rPr>
          <w:rFonts w:ascii="Times New Roman" w:hAnsi="Times New Roman" w:cs="Times New Roman"/>
          <w:color w:val="000000"/>
          <w:sz w:val="24"/>
          <w:szCs w:val="24"/>
          <w:lang w:val="sq-AL"/>
        </w:rPr>
      </w:pPr>
      <w:r w:rsidRPr="00A4716C">
        <w:rPr>
          <w:rFonts w:ascii="Times New Roman" w:hAnsi="Times New Roman" w:cs="Times New Roman"/>
          <w:color w:val="000000"/>
          <w:sz w:val="24"/>
          <w:szCs w:val="24"/>
          <w:lang w:val="sq-AL"/>
        </w:rPr>
        <w:t>Nuk duhen përdorur ngjyra të ngjashme të tekstit dhe sfondit pasi prekin negativisht lexueshmërinë.</w:t>
      </w:r>
    </w:p>
    <w:p w:rsidR="000A65E3" w:rsidRDefault="000A65E3" w:rsidP="0088576C">
      <w:pPr>
        <w:jc w:val="center"/>
        <w:rPr>
          <w:rFonts w:ascii="Times New Roman" w:hAnsi="Times New Roman" w:cs="Times New Roman"/>
          <w:b/>
          <w:color w:val="000000"/>
          <w:sz w:val="24"/>
          <w:szCs w:val="24"/>
          <w:lang w:val="sq-AL"/>
        </w:rPr>
      </w:pPr>
    </w:p>
    <w:p w:rsidR="0088576C" w:rsidRPr="0088576C" w:rsidRDefault="0088576C" w:rsidP="0088576C">
      <w:pPr>
        <w:jc w:val="center"/>
        <w:rPr>
          <w:rFonts w:ascii="Times New Roman" w:hAnsi="Times New Roman" w:cs="Times New Roman"/>
          <w:b/>
          <w:color w:val="000000"/>
          <w:sz w:val="24"/>
          <w:szCs w:val="24"/>
          <w:lang w:val="sq-AL"/>
        </w:rPr>
      </w:pPr>
      <w:r>
        <w:rPr>
          <w:rFonts w:ascii="Times New Roman" w:hAnsi="Times New Roman" w:cs="Times New Roman"/>
          <w:b/>
          <w:color w:val="000000"/>
          <w:sz w:val="24"/>
          <w:szCs w:val="24"/>
          <w:lang w:val="sq-AL"/>
        </w:rPr>
        <w:t>N</w:t>
      </w:r>
      <w:r w:rsidRPr="0088576C">
        <w:rPr>
          <w:rFonts w:ascii="Times New Roman" w:hAnsi="Times New Roman" w:cs="Times New Roman"/>
          <w:b/>
          <w:color w:val="000000"/>
          <w:sz w:val="24"/>
          <w:szCs w:val="24"/>
          <w:lang w:val="sq-AL"/>
        </w:rPr>
        <w:t xml:space="preserve">eni </w:t>
      </w:r>
      <w:r w:rsidR="000A65E3">
        <w:rPr>
          <w:rFonts w:ascii="Times New Roman" w:hAnsi="Times New Roman" w:cs="Times New Roman"/>
          <w:b/>
          <w:color w:val="000000"/>
          <w:sz w:val="24"/>
          <w:szCs w:val="24"/>
          <w:lang w:val="sq-AL"/>
        </w:rPr>
        <w:t>9</w:t>
      </w:r>
    </w:p>
    <w:p w:rsidR="000F02AE" w:rsidRPr="0088576C" w:rsidRDefault="0088576C" w:rsidP="0088576C">
      <w:pPr>
        <w:jc w:val="center"/>
        <w:rPr>
          <w:rFonts w:ascii="Times New Roman" w:hAnsi="Times New Roman" w:cs="Times New Roman"/>
          <w:b/>
          <w:color w:val="000000"/>
          <w:sz w:val="24"/>
          <w:szCs w:val="24"/>
          <w:u w:val="single"/>
          <w:lang w:val="sq-AL"/>
        </w:rPr>
      </w:pPr>
      <w:r w:rsidRPr="0088576C">
        <w:rPr>
          <w:rFonts w:ascii="Times New Roman" w:hAnsi="Times New Roman" w:cs="Times New Roman"/>
          <w:b/>
          <w:color w:val="000000"/>
          <w:sz w:val="24"/>
          <w:szCs w:val="24"/>
          <w:u w:val="single"/>
          <w:lang w:val="sq-AL"/>
        </w:rPr>
        <w:t>Sintaksa</w:t>
      </w:r>
    </w:p>
    <w:p w:rsidR="000F02AE" w:rsidRPr="00A4716C" w:rsidRDefault="000F02AE" w:rsidP="00A4716C">
      <w:pPr>
        <w:pStyle w:val="ListParagraph"/>
        <w:numPr>
          <w:ilvl w:val="0"/>
          <w:numId w:val="21"/>
        </w:numPr>
        <w:tabs>
          <w:tab w:val="left" w:pos="180"/>
        </w:tabs>
        <w:ind w:left="0" w:firstLine="0"/>
        <w:jc w:val="both"/>
        <w:rPr>
          <w:rFonts w:ascii="Times New Roman" w:hAnsi="Times New Roman" w:cs="Times New Roman"/>
          <w:color w:val="000000"/>
          <w:sz w:val="24"/>
          <w:szCs w:val="24"/>
          <w:lang w:val="sq-AL"/>
        </w:rPr>
      </w:pPr>
      <w:r w:rsidRPr="0064057D">
        <w:rPr>
          <w:rFonts w:ascii="Times New Roman" w:hAnsi="Times New Roman" w:cs="Times New Roman"/>
          <w:color w:val="000000"/>
          <w:sz w:val="24"/>
          <w:szCs w:val="24"/>
          <w:lang w:val="sq-AL"/>
        </w:rPr>
        <w:t>Disa njerëz mund të kenë aftësi të varfra leximi, dhe disa të tjerë aftësi të varfra shkrimi dhe leximi.</w:t>
      </w:r>
      <w:r w:rsidRPr="00A4716C">
        <w:rPr>
          <w:rFonts w:ascii="Times New Roman" w:hAnsi="Times New Roman" w:cs="Times New Roman"/>
          <w:color w:val="000000"/>
          <w:sz w:val="24"/>
          <w:szCs w:val="24"/>
          <w:lang w:val="sq-AL"/>
        </w:rPr>
        <w:t xml:space="preserve"> Synoni përdorimin e fjalëve të thjeshta dhe me pak rrokje. Nuk duhen përdorur fjali të gjata. Është më mirë të përdorni disa fjali se sa një fjali të gjatë, sidomos për informacionet e reja. Paragrafet e gjata mund t</w:t>
      </w:r>
      <w:r w:rsidR="002027AB" w:rsidRPr="00A4716C">
        <w:rPr>
          <w:rFonts w:ascii="Times New Roman" w:hAnsi="Times New Roman" w:cs="Times New Roman"/>
          <w:color w:val="000000"/>
          <w:sz w:val="24"/>
          <w:szCs w:val="24"/>
          <w:lang w:val="sq-AL"/>
        </w:rPr>
        <w:t>’</w:t>
      </w:r>
      <w:r w:rsidRPr="00A4716C">
        <w:rPr>
          <w:rFonts w:ascii="Times New Roman" w:hAnsi="Times New Roman" w:cs="Times New Roman"/>
          <w:color w:val="000000"/>
          <w:sz w:val="24"/>
          <w:szCs w:val="24"/>
          <w:lang w:val="sq-AL"/>
        </w:rPr>
        <w:t>i konfuzojnë lexuesit, sidomos kur janë të përfshira listat e efekteve të padëshiruara. Përdorimi i pikëzimeve për lista të tilla konsiderohet si mëi përshtatshëm. Aty ku është e mundur, nuk duhen përdorur më shumë se 5 deri në 6 pika në një listë.</w:t>
      </w:r>
    </w:p>
    <w:p w:rsidR="000F02AE" w:rsidRPr="00A4716C" w:rsidRDefault="000F02AE" w:rsidP="00A4716C">
      <w:pPr>
        <w:pStyle w:val="ListParagraph"/>
        <w:numPr>
          <w:ilvl w:val="0"/>
          <w:numId w:val="21"/>
        </w:numPr>
        <w:tabs>
          <w:tab w:val="left" w:pos="180"/>
        </w:tabs>
        <w:ind w:left="0" w:firstLine="0"/>
        <w:jc w:val="both"/>
        <w:rPr>
          <w:rFonts w:ascii="Times New Roman" w:hAnsi="Times New Roman" w:cs="Times New Roman"/>
          <w:color w:val="000000"/>
          <w:sz w:val="24"/>
          <w:szCs w:val="24"/>
          <w:lang w:val="sq-AL"/>
        </w:rPr>
      </w:pPr>
      <w:r w:rsidRPr="00A4716C">
        <w:rPr>
          <w:rFonts w:ascii="Times New Roman" w:hAnsi="Times New Roman" w:cs="Times New Roman"/>
          <w:color w:val="000000"/>
          <w:sz w:val="24"/>
          <w:szCs w:val="24"/>
          <w:lang w:val="sq-AL"/>
        </w:rPr>
        <w:t>Kur bëhet diferencimi i efekteve të padëshiruara është veçanërisht e rëndësishme të konsiderohet rendi që do të ndiqet në mënyrë që pacienti/përdoruesi të maksimizojë përdorimin e informacionit. Në përgjithësi rekomandohet ndarja e efekteve të padëshiruara sipas frekuencës së ndodhisë së tyre, duke nisur nga frekuenca më e lartë, në mënyrë që dhe individëve t’iu komunikohet niveli i riskut. Termat e frekuencës duhet të shpjegohen në mënyrë të tillë që pacientët/përdoruesit t</w:t>
      </w:r>
      <w:r w:rsidR="002027AB" w:rsidRPr="00A4716C">
        <w:rPr>
          <w:rFonts w:ascii="Times New Roman" w:hAnsi="Times New Roman" w:cs="Times New Roman"/>
          <w:color w:val="000000"/>
          <w:sz w:val="24"/>
          <w:szCs w:val="24"/>
          <w:lang w:val="sq-AL"/>
        </w:rPr>
        <w:t>’</w:t>
      </w:r>
      <w:r w:rsidRPr="00A4716C">
        <w:rPr>
          <w:rFonts w:ascii="Times New Roman" w:hAnsi="Times New Roman" w:cs="Times New Roman"/>
          <w:color w:val="000000"/>
          <w:sz w:val="24"/>
          <w:szCs w:val="24"/>
          <w:lang w:val="sq-AL"/>
        </w:rPr>
        <w:t xml:space="preserve">i kuptojnë, për shembull “shumë e zakonshme” (më shumë se 1 në 10 pacientë). </w:t>
      </w:r>
    </w:p>
    <w:p w:rsidR="004674A5" w:rsidRPr="000A65E3" w:rsidRDefault="000F02AE" w:rsidP="000A65E3">
      <w:pPr>
        <w:pStyle w:val="ListParagraph"/>
        <w:numPr>
          <w:ilvl w:val="0"/>
          <w:numId w:val="21"/>
        </w:numPr>
        <w:tabs>
          <w:tab w:val="left" w:pos="180"/>
        </w:tabs>
        <w:ind w:left="0" w:firstLine="0"/>
        <w:jc w:val="both"/>
        <w:rPr>
          <w:rFonts w:ascii="Times New Roman" w:hAnsi="Times New Roman" w:cs="Times New Roman"/>
          <w:color w:val="000000"/>
          <w:sz w:val="24"/>
          <w:szCs w:val="24"/>
          <w:lang w:val="sq-AL"/>
        </w:rPr>
      </w:pPr>
      <w:r w:rsidRPr="00A4716C">
        <w:rPr>
          <w:rFonts w:ascii="Times New Roman" w:hAnsi="Times New Roman" w:cs="Times New Roman"/>
          <w:color w:val="000000"/>
          <w:sz w:val="24"/>
          <w:szCs w:val="24"/>
          <w:lang w:val="sq-AL"/>
        </w:rPr>
        <w:t>Gjithsesi, aty ku ekziston një efekt i padëshiruar serioz, i cili kërkon që pacienti/përdoruesi të marrë masa të menjëhershme, duhet që ai të shfaqet në fillim të seksionit dhe t</w:t>
      </w:r>
      <w:r w:rsidR="002027AB" w:rsidRPr="00A4716C">
        <w:rPr>
          <w:rFonts w:ascii="Times New Roman" w:hAnsi="Times New Roman" w:cs="Times New Roman"/>
          <w:color w:val="000000"/>
          <w:sz w:val="24"/>
          <w:szCs w:val="24"/>
          <w:lang w:val="sq-AL"/>
        </w:rPr>
        <w:t>’</w:t>
      </w:r>
      <w:r w:rsidRPr="00A4716C">
        <w:rPr>
          <w:rFonts w:ascii="Times New Roman" w:hAnsi="Times New Roman" w:cs="Times New Roman"/>
          <w:color w:val="000000"/>
          <w:sz w:val="24"/>
          <w:szCs w:val="24"/>
          <w:lang w:val="sq-AL"/>
        </w:rPr>
        <w:t xml:space="preserve">i jepet mjaft rëndësi. Ndarja e efekteve të padëshiruara sipas organeve/sistemeve/klasave nuk rekomandohet meqënëse pacientët/përdoruesit në përgjithësi nuk janë të familjarizuar me këto klasifikime. </w:t>
      </w:r>
    </w:p>
    <w:p w:rsidR="000A65E3" w:rsidRDefault="000A65E3" w:rsidP="0088576C">
      <w:pPr>
        <w:jc w:val="center"/>
        <w:rPr>
          <w:rFonts w:ascii="Times New Roman" w:hAnsi="Times New Roman" w:cs="Times New Roman"/>
          <w:b/>
          <w:color w:val="000000"/>
          <w:sz w:val="24"/>
          <w:szCs w:val="24"/>
          <w:lang w:val="sq-AL"/>
        </w:rPr>
      </w:pPr>
    </w:p>
    <w:p w:rsidR="00CF7E14" w:rsidRDefault="0088576C" w:rsidP="00CF7E14">
      <w:pPr>
        <w:jc w:val="center"/>
        <w:rPr>
          <w:rFonts w:ascii="Times New Roman" w:hAnsi="Times New Roman" w:cs="Times New Roman"/>
          <w:b/>
          <w:color w:val="000000"/>
          <w:sz w:val="24"/>
          <w:szCs w:val="24"/>
          <w:lang w:val="sq-AL"/>
        </w:rPr>
      </w:pPr>
      <w:r>
        <w:rPr>
          <w:rFonts w:ascii="Times New Roman" w:hAnsi="Times New Roman" w:cs="Times New Roman"/>
          <w:b/>
          <w:color w:val="000000"/>
          <w:sz w:val="24"/>
          <w:szCs w:val="24"/>
          <w:lang w:val="sq-AL"/>
        </w:rPr>
        <w:t>N</w:t>
      </w:r>
      <w:r w:rsidRPr="0088576C">
        <w:rPr>
          <w:rFonts w:ascii="Times New Roman" w:hAnsi="Times New Roman" w:cs="Times New Roman"/>
          <w:b/>
          <w:color w:val="000000"/>
          <w:sz w:val="24"/>
          <w:szCs w:val="24"/>
          <w:lang w:val="sq-AL"/>
        </w:rPr>
        <w:t xml:space="preserve">eni </w:t>
      </w:r>
      <w:r w:rsidR="000A65E3">
        <w:rPr>
          <w:rFonts w:ascii="Times New Roman" w:hAnsi="Times New Roman" w:cs="Times New Roman"/>
          <w:b/>
          <w:color w:val="000000"/>
          <w:sz w:val="24"/>
          <w:szCs w:val="24"/>
          <w:lang w:val="sq-AL"/>
        </w:rPr>
        <w:t>10</w:t>
      </w:r>
    </w:p>
    <w:p w:rsidR="000F02AE" w:rsidRPr="00CF7E14" w:rsidRDefault="0088576C" w:rsidP="00CF7E14">
      <w:pPr>
        <w:jc w:val="center"/>
        <w:rPr>
          <w:rFonts w:ascii="Times New Roman" w:hAnsi="Times New Roman" w:cs="Times New Roman"/>
          <w:b/>
          <w:color w:val="000000"/>
          <w:sz w:val="24"/>
          <w:szCs w:val="24"/>
          <w:lang w:val="sq-AL"/>
        </w:rPr>
      </w:pPr>
      <w:r>
        <w:rPr>
          <w:rFonts w:ascii="Times New Roman" w:hAnsi="Times New Roman" w:cs="Times New Roman"/>
          <w:b/>
          <w:color w:val="000000"/>
          <w:sz w:val="24"/>
          <w:szCs w:val="24"/>
          <w:u w:val="single"/>
          <w:lang w:val="sq-AL"/>
        </w:rPr>
        <w:t>S</w:t>
      </w:r>
      <w:r w:rsidRPr="0088576C">
        <w:rPr>
          <w:rFonts w:ascii="Times New Roman" w:hAnsi="Times New Roman" w:cs="Times New Roman"/>
          <w:b/>
          <w:color w:val="000000"/>
          <w:sz w:val="24"/>
          <w:szCs w:val="24"/>
          <w:u w:val="single"/>
          <w:lang w:val="sq-AL"/>
        </w:rPr>
        <w:t>tili</w:t>
      </w:r>
    </w:p>
    <w:p w:rsidR="000F02AE" w:rsidRPr="00235F1D" w:rsidRDefault="000F02AE" w:rsidP="00235F1D">
      <w:pPr>
        <w:pStyle w:val="ListParagraph"/>
        <w:numPr>
          <w:ilvl w:val="0"/>
          <w:numId w:val="22"/>
        </w:numPr>
        <w:tabs>
          <w:tab w:val="left" w:pos="0"/>
          <w:tab w:val="left" w:pos="180"/>
        </w:tabs>
        <w:ind w:left="0" w:firstLine="0"/>
        <w:jc w:val="both"/>
        <w:rPr>
          <w:rFonts w:ascii="Times New Roman" w:hAnsi="Times New Roman" w:cs="Times New Roman"/>
          <w:color w:val="000000"/>
          <w:sz w:val="24"/>
          <w:szCs w:val="24"/>
          <w:lang w:val="sq-AL"/>
        </w:rPr>
      </w:pPr>
      <w:r w:rsidRPr="00235F1D">
        <w:rPr>
          <w:rFonts w:ascii="Times New Roman" w:hAnsi="Times New Roman" w:cs="Times New Roman"/>
          <w:color w:val="000000"/>
          <w:sz w:val="24"/>
          <w:szCs w:val="24"/>
          <w:lang w:val="sq-AL"/>
        </w:rPr>
        <w:t>Rekomandohet përdorimi i stilit aktiv në v</w:t>
      </w:r>
      <w:r w:rsidR="00840AF0" w:rsidRPr="00235F1D">
        <w:rPr>
          <w:rFonts w:ascii="Times New Roman" w:hAnsi="Times New Roman" w:cs="Times New Roman"/>
          <w:color w:val="000000"/>
          <w:sz w:val="24"/>
          <w:szCs w:val="24"/>
          <w:lang w:val="sq-AL"/>
        </w:rPr>
        <w:t>e</w:t>
      </w:r>
      <w:r w:rsidRPr="00235F1D">
        <w:rPr>
          <w:rFonts w:ascii="Times New Roman" w:hAnsi="Times New Roman" w:cs="Times New Roman"/>
          <w:color w:val="000000"/>
          <w:sz w:val="24"/>
          <w:szCs w:val="24"/>
          <w:lang w:val="sq-AL"/>
        </w:rPr>
        <w:t xml:space="preserve">nd të atij pasiv. Për shembull: </w:t>
      </w:r>
    </w:p>
    <w:p w:rsidR="000F02AE" w:rsidRPr="005C67C9" w:rsidRDefault="000F02AE" w:rsidP="000F02AE">
      <w:pPr>
        <w:numPr>
          <w:ilvl w:val="0"/>
          <w:numId w:val="15"/>
        </w:numPr>
        <w:jc w:val="both"/>
        <w:rPr>
          <w:rFonts w:ascii="Times New Roman" w:hAnsi="Times New Roman" w:cs="Times New Roman"/>
          <w:color w:val="000000"/>
          <w:sz w:val="24"/>
          <w:szCs w:val="24"/>
          <w:lang w:val="sq-AL"/>
        </w:rPr>
      </w:pPr>
      <w:r w:rsidRPr="005C67C9">
        <w:rPr>
          <w:rFonts w:ascii="Times New Roman" w:hAnsi="Times New Roman" w:cs="Times New Roman"/>
          <w:color w:val="000000"/>
          <w:sz w:val="24"/>
          <w:szCs w:val="24"/>
          <w:lang w:val="sq-AL"/>
        </w:rPr>
        <w:t>“merr dy tableta” në vend të “2 tableta duhet të merren”</w:t>
      </w:r>
    </w:p>
    <w:p w:rsidR="000F02AE" w:rsidRPr="005C67C9" w:rsidRDefault="000F02AE" w:rsidP="000F02AE">
      <w:pPr>
        <w:numPr>
          <w:ilvl w:val="0"/>
          <w:numId w:val="15"/>
        </w:numPr>
        <w:jc w:val="both"/>
        <w:rPr>
          <w:rFonts w:ascii="Times New Roman" w:hAnsi="Times New Roman" w:cs="Times New Roman"/>
          <w:color w:val="000000"/>
          <w:sz w:val="24"/>
          <w:szCs w:val="24"/>
          <w:lang w:val="sq-AL"/>
        </w:rPr>
      </w:pPr>
      <w:r w:rsidRPr="005C67C9">
        <w:rPr>
          <w:rFonts w:ascii="Times New Roman" w:hAnsi="Times New Roman" w:cs="Times New Roman"/>
          <w:color w:val="000000"/>
          <w:sz w:val="24"/>
          <w:szCs w:val="24"/>
          <w:lang w:val="sq-AL"/>
        </w:rPr>
        <w:t>“ti duhet...” është më mirë se “është e nevojshme që...”</w:t>
      </w:r>
    </w:p>
    <w:p w:rsidR="000F02AE" w:rsidRPr="00235F1D" w:rsidRDefault="000F02AE" w:rsidP="00235F1D">
      <w:pPr>
        <w:pStyle w:val="ListParagraph"/>
        <w:numPr>
          <w:ilvl w:val="0"/>
          <w:numId w:val="22"/>
        </w:numPr>
        <w:tabs>
          <w:tab w:val="left" w:pos="180"/>
        </w:tabs>
        <w:ind w:left="0" w:firstLine="0"/>
        <w:jc w:val="both"/>
        <w:rPr>
          <w:rFonts w:ascii="Times New Roman" w:hAnsi="Times New Roman" w:cs="Times New Roman"/>
          <w:color w:val="000000"/>
          <w:sz w:val="24"/>
          <w:szCs w:val="24"/>
          <w:lang w:val="sq-AL"/>
        </w:rPr>
      </w:pPr>
      <w:r w:rsidRPr="00235F1D">
        <w:rPr>
          <w:rFonts w:ascii="Times New Roman" w:hAnsi="Times New Roman" w:cs="Times New Roman"/>
          <w:color w:val="000000"/>
          <w:sz w:val="24"/>
          <w:szCs w:val="24"/>
          <w:lang w:val="sq-AL"/>
        </w:rPr>
        <w:t>Kur pacientëve i thuhet se çfarë veprimesh duhet të ndërmarrin, duhet të jepen gjithashtudhe arsyet e këtyre veprimeve. Si fillim duhet të paraqiten instruksionet, pastaj arysetimi p.sh: “ trego kujdes me X në</w:t>
      </w:r>
      <w:r w:rsidR="00DC296D" w:rsidRPr="00235F1D">
        <w:rPr>
          <w:rFonts w:ascii="Times New Roman" w:hAnsi="Times New Roman" w:cs="Times New Roman"/>
          <w:color w:val="000000"/>
          <w:sz w:val="24"/>
          <w:szCs w:val="24"/>
          <w:lang w:val="sq-AL"/>
        </w:rPr>
        <w:t>se vuan nga az</w:t>
      </w:r>
      <w:r w:rsidRPr="00235F1D">
        <w:rPr>
          <w:rFonts w:ascii="Times New Roman" w:hAnsi="Times New Roman" w:cs="Times New Roman"/>
          <w:color w:val="000000"/>
          <w:sz w:val="24"/>
          <w:szCs w:val="24"/>
          <w:lang w:val="sq-AL"/>
        </w:rPr>
        <w:t>ma – mund të të shkaktojë atak”.</w:t>
      </w:r>
    </w:p>
    <w:p w:rsidR="000F02AE" w:rsidRPr="00235F1D" w:rsidRDefault="000F02AE" w:rsidP="00235F1D">
      <w:pPr>
        <w:pStyle w:val="ListParagraph"/>
        <w:numPr>
          <w:ilvl w:val="0"/>
          <w:numId w:val="22"/>
        </w:numPr>
        <w:tabs>
          <w:tab w:val="left" w:pos="180"/>
        </w:tabs>
        <w:ind w:left="0" w:firstLine="0"/>
        <w:jc w:val="both"/>
        <w:rPr>
          <w:rFonts w:ascii="Times New Roman" w:hAnsi="Times New Roman" w:cs="Times New Roman"/>
          <w:color w:val="000000"/>
          <w:sz w:val="24"/>
          <w:szCs w:val="24"/>
          <w:lang w:val="sq-AL"/>
        </w:rPr>
      </w:pPr>
      <w:r w:rsidRPr="00235F1D">
        <w:rPr>
          <w:rFonts w:ascii="Times New Roman" w:hAnsi="Times New Roman" w:cs="Times New Roman"/>
          <w:color w:val="000000"/>
          <w:sz w:val="24"/>
          <w:szCs w:val="24"/>
          <w:lang w:val="sq-AL"/>
        </w:rPr>
        <w:t>Është më mirë të përdoren terma</w:t>
      </w:r>
      <w:r w:rsidR="002027AB" w:rsidRPr="00235F1D">
        <w:rPr>
          <w:rFonts w:ascii="Times New Roman" w:hAnsi="Times New Roman" w:cs="Times New Roman"/>
          <w:color w:val="000000"/>
          <w:sz w:val="24"/>
          <w:szCs w:val="24"/>
          <w:lang w:val="sq-AL"/>
        </w:rPr>
        <w:t>si</w:t>
      </w:r>
      <w:r w:rsidRPr="00235F1D">
        <w:rPr>
          <w:rFonts w:ascii="Times New Roman" w:hAnsi="Times New Roman" w:cs="Times New Roman"/>
          <w:color w:val="000000"/>
          <w:sz w:val="24"/>
          <w:szCs w:val="24"/>
          <w:lang w:val="sq-AL"/>
        </w:rPr>
        <w:t xml:space="preserve">:“Mjekimi </w:t>
      </w:r>
      <w:r w:rsidR="00BA4AE9">
        <w:rPr>
          <w:rFonts w:ascii="Times New Roman" w:hAnsi="Times New Roman" w:cs="Times New Roman"/>
          <w:color w:val="000000"/>
          <w:sz w:val="24"/>
          <w:szCs w:val="24"/>
          <w:lang w:val="sq-AL"/>
        </w:rPr>
        <w:t>juaj</w:t>
      </w:r>
      <w:r w:rsidRPr="00235F1D">
        <w:rPr>
          <w:rFonts w:ascii="Times New Roman" w:hAnsi="Times New Roman" w:cs="Times New Roman"/>
          <w:color w:val="000000"/>
          <w:sz w:val="24"/>
          <w:szCs w:val="24"/>
          <w:lang w:val="sq-AL"/>
        </w:rPr>
        <w:t xml:space="preserve">, ky mjekim, etj” , se sa të përsëritet emri i barit, për aq kohë sa ajo çfarë shkruhet në tekst e bën të qartë se kujt po i referohet. </w:t>
      </w:r>
    </w:p>
    <w:p w:rsidR="000F02AE" w:rsidRPr="00235F1D" w:rsidRDefault="000F02AE" w:rsidP="00235F1D">
      <w:pPr>
        <w:pStyle w:val="ListParagraph"/>
        <w:numPr>
          <w:ilvl w:val="0"/>
          <w:numId w:val="22"/>
        </w:numPr>
        <w:tabs>
          <w:tab w:val="left" w:pos="180"/>
        </w:tabs>
        <w:ind w:left="0" w:firstLine="0"/>
        <w:jc w:val="both"/>
        <w:rPr>
          <w:rFonts w:ascii="Times New Roman" w:hAnsi="Times New Roman" w:cs="Times New Roman"/>
          <w:color w:val="000000"/>
          <w:sz w:val="24"/>
          <w:szCs w:val="24"/>
          <w:lang w:val="sq-AL"/>
        </w:rPr>
      </w:pPr>
      <w:r w:rsidRPr="00235F1D">
        <w:rPr>
          <w:rFonts w:ascii="Times New Roman" w:hAnsi="Times New Roman" w:cs="Times New Roman"/>
          <w:color w:val="000000"/>
          <w:sz w:val="24"/>
          <w:szCs w:val="24"/>
          <w:lang w:val="sq-AL"/>
        </w:rPr>
        <w:t xml:space="preserve">Shkurtimet dhe akronimet/inicialet nuk duhen përdorur vetëm në rast se kërkohet. Kur përdoren për herë të parë në tekst, duhet të shoqërohen edhe nga emërtimi i plotë të cilit i referohen. Simbolet e ngjashme (psh: &gt;ose&lt;) është e vështirë të kuptohen ndaj edhe nuk duhen përdorur. </w:t>
      </w:r>
    </w:p>
    <w:p w:rsidR="000F02AE" w:rsidRPr="00235F1D" w:rsidRDefault="000F02AE" w:rsidP="00235F1D">
      <w:pPr>
        <w:pStyle w:val="ListParagraph"/>
        <w:numPr>
          <w:ilvl w:val="0"/>
          <w:numId w:val="22"/>
        </w:numPr>
        <w:tabs>
          <w:tab w:val="left" w:pos="180"/>
        </w:tabs>
        <w:ind w:left="0" w:firstLine="0"/>
        <w:jc w:val="both"/>
        <w:rPr>
          <w:rFonts w:ascii="Times New Roman" w:hAnsi="Times New Roman" w:cs="Times New Roman"/>
          <w:color w:val="000000"/>
          <w:sz w:val="24"/>
          <w:szCs w:val="24"/>
          <w:lang w:val="sq-AL"/>
        </w:rPr>
      </w:pPr>
      <w:r w:rsidRPr="00235F1D">
        <w:rPr>
          <w:rFonts w:ascii="Times New Roman" w:hAnsi="Times New Roman" w:cs="Times New Roman"/>
          <w:color w:val="000000"/>
          <w:sz w:val="24"/>
          <w:szCs w:val="24"/>
          <w:lang w:val="sq-AL"/>
        </w:rPr>
        <w:t>Termat mjekësore duhet të përkthehen në një gjuhë që pacientët munden ta kuptojnë. Mënyra se si përkthehen ose shpjegohen këto përkthime duhet tëjetëkonsistente, duke dhënë, termin e përshtatur, me një përshkrim në fillim dhe më pas menjëherë termin mjekësor të detajuar. Në situata ku do të shpjegohen rastet njëri pas tjetrit, termi më i përshtatshëm (mjekësor ose ai i përkthyer), mun</w:t>
      </w:r>
      <w:r w:rsidR="002027AB" w:rsidRPr="00235F1D">
        <w:rPr>
          <w:rFonts w:ascii="Times New Roman" w:hAnsi="Times New Roman" w:cs="Times New Roman"/>
          <w:color w:val="000000"/>
          <w:sz w:val="24"/>
          <w:szCs w:val="24"/>
          <w:lang w:val="sq-AL"/>
        </w:rPr>
        <w:t>d të përdoret në të gjithë flet</w:t>
      </w:r>
      <w:r w:rsidRPr="00235F1D">
        <w:rPr>
          <w:rFonts w:ascii="Times New Roman" w:hAnsi="Times New Roman" w:cs="Times New Roman"/>
          <w:color w:val="000000"/>
          <w:sz w:val="24"/>
          <w:szCs w:val="24"/>
          <w:lang w:val="sq-AL"/>
        </w:rPr>
        <w:t>udhëzuesin në mënyrë që të hartohet njëtekst i thjeshtë për t</w:t>
      </w:r>
      <w:r w:rsidR="002027AB" w:rsidRPr="00235F1D">
        <w:rPr>
          <w:rFonts w:ascii="Times New Roman" w:hAnsi="Times New Roman" w:cs="Times New Roman"/>
          <w:color w:val="000000"/>
          <w:sz w:val="24"/>
          <w:szCs w:val="24"/>
          <w:lang w:val="sq-AL"/>
        </w:rPr>
        <w:t>’</w:t>
      </w:r>
      <w:r w:rsidRPr="00235F1D">
        <w:rPr>
          <w:rFonts w:ascii="Times New Roman" w:hAnsi="Times New Roman" w:cs="Times New Roman"/>
          <w:color w:val="000000"/>
          <w:sz w:val="24"/>
          <w:szCs w:val="24"/>
          <w:lang w:val="sq-AL"/>
        </w:rPr>
        <w:t xml:space="preserve">u lexuar. </w:t>
      </w:r>
    </w:p>
    <w:p w:rsidR="000F02AE" w:rsidRPr="00235F1D" w:rsidRDefault="000F02AE" w:rsidP="00235F1D">
      <w:pPr>
        <w:pStyle w:val="ListParagraph"/>
        <w:numPr>
          <w:ilvl w:val="0"/>
          <w:numId w:val="22"/>
        </w:numPr>
        <w:tabs>
          <w:tab w:val="left" w:pos="180"/>
        </w:tabs>
        <w:ind w:left="0" w:firstLine="0"/>
        <w:jc w:val="both"/>
        <w:rPr>
          <w:rFonts w:ascii="Times New Roman" w:hAnsi="Times New Roman" w:cs="Times New Roman"/>
          <w:color w:val="000000"/>
          <w:sz w:val="24"/>
          <w:szCs w:val="24"/>
          <w:lang w:val="sq-AL"/>
        </w:rPr>
      </w:pPr>
      <w:r w:rsidRPr="00FC2493">
        <w:rPr>
          <w:rFonts w:ascii="Times New Roman" w:hAnsi="Times New Roman" w:cs="Times New Roman"/>
          <w:color w:val="000000"/>
          <w:sz w:val="24"/>
          <w:szCs w:val="24"/>
          <w:lang w:val="sq-AL"/>
        </w:rPr>
        <w:t>Sigurohu</w:t>
      </w:r>
      <w:r w:rsidR="002027AB" w:rsidRPr="00FC2493">
        <w:rPr>
          <w:rFonts w:ascii="Times New Roman" w:hAnsi="Times New Roman" w:cs="Times New Roman"/>
          <w:color w:val="000000"/>
          <w:sz w:val="24"/>
          <w:szCs w:val="24"/>
          <w:lang w:val="sq-AL"/>
        </w:rPr>
        <w:t>ni</w:t>
      </w:r>
      <w:r w:rsidRPr="00235F1D">
        <w:rPr>
          <w:rFonts w:ascii="Times New Roman" w:hAnsi="Times New Roman" w:cs="Times New Roman"/>
          <w:color w:val="000000"/>
          <w:sz w:val="24"/>
          <w:szCs w:val="24"/>
          <w:lang w:val="sq-AL"/>
        </w:rPr>
        <w:t xml:space="preserve"> që gjuha e përdorur të japë një sinjal paralajmërues për lexuesin lidhur me informacionet që janë me mjaft rëndësi për të, dhe të japë japë mjaftueshëm detaje se si pacienti mundet të njohë një efekt të padëshiruar të mundshëm ose ndonjë veprim që është i nevojshëm të ndërmerret. </w:t>
      </w:r>
    </w:p>
    <w:p w:rsidR="004674A5" w:rsidRPr="004674A5" w:rsidRDefault="004674A5" w:rsidP="0088576C">
      <w:pPr>
        <w:jc w:val="center"/>
        <w:rPr>
          <w:rFonts w:ascii="Times New Roman" w:hAnsi="Times New Roman" w:cs="Times New Roman"/>
          <w:b/>
          <w:color w:val="000000"/>
          <w:sz w:val="16"/>
          <w:szCs w:val="24"/>
          <w:lang w:val="sq-AL"/>
        </w:rPr>
      </w:pPr>
    </w:p>
    <w:p w:rsidR="0088576C" w:rsidRPr="0088576C" w:rsidRDefault="0088576C" w:rsidP="0088576C">
      <w:pPr>
        <w:jc w:val="center"/>
        <w:rPr>
          <w:rFonts w:ascii="Times New Roman" w:hAnsi="Times New Roman" w:cs="Times New Roman"/>
          <w:b/>
          <w:color w:val="000000"/>
          <w:sz w:val="24"/>
          <w:szCs w:val="24"/>
          <w:lang w:val="sq-AL"/>
        </w:rPr>
      </w:pPr>
      <w:r w:rsidRPr="0088576C">
        <w:rPr>
          <w:rFonts w:ascii="Times New Roman" w:hAnsi="Times New Roman" w:cs="Times New Roman"/>
          <w:b/>
          <w:color w:val="000000"/>
          <w:sz w:val="24"/>
          <w:szCs w:val="24"/>
          <w:lang w:val="sq-AL"/>
        </w:rPr>
        <w:t xml:space="preserve">Neni </w:t>
      </w:r>
      <w:r w:rsidR="000B286A">
        <w:rPr>
          <w:rFonts w:ascii="Times New Roman" w:hAnsi="Times New Roman" w:cs="Times New Roman"/>
          <w:b/>
          <w:color w:val="000000"/>
          <w:sz w:val="24"/>
          <w:szCs w:val="24"/>
          <w:lang w:val="sq-AL"/>
        </w:rPr>
        <w:t>1</w:t>
      </w:r>
      <w:r w:rsidR="000A65E3">
        <w:rPr>
          <w:rFonts w:ascii="Times New Roman" w:hAnsi="Times New Roman" w:cs="Times New Roman"/>
          <w:b/>
          <w:color w:val="000000"/>
          <w:sz w:val="24"/>
          <w:szCs w:val="24"/>
          <w:lang w:val="sq-AL"/>
        </w:rPr>
        <w:t>1</w:t>
      </w:r>
    </w:p>
    <w:p w:rsidR="000F02AE" w:rsidRPr="0088576C" w:rsidRDefault="0088576C" w:rsidP="0088576C">
      <w:pPr>
        <w:jc w:val="center"/>
        <w:rPr>
          <w:rFonts w:ascii="Times New Roman" w:hAnsi="Times New Roman" w:cs="Times New Roman"/>
          <w:b/>
          <w:color w:val="000000"/>
          <w:sz w:val="24"/>
          <w:szCs w:val="24"/>
          <w:u w:val="single"/>
          <w:lang w:val="sq-AL"/>
        </w:rPr>
      </w:pPr>
      <w:r w:rsidRPr="0088576C">
        <w:rPr>
          <w:rFonts w:ascii="Times New Roman" w:hAnsi="Times New Roman" w:cs="Times New Roman"/>
          <w:b/>
          <w:color w:val="000000"/>
          <w:sz w:val="24"/>
          <w:szCs w:val="24"/>
          <w:u w:val="single"/>
          <w:lang w:val="sq-AL"/>
        </w:rPr>
        <w:t>Letra</w:t>
      </w:r>
    </w:p>
    <w:p w:rsidR="000F02AE" w:rsidRPr="00235F1D" w:rsidRDefault="000F02AE" w:rsidP="00235F1D">
      <w:pPr>
        <w:pStyle w:val="ListParagraph"/>
        <w:numPr>
          <w:ilvl w:val="0"/>
          <w:numId w:val="23"/>
        </w:numPr>
        <w:tabs>
          <w:tab w:val="left" w:pos="180"/>
        </w:tabs>
        <w:ind w:left="0" w:firstLine="0"/>
        <w:jc w:val="both"/>
        <w:rPr>
          <w:rFonts w:ascii="Times New Roman" w:hAnsi="Times New Roman" w:cs="Times New Roman"/>
          <w:color w:val="000000"/>
          <w:sz w:val="24"/>
          <w:szCs w:val="24"/>
          <w:lang w:val="sq-AL"/>
        </w:rPr>
      </w:pPr>
      <w:r w:rsidRPr="00235F1D">
        <w:rPr>
          <w:rFonts w:ascii="Times New Roman" w:hAnsi="Times New Roman" w:cs="Times New Roman"/>
          <w:color w:val="000000"/>
          <w:sz w:val="24"/>
          <w:szCs w:val="24"/>
          <w:lang w:val="sq-AL"/>
        </w:rPr>
        <w:t>Pesha e letrës së përdorur duhet të jetë e tillë që letra të jetë mjaftueshëm e trashë, nё mёnyrёqë të reduktohet transparenca, pasi ajo e bën të vështirë leximin, sidomos kur madhësia e tekstit është e vogël. Letra me shkëlqim reflekton dritën dhe e bën informacionin të vështirë për t</w:t>
      </w:r>
      <w:r w:rsidR="002027AB" w:rsidRPr="00235F1D">
        <w:rPr>
          <w:rFonts w:ascii="Times New Roman" w:hAnsi="Times New Roman" w:cs="Times New Roman"/>
          <w:color w:val="000000"/>
          <w:sz w:val="24"/>
          <w:szCs w:val="24"/>
          <w:lang w:val="sq-AL"/>
        </w:rPr>
        <w:t>’</w:t>
      </w:r>
      <w:r w:rsidRPr="00235F1D">
        <w:rPr>
          <w:rFonts w:ascii="Times New Roman" w:hAnsi="Times New Roman" w:cs="Times New Roman"/>
          <w:color w:val="000000"/>
          <w:sz w:val="24"/>
          <w:szCs w:val="24"/>
          <w:lang w:val="sq-AL"/>
        </w:rPr>
        <w:t>u lexuar, ndaj dhe duhet konsideruar përdorimi i një letre të paveshur.</w:t>
      </w:r>
    </w:p>
    <w:p w:rsidR="000A65E3" w:rsidRPr="00722C2E" w:rsidRDefault="000F02AE" w:rsidP="00722C2E">
      <w:pPr>
        <w:pStyle w:val="ListParagraph"/>
        <w:numPr>
          <w:ilvl w:val="0"/>
          <w:numId w:val="23"/>
        </w:numPr>
        <w:tabs>
          <w:tab w:val="left" w:pos="180"/>
        </w:tabs>
        <w:ind w:left="0" w:firstLine="0"/>
        <w:jc w:val="both"/>
        <w:rPr>
          <w:rFonts w:ascii="Times New Roman" w:hAnsi="Times New Roman" w:cs="Times New Roman"/>
          <w:color w:val="000000"/>
          <w:sz w:val="24"/>
          <w:szCs w:val="24"/>
          <w:lang w:val="sq-AL"/>
        </w:rPr>
      </w:pPr>
      <w:r w:rsidRPr="00FC2493">
        <w:rPr>
          <w:rFonts w:ascii="Times New Roman" w:hAnsi="Times New Roman" w:cs="Times New Roman"/>
          <w:color w:val="000000"/>
          <w:sz w:val="24"/>
          <w:szCs w:val="24"/>
          <w:lang w:val="sq-AL"/>
        </w:rPr>
        <w:t>Sigurohu</w:t>
      </w:r>
      <w:r w:rsidR="002027AB" w:rsidRPr="00FC2493">
        <w:rPr>
          <w:rFonts w:ascii="Times New Roman" w:hAnsi="Times New Roman" w:cs="Times New Roman"/>
          <w:color w:val="000000"/>
          <w:sz w:val="24"/>
          <w:szCs w:val="24"/>
          <w:lang w:val="sq-AL"/>
        </w:rPr>
        <w:t>ni</w:t>
      </w:r>
      <w:r w:rsidRPr="00235F1D">
        <w:rPr>
          <w:rFonts w:ascii="Times New Roman" w:hAnsi="Times New Roman" w:cs="Times New Roman"/>
          <w:color w:val="000000"/>
          <w:sz w:val="24"/>
          <w:szCs w:val="24"/>
          <w:lang w:val="sq-AL"/>
        </w:rPr>
        <w:t xml:space="preserve"> qëkur të paloset fletëudhëzuesi, vija e palosjes të mos interferojë ose pengojë lexueshmërinë e informacionit. </w:t>
      </w:r>
    </w:p>
    <w:p w:rsidR="00CF7E14" w:rsidRDefault="00CF7E14" w:rsidP="0088576C">
      <w:pPr>
        <w:jc w:val="center"/>
        <w:rPr>
          <w:rFonts w:ascii="Times New Roman" w:hAnsi="Times New Roman" w:cs="Times New Roman"/>
          <w:b/>
          <w:color w:val="000000"/>
          <w:sz w:val="24"/>
          <w:szCs w:val="24"/>
          <w:lang w:val="sq-AL"/>
        </w:rPr>
      </w:pPr>
    </w:p>
    <w:p w:rsidR="00CF7E14" w:rsidRDefault="00CF7E14" w:rsidP="0088576C">
      <w:pPr>
        <w:jc w:val="center"/>
        <w:rPr>
          <w:rFonts w:ascii="Times New Roman" w:hAnsi="Times New Roman" w:cs="Times New Roman"/>
          <w:b/>
          <w:color w:val="000000"/>
          <w:sz w:val="24"/>
          <w:szCs w:val="24"/>
          <w:lang w:val="sq-AL"/>
        </w:rPr>
      </w:pPr>
    </w:p>
    <w:p w:rsidR="0088576C" w:rsidRPr="0088576C" w:rsidRDefault="0088576C" w:rsidP="0088576C">
      <w:pPr>
        <w:jc w:val="center"/>
        <w:rPr>
          <w:rFonts w:ascii="Times New Roman" w:hAnsi="Times New Roman" w:cs="Times New Roman"/>
          <w:b/>
          <w:color w:val="000000"/>
          <w:sz w:val="24"/>
          <w:szCs w:val="24"/>
          <w:lang w:val="sq-AL"/>
        </w:rPr>
      </w:pPr>
      <w:r>
        <w:rPr>
          <w:rFonts w:ascii="Times New Roman" w:hAnsi="Times New Roman" w:cs="Times New Roman"/>
          <w:b/>
          <w:color w:val="000000"/>
          <w:sz w:val="24"/>
          <w:szCs w:val="24"/>
          <w:lang w:val="sq-AL"/>
        </w:rPr>
        <w:lastRenderedPageBreak/>
        <w:t>N</w:t>
      </w:r>
      <w:r w:rsidRPr="0088576C">
        <w:rPr>
          <w:rFonts w:ascii="Times New Roman" w:hAnsi="Times New Roman" w:cs="Times New Roman"/>
          <w:b/>
          <w:color w:val="000000"/>
          <w:sz w:val="24"/>
          <w:szCs w:val="24"/>
          <w:lang w:val="sq-AL"/>
        </w:rPr>
        <w:t xml:space="preserve">eni </w:t>
      </w:r>
      <w:r>
        <w:rPr>
          <w:rFonts w:ascii="Times New Roman" w:hAnsi="Times New Roman" w:cs="Times New Roman"/>
          <w:b/>
          <w:color w:val="000000"/>
          <w:sz w:val="24"/>
          <w:szCs w:val="24"/>
          <w:lang w:val="sq-AL"/>
        </w:rPr>
        <w:t>1</w:t>
      </w:r>
      <w:r w:rsidR="000A65E3">
        <w:rPr>
          <w:rFonts w:ascii="Times New Roman" w:hAnsi="Times New Roman" w:cs="Times New Roman"/>
          <w:b/>
          <w:color w:val="000000"/>
          <w:sz w:val="24"/>
          <w:szCs w:val="24"/>
          <w:lang w:val="sq-AL"/>
        </w:rPr>
        <w:t>2</w:t>
      </w:r>
    </w:p>
    <w:p w:rsidR="000F02AE" w:rsidRPr="0088576C" w:rsidRDefault="0088576C" w:rsidP="0088576C">
      <w:pPr>
        <w:jc w:val="center"/>
        <w:rPr>
          <w:rFonts w:ascii="Times New Roman" w:hAnsi="Times New Roman" w:cs="Times New Roman"/>
          <w:b/>
          <w:color w:val="000000"/>
          <w:sz w:val="24"/>
          <w:szCs w:val="24"/>
          <w:u w:val="single"/>
          <w:lang w:val="sq-AL"/>
        </w:rPr>
      </w:pPr>
      <w:r>
        <w:rPr>
          <w:rFonts w:ascii="Times New Roman" w:hAnsi="Times New Roman" w:cs="Times New Roman"/>
          <w:b/>
          <w:color w:val="000000"/>
          <w:sz w:val="24"/>
          <w:szCs w:val="24"/>
          <w:u w:val="single"/>
          <w:lang w:val="sq-AL"/>
        </w:rPr>
        <w:t>P</w:t>
      </w:r>
      <w:r w:rsidRPr="0088576C">
        <w:rPr>
          <w:rFonts w:ascii="Times New Roman" w:hAnsi="Times New Roman" w:cs="Times New Roman"/>
          <w:b/>
          <w:color w:val="000000"/>
          <w:sz w:val="24"/>
          <w:szCs w:val="24"/>
          <w:u w:val="single"/>
          <w:lang w:val="sq-AL"/>
        </w:rPr>
        <w:t>ërdorimi i simboleve dhe piktogramave</w:t>
      </w:r>
    </w:p>
    <w:p w:rsidR="00CA1025" w:rsidRDefault="000F02AE" w:rsidP="00CA1025">
      <w:pPr>
        <w:pStyle w:val="ListParagraph"/>
        <w:numPr>
          <w:ilvl w:val="0"/>
          <w:numId w:val="30"/>
        </w:numPr>
        <w:tabs>
          <w:tab w:val="left" w:pos="180"/>
        </w:tabs>
        <w:ind w:left="0" w:firstLine="0"/>
        <w:jc w:val="both"/>
        <w:rPr>
          <w:rFonts w:ascii="Times New Roman" w:hAnsi="Times New Roman" w:cs="Times New Roman"/>
          <w:color w:val="000000"/>
          <w:sz w:val="24"/>
          <w:szCs w:val="24"/>
          <w:lang w:val="sq-AL"/>
        </w:rPr>
      </w:pPr>
      <w:r w:rsidRPr="00CA1025">
        <w:rPr>
          <w:rFonts w:ascii="Times New Roman" w:hAnsi="Times New Roman" w:cs="Times New Roman"/>
          <w:color w:val="000000"/>
          <w:sz w:val="24"/>
          <w:szCs w:val="24"/>
          <w:lang w:val="sq-AL"/>
        </w:rPr>
        <w:t xml:space="preserve">Lejohet përdorimi i imazheve/ figurave, piktogramave dhe grafikave të tjera që ndihmojnë në kuptimin e informacionit që kërkohet të transmetohet, me përjashtim të elementëve me natyrë promocionale. </w:t>
      </w:r>
    </w:p>
    <w:p w:rsidR="00CA1025" w:rsidRDefault="000F02AE" w:rsidP="00CA1025">
      <w:pPr>
        <w:pStyle w:val="ListParagraph"/>
        <w:numPr>
          <w:ilvl w:val="0"/>
          <w:numId w:val="30"/>
        </w:numPr>
        <w:tabs>
          <w:tab w:val="left" w:pos="180"/>
        </w:tabs>
        <w:ind w:left="0" w:firstLine="0"/>
        <w:jc w:val="both"/>
        <w:rPr>
          <w:rFonts w:ascii="Times New Roman" w:hAnsi="Times New Roman" w:cs="Times New Roman"/>
          <w:color w:val="000000"/>
          <w:sz w:val="24"/>
          <w:szCs w:val="24"/>
          <w:lang w:val="sq-AL"/>
        </w:rPr>
      </w:pPr>
      <w:r w:rsidRPr="00CA1025">
        <w:rPr>
          <w:rFonts w:ascii="Times New Roman" w:hAnsi="Times New Roman" w:cs="Times New Roman"/>
          <w:color w:val="000000"/>
          <w:sz w:val="24"/>
          <w:szCs w:val="24"/>
          <w:lang w:val="sq-AL"/>
        </w:rPr>
        <w:t xml:space="preserve">Simbolet dhe piktogramat mund të përdoren me kusht që simboli të jetë i qartë dhe përmasa e grafikës e bën atë të lehtë të lexohet. Nuk duhet të përdoren me qëllim që të lehtësojnë navigimin, qartësojnë ose  theksojnë aspekte të ndryshme në tekst ose të zëvendësojnë tekstin aktual. </w:t>
      </w:r>
    </w:p>
    <w:p w:rsidR="00CA1025" w:rsidRDefault="000F02AE" w:rsidP="00CA1025">
      <w:pPr>
        <w:pStyle w:val="ListParagraph"/>
        <w:numPr>
          <w:ilvl w:val="0"/>
          <w:numId w:val="30"/>
        </w:numPr>
        <w:tabs>
          <w:tab w:val="left" w:pos="180"/>
        </w:tabs>
        <w:ind w:left="0" w:firstLine="0"/>
        <w:jc w:val="both"/>
        <w:rPr>
          <w:rFonts w:ascii="Times New Roman" w:hAnsi="Times New Roman" w:cs="Times New Roman"/>
          <w:color w:val="000000"/>
          <w:sz w:val="24"/>
          <w:szCs w:val="24"/>
          <w:lang w:val="sq-AL"/>
        </w:rPr>
      </w:pPr>
      <w:r w:rsidRPr="00CA1025">
        <w:rPr>
          <w:rFonts w:ascii="Times New Roman" w:hAnsi="Times New Roman" w:cs="Times New Roman"/>
          <w:color w:val="000000"/>
          <w:sz w:val="24"/>
          <w:szCs w:val="24"/>
          <w:lang w:val="sq-AL"/>
        </w:rPr>
        <w:t>Mund të kërkohen prova të ndryshme në mënyrë që të sigurojnë se informacioni i tyre është</w:t>
      </w:r>
      <w:r w:rsidR="00C20AFB">
        <w:rPr>
          <w:rFonts w:ascii="Times New Roman" w:hAnsi="Times New Roman" w:cs="Times New Roman"/>
          <w:color w:val="000000"/>
          <w:sz w:val="24"/>
          <w:szCs w:val="24"/>
          <w:lang w:val="sq-AL"/>
        </w:rPr>
        <w:t xml:space="preserve"> lehtësisht i kuptueshëm dhe jo</w:t>
      </w:r>
      <w:r w:rsidRPr="00CA1025">
        <w:rPr>
          <w:rFonts w:ascii="Times New Roman" w:hAnsi="Times New Roman" w:cs="Times New Roman"/>
          <w:color w:val="000000"/>
          <w:sz w:val="24"/>
          <w:szCs w:val="24"/>
          <w:lang w:val="sq-AL"/>
        </w:rPr>
        <w:t xml:space="preserve"> keq-udhëheqës. </w:t>
      </w:r>
    </w:p>
    <w:p w:rsidR="00CA1025" w:rsidRDefault="000F02AE" w:rsidP="00CA1025">
      <w:pPr>
        <w:pStyle w:val="ListParagraph"/>
        <w:numPr>
          <w:ilvl w:val="0"/>
          <w:numId w:val="30"/>
        </w:numPr>
        <w:tabs>
          <w:tab w:val="left" w:pos="180"/>
        </w:tabs>
        <w:ind w:left="0" w:firstLine="0"/>
        <w:jc w:val="both"/>
        <w:rPr>
          <w:rFonts w:ascii="Times New Roman" w:hAnsi="Times New Roman" w:cs="Times New Roman"/>
          <w:color w:val="000000"/>
          <w:sz w:val="24"/>
          <w:szCs w:val="24"/>
          <w:lang w:val="sq-AL"/>
        </w:rPr>
      </w:pPr>
      <w:r w:rsidRPr="00CA1025">
        <w:rPr>
          <w:rFonts w:ascii="Times New Roman" w:hAnsi="Times New Roman" w:cs="Times New Roman"/>
          <w:color w:val="000000"/>
          <w:sz w:val="24"/>
          <w:szCs w:val="24"/>
          <w:lang w:val="sq-AL"/>
        </w:rPr>
        <w:t>Nëse nuk ka asnjë dyshim lidhur me kuptimin e ndonjë piktograme, atëherë konsiderohet e përshtatshme për t</w:t>
      </w:r>
      <w:r w:rsidR="00CA1025">
        <w:rPr>
          <w:rFonts w:ascii="Times New Roman" w:hAnsi="Times New Roman" w:cs="Times New Roman"/>
          <w:color w:val="000000"/>
          <w:sz w:val="24"/>
          <w:szCs w:val="24"/>
          <w:lang w:val="sq-AL"/>
        </w:rPr>
        <w:t>’</w:t>
      </w:r>
      <w:r w:rsidRPr="00CA1025">
        <w:rPr>
          <w:rFonts w:ascii="Times New Roman" w:hAnsi="Times New Roman" w:cs="Times New Roman"/>
          <w:color w:val="000000"/>
          <w:sz w:val="24"/>
          <w:szCs w:val="24"/>
          <w:lang w:val="sq-AL"/>
        </w:rPr>
        <w:t xml:space="preserve">u përdorur. </w:t>
      </w:r>
    </w:p>
    <w:p w:rsidR="000F02AE" w:rsidRPr="00CA1025" w:rsidRDefault="000F02AE" w:rsidP="00CA1025">
      <w:pPr>
        <w:pStyle w:val="ListParagraph"/>
        <w:numPr>
          <w:ilvl w:val="0"/>
          <w:numId w:val="30"/>
        </w:numPr>
        <w:tabs>
          <w:tab w:val="left" w:pos="180"/>
        </w:tabs>
        <w:ind w:left="0" w:firstLine="0"/>
        <w:jc w:val="both"/>
        <w:rPr>
          <w:rFonts w:ascii="Times New Roman" w:hAnsi="Times New Roman" w:cs="Times New Roman"/>
          <w:color w:val="000000"/>
          <w:sz w:val="24"/>
          <w:szCs w:val="24"/>
          <w:lang w:val="sq-AL"/>
        </w:rPr>
      </w:pPr>
      <w:r w:rsidRPr="00CA1025">
        <w:rPr>
          <w:rFonts w:ascii="Times New Roman" w:hAnsi="Times New Roman" w:cs="Times New Roman"/>
          <w:color w:val="000000"/>
          <w:sz w:val="24"/>
          <w:szCs w:val="24"/>
          <w:lang w:val="sq-AL"/>
        </w:rPr>
        <w:t>Kujdes i veçantë do tёnevojitet kur simbolet të transferohen ose të përdoren në versione të g</w:t>
      </w:r>
      <w:r w:rsidR="002027AB" w:rsidRPr="00CA1025">
        <w:rPr>
          <w:rFonts w:ascii="Times New Roman" w:hAnsi="Times New Roman" w:cs="Times New Roman"/>
          <w:color w:val="000000"/>
          <w:sz w:val="24"/>
          <w:szCs w:val="24"/>
          <w:lang w:val="sq-AL"/>
        </w:rPr>
        <w:t>juhëve të ndryshme të flet</w:t>
      </w:r>
      <w:r w:rsidRPr="00CA1025">
        <w:rPr>
          <w:rFonts w:ascii="Times New Roman" w:hAnsi="Times New Roman" w:cs="Times New Roman"/>
          <w:color w:val="000000"/>
          <w:sz w:val="24"/>
          <w:szCs w:val="24"/>
          <w:lang w:val="sq-AL"/>
        </w:rPr>
        <w:t xml:space="preserve">udhëzuesit dhe mund të lindë nevoja për testim të mëtejshëm.  </w:t>
      </w:r>
    </w:p>
    <w:p w:rsidR="000B286A" w:rsidRPr="004674A5" w:rsidRDefault="000B286A" w:rsidP="000F02AE">
      <w:pPr>
        <w:jc w:val="both"/>
        <w:rPr>
          <w:rFonts w:ascii="Times New Roman" w:hAnsi="Times New Roman" w:cs="Times New Roman"/>
          <w:color w:val="000000"/>
          <w:sz w:val="16"/>
          <w:szCs w:val="24"/>
          <w:lang w:val="sq-AL"/>
        </w:rPr>
      </w:pPr>
    </w:p>
    <w:p w:rsidR="00CF7E14" w:rsidRDefault="000B286A" w:rsidP="00CF7E14">
      <w:pPr>
        <w:jc w:val="center"/>
        <w:rPr>
          <w:rFonts w:ascii="Times New Roman" w:hAnsi="Times New Roman" w:cs="Times New Roman"/>
          <w:b/>
          <w:color w:val="000000"/>
          <w:sz w:val="24"/>
          <w:szCs w:val="24"/>
          <w:lang w:val="sq-AL"/>
        </w:rPr>
      </w:pPr>
      <w:r>
        <w:rPr>
          <w:rFonts w:ascii="Times New Roman" w:hAnsi="Times New Roman" w:cs="Times New Roman"/>
          <w:b/>
          <w:color w:val="000000"/>
          <w:sz w:val="24"/>
          <w:szCs w:val="24"/>
          <w:lang w:val="sq-AL"/>
        </w:rPr>
        <w:t>N</w:t>
      </w:r>
      <w:r w:rsidRPr="000B286A">
        <w:rPr>
          <w:rFonts w:ascii="Times New Roman" w:hAnsi="Times New Roman" w:cs="Times New Roman"/>
          <w:b/>
          <w:color w:val="000000"/>
          <w:sz w:val="24"/>
          <w:szCs w:val="24"/>
          <w:lang w:val="sq-AL"/>
        </w:rPr>
        <w:t>eni 1</w:t>
      </w:r>
      <w:r w:rsidR="000A65E3">
        <w:rPr>
          <w:rFonts w:ascii="Times New Roman" w:hAnsi="Times New Roman" w:cs="Times New Roman"/>
          <w:b/>
          <w:color w:val="000000"/>
          <w:sz w:val="24"/>
          <w:szCs w:val="24"/>
          <w:lang w:val="sq-AL"/>
        </w:rPr>
        <w:t>3</w:t>
      </w:r>
    </w:p>
    <w:p w:rsidR="000F02AE" w:rsidRPr="00CF7E14" w:rsidRDefault="000B286A" w:rsidP="00CF7E14">
      <w:pPr>
        <w:jc w:val="center"/>
        <w:rPr>
          <w:rFonts w:ascii="Times New Roman" w:hAnsi="Times New Roman" w:cs="Times New Roman"/>
          <w:b/>
          <w:color w:val="000000"/>
          <w:sz w:val="24"/>
          <w:szCs w:val="24"/>
          <w:lang w:val="sq-AL"/>
        </w:rPr>
      </w:pPr>
      <w:r w:rsidRPr="000B286A">
        <w:rPr>
          <w:rFonts w:ascii="Times New Roman" w:hAnsi="Times New Roman" w:cs="Times New Roman"/>
          <w:b/>
          <w:color w:val="000000"/>
          <w:sz w:val="24"/>
          <w:szCs w:val="24"/>
          <w:u w:val="single"/>
          <w:lang w:val="sq-AL"/>
        </w:rPr>
        <w:t>Informacione të mëtejshme</w:t>
      </w:r>
    </w:p>
    <w:p w:rsidR="00235F1D" w:rsidRPr="00235F1D" w:rsidRDefault="000F02AE" w:rsidP="00CA1025">
      <w:pPr>
        <w:pStyle w:val="ListParagraph"/>
        <w:numPr>
          <w:ilvl w:val="0"/>
          <w:numId w:val="24"/>
        </w:numPr>
        <w:tabs>
          <w:tab w:val="left" w:pos="180"/>
        </w:tabs>
        <w:ind w:left="0" w:firstLine="0"/>
        <w:jc w:val="both"/>
        <w:rPr>
          <w:rFonts w:ascii="Times New Roman" w:hAnsi="Times New Roman" w:cs="Times New Roman"/>
          <w:color w:val="000000"/>
          <w:sz w:val="24"/>
          <w:szCs w:val="24"/>
          <w:lang w:val="sq-AL"/>
        </w:rPr>
      </w:pPr>
      <w:r w:rsidRPr="00235F1D">
        <w:rPr>
          <w:rFonts w:ascii="Times New Roman" w:hAnsi="Times New Roman" w:cs="Times New Roman"/>
          <w:b/>
          <w:color w:val="000000"/>
          <w:sz w:val="24"/>
          <w:szCs w:val="24"/>
          <w:lang w:val="sq-AL"/>
        </w:rPr>
        <w:t>Llojet e Produkteve</w:t>
      </w:r>
    </w:p>
    <w:p w:rsidR="000F02AE" w:rsidRPr="00235F1D" w:rsidRDefault="00235F1D" w:rsidP="00235F1D">
      <w:pPr>
        <w:jc w:val="both"/>
        <w:rPr>
          <w:rFonts w:ascii="Times New Roman" w:hAnsi="Times New Roman" w:cs="Times New Roman"/>
          <w:color w:val="000000"/>
          <w:sz w:val="24"/>
          <w:szCs w:val="24"/>
          <w:lang w:val="sq-AL"/>
        </w:rPr>
      </w:pPr>
      <w:r w:rsidRPr="00235F1D">
        <w:rPr>
          <w:rFonts w:ascii="Times New Roman" w:hAnsi="Times New Roman" w:cs="Times New Roman"/>
          <w:color w:val="000000"/>
          <w:sz w:val="24"/>
          <w:szCs w:val="24"/>
          <w:lang w:val="sq-AL"/>
        </w:rPr>
        <w:t xml:space="preserve">a.  </w:t>
      </w:r>
      <w:r w:rsidR="000F02AE" w:rsidRPr="00235F1D">
        <w:rPr>
          <w:rFonts w:ascii="Times New Roman" w:hAnsi="Times New Roman" w:cs="Times New Roman"/>
          <w:color w:val="000000"/>
          <w:sz w:val="24"/>
          <w:szCs w:val="24"/>
          <w:lang w:val="sq-AL"/>
        </w:rPr>
        <w:t>N</w:t>
      </w:r>
      <w:r w:rsidRPr="00235F1D">
        <w:rPr>
          <w:rFonts w:ascii="Times New Roman" w:hAnsi="Times New Roman" w:cs="Times New Roman"/>
          <w:color w:val="000000"/>
          <w:sz w:val="24"/>
          <w:szCs w:val="24"/>
          <w:lang w:val="sq-AL"/>
        </w:rPr>
        <w:t>ë parim, duhet të ketë një flet</w:t>
      </w:r>
      <w:r w:rsidR="000F02AE" w:rsidRPr="00235F1D">
        <w:rPr>
          <w:rFonts w:ascii="Times New Roman" w:hAnsi="Times New Roman" w:cs="Times New Roman"/>
          <w:color w:val="000000"/>
          <w:sz w:val="24"/>
          <w:szCs w:val="24"/>
          <w:lang w:val="sq-AL"/>
        </w:rPr>
        <w:t xml:space="preserve">udhëzues të veçantë për çdo dozë ose formё farmaceutike të një bari. Në situata të përsëritura autoriteti rregullator mund të lejojë përdorimin e fletudhëzueve të kombinuar për doza të ndryshme dhe/ose forma farmaceutike të ndryshme (psh: tableta, kapsula), për shembull në rastet kur për të arritur dozimin e nevojshëm nevojitet kombinimi i dozave të ndryshme, ose kur doza varion nga njëra ditë në tjetrën  në varësi të përgjigjes klinike. </w:t>
      </w:r>
    </w:p>
    <w:p w:rsidR="000F02AE" w:rsidRPr="005C67C9" w:rsidRDefault="00235F1D" w:rsidP="000F02AE">
      <w:pPr>
        <w:jc w:val="both"/>
        <w:rPr>
          <w:rFonts w:ascii="Times New Roman" w:hAnsi="Times New Roman" w:cs="Times New Roman"/>
          <w:color w:val="000000"/>
          <w:sz w:val="24"/>
          <w:szCs w:val="24"/>
          <w:lang w:val="sq-AL"/>
        </w:rPr>
      </w:pPr>
      <w:r>
        <w:rPr>
          <w:rFonts w:ascii="Times New Roman" w:hAnsi="Times New Roman" w:cs="Times New Roman"/>
          <w:color w:val="000000"/>
          <w:sz w:val="24"/>
          <w:szCs w:val="24"/>
          <w:lang w:val="sq-AL"/>
        </w:rPr>
        <w:t xml:space="preserve">b. </w:t>
      </w:r>
      <w:r w:rsidR="000F02AE" w:rsidRPr="005C67C9">
        <w:rPr>
          <w:rFonts w:ascii="Times New Roman" w:hAnsi="Times New Roman" w:cs="Times New Roman"/>
          <w:color w:val="000000"/>
          <w:sz w:val="24"/>
          <w:szCs w:val="24"/>
          <w:lang w:val="sq-AL"/>
        </w:rPr>
        <w:t xml:space="preserve">Një referencë e thjeshtë ndaj dozave ose formave farmaceutike të tjera, të të njëjtit bar, është gjithmonë e mundur të bëhet nëse është e nevojshme për terapinë. </w:t>
      </w:r>
    </w:p>
    <w:p w:rsidR="000F02AE" w:rsidRPr="00235F1D" w:rsidRDefault="000F02AE" w:rsidP="00CA1025">
      <w:pPr>
        <w:pStyle w:val="ListParagraph"/>
        <w:numPr>
          <w:ilvl w:val="0"/>
          <w:numId w:val="24"/>
        </w:numPr>
        <w:tabs>
          <w:tab w:val="left" w:pos="180"/>
        </w:tabs>
        <w:ind w:left="0" w:firstLine="0"/>
        <w:jc w:val="both"/>
        <w:rPr>
          <w:rFonts w:ascii="Times New Roman" w:hAnsi="Times New Roman" w:cs="Times New Roman"/>
          <w:b/>
          <w:color w:val="000000"/>
          <w:sz w:val="24"/>
          <w:szCs w:val="24"/>
          <w:lang w:val="sq-AL"/>
        </w:rPr>
      </w:pPr>
      <w:r w:rsidRPr="00235F1D">
        <w:rPr>
          <w:rFonts w:ascii="Times New Roman" w:hAnsi="Times New Roman" w:cs="Times New Roman"/>
          <w:b/>
          <w:color w:val="000000"/>
          <w:sz w:val="24"/>
          <w:szCs w:val="24"/>
          <w:lang w:val="sq-AL"/>
        </w:rPr>
        <w:t>Barnat e administruara nga profesionisti i shëndetit ose në spital</w:t>
      </w:r>
      <w:r w:rsidR="000B286A" w:rsidRPr="00235F1D">
        <w:rPr>
          <w:rFonts w:ascii="Times New Roman" w:hAnsi="Times New Roman" w:cs="Times New Roman"/>
          <w:b/>
          <w:color w:val="000000"/>
          <w:sz w:val="24"/>
          <w:szCs w:val="24"/>
          <w:lang w:val="sq-AL"/>
        </w:rPr>
        <w:t>.</w:t>
      </w:r>
    </w:p>
    <w:p w:rsidR="000F02AE" w:rsidRPr="00235F1D" w:rsidRDefault="000F02AE" w:rsidP="00235F1D">
      <w:pPr>
        <w:pStyle w:val="ListParagraph"/>
        <w:numPr>
          <w:ilvl w:val="0"/>
          <w:numId w:val="26"/>
        </w:numPr>
        <w:tabs>
          <w:tab w:val="left" w:pos="180"/>
        </w:tabs>
        <w:ind w:left="0" w:firstLine="0"/>
        <w:jc w:val="both"/>
        <w:rPr>
          <w:rFonts w:ascii="Times New Roman" w:hAnsi="Times New Roman" w:cs="Times New Roman"/>
          <w:color w:val="000000"/>
          <w:sz w:val="24"/>
          <w:szCs w:val="24"/>
          <w:lang w:val="sq-AL"/>
        </w:rPr>
      </w:pPr>
      <w:r w:rsidRPr="00235F1D">
        <w:rPr>
          <w:rFonts w:ascii="Times New Roman" w:hAnsi="Times New Roman" w:cs="Times New Roman"/>
          <w:color w:val="000000"/>
          <w:sz w:val="24"/>
          <w:szCs w:val="24"/>
          <w:lang w:val="sq-AL"/>
        </w:rPr>
        <w:t xml:space="preserve">Për një bar që do të administrohet nga profesionisti i shëndetit, informacioni i marrë nga përmbledhja e karakteristikave të produktit, për profesionistin e shëndetit (psh: instruksionet për përdorim) mund të përfshihet në fund të fletudhëzuesit të pacientit. Një mënyrë alternative mund të ishte që përmbledhja e karakteristikave të produktit të përfshihej në paketim së bashku me fletudhëzuesin. </w:t>
      </w:r>
    </w:p>
    <w:p w:rsidR="000A65E3" w:rsidRPr="000A65E3" w:rsidRDefault="000F02AE" w:rsidP="000A65E3">
      <w:pPr>
        <w:pStyle w:val="ListParagraph"/>
        <w:numPr>
          <w:ilvl w:val="0"/>
          <w:numId w:val="26"/>
        </w:numPr>
        <w:tabs>
          <w:tab w:val="left" w:pos="180"/>
        </w:tabs>
        <w:ind w:left="0" w:firstLine="0"/>
        <w:jc w:val="both"/>
        <w:rPr>
          <w:rFonts w:ascii="Times New Roman" w:hAnsi="Times New Roman" w:cs="Times New Roman"/>
          <w:color w:val="000000"/>
          <w:sz w:val="24"/>
          <w:szCs w:val="24"/>
          <w:lang w:val="sq-AL"/>
        </w:rPr>
      </w:pPr>
      <w:r w:rsidRPr="00235F1D">
        <w:rPr>
          <w:rFonts w:ascii="Times New Roman" w:hAnsi="Times New Roman" w:cs="Times New Roman"/>
          <w:color w:val="000000"/>
          <w:sz w:val="24"/>
          <w:szCs w:val="24"/>
          <w:lang w:val="sq-AL"/>
        </w:rPr>
        <w:t>Për një bar që administrohet në spital, mund të bëhen fletudhëzues shtesë, nё bazё tёkërkesës në mënyrë që të sigurohet që çdo pacient të m</w:t>
      </w:r>
      <w:r w:rsidR="000A65E3">
        <w:rPr>
          <w:rFonts w:ascii="Times New Roman" w:hAnsi="Times New Roman" w:cs="Times New Roman"/>
          <w:color w:val="000000"/>
          <w:sz w:val="24"/>
          <w:szCs w:val="24"/>
          <w:lang w:val="sq-AL"/>
        </w:rPr>
        <w:t>arrë informacionin e nevojshëm.</w:t>
      </w:r>
    </w:p>
    <w:p w:rsidR="000A65E3" w:rsidRDefault="000A65E3" w:rsidP="007E7894">
      <w:pPr>
        <w:jc w:val="center"/>
        <w:rPr>
          <w:rFonts w:ascii="Times New Roman" w:hAnsi="Times New Roman" w:cs="Times New Roman"/>
          <w:b/>
          <w:sz w:val="24"/>
          <w:szCs w:val="24"/>
          <w:lang w:val="fi-FI"/>
        </w:rPr>
      </w:pPr>
    </w:p>
    <w:p w:rsidR="00CF7E14" w:rsidRDefault="00CF7E14" w:rsidP="007E7894">
      <w:pPr>
        <w:jc w:val="center"/>
        <w:rPr>
          <w:rFonts w:ascii="Times New Roman" w:hAnsi="Times New Roman" w:cs="Times New Roman"/>
          <w:b/>
          <w:sz w:val="24"/>
          <w:szCs w:val="24"/>
          <w:lang w:val="fi-FI"/>
        </w:rPr>
      </w:pPr>
    </w:p>
    <w:p w:rsidR="007E7894" w:rsidRDefault="00874967" w:rsidP="007E7894">
      <w:pPr>
        <w:jc w:val="center"/>
        <w:rPr>
          <w:rFonts w:ascii="Times New Roman" w:hAnsi="Times New Roman" w:cs="Times New Roman"/>
          <w:b/>
          <w:sz w:val="24"/>
          <w:szCs w:val="24"/>
          <w:lang w:val="fi-FI"/>
        </w:rPr>
      </w:pPr>
      <w:r>
        <w:rPr>
          <w:rFonts w:ascii="Times New Roman" w:hAnsi="Times New Roman" w:cs="Times New Roman"/>
          <w:b/>
          <w:sz w:val="24"/>
          <w:szCs w:val="24"/>
          <w:lang w:val="fi-FI"/>
        </w:rPr>
        <w:lastRenderedPageBreak/>
        <w:t>KREU</w:t>
      </w:r>
      <w:r w:rsidR="000B286A" w:rsidRPr="000B286A">
        <w:rPr>
          <w:rFonts w:ascii="Times New Roman" w:hAnsi="Times New Roman" w:cs="Times New Roman"/>
          <w:b/>
          <w:sz w:val="24"/>
          <w:szCs w:val="24"/>
          <w:lang w:val="fi-FI"/>
        </w:rPr>
        <w:t xml:space="preserve"> III</w:t>
      </w:r>
    </w:p>
    <w:p w:rsidR="004674A5" w:rsidRDefault="000B286A" w:rsidP="000A65E3">
      <w:pPr>
        <w:jc w:val="center"/>
        <w:rPr>
          <w:rFonts w:ascii="Times New Roman" w:hAnsi="Times New Roman" w:cs="Times New Roman"/>
          <w:b/>
          <w:sz w:val="24"/>
          <w:szCs w:val="24"/>
          <w:lang w:val="fi-FI"/>
        </w:rPr>
      </w:pPr>
      <w:r>
        <w:rPr>
          <w:rFonts w:ascii="Times New Roman" w:hAnsi="Times New Roman" w:cs="Times New Roman"/>
          <w:b/>
          <w:sz w:val="24"/>
          <w:szCs w:val="24"/>
          <w:lang w:val="fi-FI"/>
        </w:rPr>
        <w:t>APLIKIMI</w:t>
      </w:r>
    </w:p>
    <w:p w:rsidR="000A65E3" w:rsidRPr="000A65E3" w:rsidRDefault="000A65E3" w:rsidP="000A65E3">
      <w:pPr>
        <w:jc w:val="center"/>
        <w:rPr>
          <w:rFonts w:ascii="Times New Roman" w:hAnsi="Times New Roman" w:cs="Times New Roman"/>
          <w:b/>
          <w:sz w:val="24"/>
          <w:szCs w:val="24"/>
          <w:lang w:val="fi-FI"/>
        </w:rPr>
      </w:pPr>
    </w:p>
    <w:p w:rsidR="000B286A" w:rsidRPr="000B286A" w:rsidRDefault="000B286A" w:rsidP="000B286A">
      <w:pPr>
        <w:jc w:val="center"/>
        <w:rPr>
          <w:rFonts w:ascii="Times New Roman" w:hAnsi="Times New Roman" w:cs="Times New Roman"/>
          <w:b/>
          <w:sz w:val="24"/>
          <w:szCs w:val="24"/>
          <w:lang w:val="fi-FI"/>
        </w:rPr>
      </w:pPr>
      <w:r w:rsidRPr="000B286A">
        <w:rPr>
          <w:rFonts w:ascii="Times New Roman" w:hAnsi="Times New Roman" w:cs="Times New Roman"/>
          <w:b/>
          <w:sz w:val="24"/>
          <w:szCs w:val="24"/>
          <w:lang w:val="fi-FI"/>
        </w:rPr>
        <w:t>Neni 1</w:t>
      </w:r>
      <w:r w:rsidR="000A65E3">
        <w:rPr>
          <w:rFonts w:ascii="Times New Roman" w:hAnsi="Times New Roman" w:cs="Times New Roman"/>
          <w:b/>
          <w:sz w:val="24"/>
          <w:szCs w:val="24"/>
          <w:lang w:val="fi-FI"/>
        </w:rPr>
        <w:t>4</w:t>
      </w:r>
    </w:p>
    <w:p w:rsidR="007E7894" w:rsidRPr="000B286A" w:rsidRDefault="007E7894" w:rsidP="000B286A">
      <w:pPr>
        <w:jc w:val="center"/>
        <w:rPr>
          <w:rFonts w:ascii="Times New Roman" w:hAnsi="Times New Roman" w:cs="Times New Roman"/>
          <w:b/>
          <w:sz w:val="24"/>
          <w:szCs w:val="24"/>
          <w:u w:val="single"/>
          <w:lang w:val="fi-FI"/>
        </w:rPr>
      </w:pPr>
      <w:r w:rsidRPr="000B286A">
        <w:rPr>
          <w:rFonts w:ascii="Times New Roman" w:hAnsi="Times New Roman" w:cs="Times New Roman"/>
          <w:b/>
          <w:sz w:val="24"/>
          <w:szCs w:val="24"/>
          <w:u w:val="single"/>
          <w:lang w:val="fi-FI"/>
        </w:rPr>
        <w:t>Praktika e aplikimit</w:t>
      </w:r>
    </w:p>
    <w:p w:rsidR="007E7894" w:rsidRPr="005C67C9" w:rsidRDefault="007E7894" w:rsidP="007E7894">
      <w:pPr>
        <w:pStyle w:val="ListParagraph"/>
        <w:numPr>
          <w:ilvl w:val="0"/>
          <w:numId w:val="11"/>
        </w:numPr>
        <w:spacing w:after="0" w:line="240" w:lineRule="auto"/>
        <w:contextualSpacing w:val="0"/>
        <w:rPr>
          <w:rFonts w:ascii="Times New Roman" w:hAnsi="Times New Roman" w:cs="Times New Roman"/>
          <w:sz w:val="24"/>
          <w:szCs w:val="24"/>
          <w:lang w:val="fi-FI"/>
        </w:rPr>
      </w:pPr>
      <w:r w:rsidRPr="005C67C9">
        <w:rPr>
          <w:rFonts w:ascii="Times New Roman" w:hAnsi="Times New Roman" w:cs="Times New Roman"/>
          <w:sz w:val="24"/>
          <w:szCs w:val="24"/>
          <w:lang w:val="fi-FI"/>
        </w:rPr>
        <w:t>Aplikimi p</w:t>
      </w:r>
      <w:r w:rsidR="00632A72" w:rsidRPr="005C67C9">
        <w:rPr>
          <w:rFonts w:ascii="Times New Roman" w:hAnsi="Times New Roman" w:cs="Times New Roman"/>
          <w:sz w:val="24"/>
          <w:szCs w:val="24"/>
          <w:lang w:val="fi-FI"/>
        </w:rPr>
        <w:t>ë</w:t>
      </w:r>
      <w:r w:rsidRPr="005C67C9">
        <w:rPr>
          <w:rFonts w:ascii="Times New Roman" w:hAnsi="Times New Roman" w:cs="Times New Roman"/>
          <w:sz w:val="24"/>
          <w:szCs w:val="24"/>
          <w:lang w:val="fi-FI"/>
        </w:rPr>
        <w:t>r miratimin e Fletudh</w:t>
      </w:r>
      <w:r w:rsidR="00632A72" w:rsidRPr="005C67C9">
        <w:rPr>
          <w:rFonts w:ascii="Times New Roman" w:hAnsi="Times New Roman" w:cs="Times New Roman"/>
          <w:sz w:val="24"/>
          <w:szCs w:val="24"/>
          <w:lang w:val="fi-FI"/>
        </w:rPr>
        <w:t>ë</w:t>
      </w:r>
      <w:r w:rsidRPr="005C67C9">
        <w:rPr>
          <w:rFonts w:ascii="Times New Roman" w:hAnsi="Times New Roman" w:cs="Times New Roman"/>
          <w:sz w:val="24"/>
          <w:szCs w:val="24"/>
          <w:lang w:val="fi-FI"/>
        </w:rPr>
        <w:t>zuesit n</w:t>
      </w:r>
      <w:r w:rsidR="00632A72" w:rsidRPr="005C67C9">
        <w:rPr>
          <w:rFonts w:ascii="Times New Roman" w:hAnsi="Times New Roman" w:cs="Times New Roman"/>
          <w:sz w:val="24"/>
          <w:szCs w:val="24"/>
          <w:lang w:val="fi-FI"/>
        </w:rPr>
        <w:t>ë</w:t>
      </w:r>
      <w:r w:rsidRPr="005C67C9">
        <w:rPr>
          <w:rFonts w:ascii="Times New Roman" w:hAnsi="Times New Roman" w:cs="Times New Roman"/>
          <w:sz w:val="24"/>
          <w:szCs w:val="24"/>
          <w:lang w:val="fi-FI"/>
        </w:rPr>
        <w:t xml:space="preserve"> gjuh</w:t>
      </w:r>
      <w:r w:rsidR="00632A72" w:rsidRPr="005C67C9">
        <w:rPr>
          <w:rFonts w:ascii="Times New Roman" w:hAnsi="Times New Roman" w:cs="Times New Roman"/>
          <w:sz w:val="24"/>
          <w:szCs w:val="24"/>
          <w:lang w:val="fi-FI"/>
        </w:rPr>
        <w:t>ë</w:t>
      </w:r>
      <w:r w:rsidRPr="005C67C9">
        <w:rPr>
          <w:rFonts w:ascii="Times New Roman" w:hAnsi="Times New Roman" w:cs="Times New Roman"/>
          <w:sz w:val="24"/>
          <w:szCs w:val="24"/>
          <w:lang w:val="fi-FI"/>
        </w:rPr>
        <w:t>n shqipe kryhet pran</w:t>
      </w:r>
      <w:r w:rsidR="00632A72" w:rsidRPr="005C67C9">
        <w:rPr>
          <w:rFonts w:ascii="Times New Roman" w:hAnsi="Times New Roman" w:cs="Times New Roman"/>
          <w:sz w:val="24"/>
          <w:szCs w:val="24"/>
          <w:lang w:val="fi-FI"/>
        </w:rPr>
        <w:t>ë</w:t>
      </w:r>
      <w:r w:rsidRPr="005C67C9">
        <w:rPr>
          <w:rFonts w:ascii="Times New Roman" w:hAnsi="Times New Roman" w:cs="Times New Roman"/>
          <w:sz w:val="24"/>
          <w:szCs w:val="24"/>
          <w:lang w:val="fi-FI"/>
        </w:rPr>
        <w:t xml:space="preserve"> AKBPM-s</w:t>
      </w:r>
      <w:r w:rsidR="00632A72" w:rsidRPr="005C67C9">
        <w:rPr>
          <w:rFonts w:ascii="Times New Roman" w:hAnsi="Times New Roman" w:cs="Times New Roman"/>
          <w:sz w:val="24"/>
          <w:szCs w:val="24"/>
          <w:lang w:val="fi-FI"/>
        </w:rPr>
        <w:t>ë</w:t>
      </w:r>
      <w:r w:rsidRPr="005C67C9">
        <w:rPr>
          <w:rFonts w:ascii="Times New Roman" w:hAnsi="Times New Roman" w:cs="Times New Roman"/>
          <w:sz w:val="24"/>
          <w:szCs w:val="24"/>
          <w:lang w:val="fi-FI"/>
        </w:rPr>
        <w:t xml:space="preserve"> nga subjekti i autorizuar, t</w:t>
      </w:r>
      <w:r w:rsidR="00632A72" w:rsidRPr="005C67C9">
        <w:rPr>
          <w:rFonts w:ascii="Times New Roman" w:hAnsi="Times New Roman" w:cs="Times New Roman"/>
          <w:sz w:val="24"/>
          <w:szCs w:val="24"/>
          <w:lang w:val="fi-FI"/>
        </w:rPr>
        <w:t>ë</w:t>
      </w:r>
      <w:r w:rsidRPr="005C67C9">
        <w:rPr>
          <w:rFonts w:ascii="Times New Roman" w:hAnsi="Times New Roman" w:cs="Times New Roman"/>
          <w:sz w:val="24"/>
          <w:szCs w:val="24"/>
          <w:lang w:val="fi-FI"/>
        </w:rPr>
        <w:t xml:space="preserve"> cil</w:t>
      </w:r>
      <w:r w:rsidR="00632A72" w:rsidRPr="005C67C9">
        <w:rPr>
          <w:rFonts w:ascii="Times New Roman" w:hAnsi="Times New Roman" w:cs="Times New Roman"/>
          <w:sz w:val="24"/>
          <w:szCs w:val="24"/>
          <w:lang w:val="fi-FI"/>
        </w:rPr>
        <w:t>ë</w:t>
      </w:r>
      <w:r w:rsidRPr="005C67C9">
        <w:rPr>
          <w:rFonts w:ascii="Times New Roman" w:hAnsi="Times New Roman" w:cs="Times New Roman"/>
          <w:sz w:val="24"/>
          <w:szCs w:val="24"/>
          <w:lang w:val="fi-FI"/>
        </w:rPr>
        <w:t>t k</w:t>
      </w:r>
      <w:r w:rsidR="00632A72" w:rsidRPr="005C67C9">
        <w:rPr>
          <w:rFonts w:ascii="Times New Roman" w:hAnsi="Times New Roman" w:cs="Times New Roman"/>
          <w:sz w:val="24"/>
          <w:szCs w:val="24"/>
          <w:lang w:val="fi-FI"/>
        </w:rPr>
        <w:t>ë</w:t>
      </w:r>
      <w:r w:rsidRPr="005C67C9">
        <w:rPr>
          <w:rFonts w:ascii="Times New Roman" w:hAnsi="Times New Roman" w:cs="Times New Roman"/>
          <w:sz w:val="24"/>
          <w:szCs w:val="24"/>
          <w:lang w:val="fi-FI"/>
        </w:rPr>
        <w:t>tu m</w:t>
      </w:r>
      <w:r w:rsidR="00632A72" w:rsidRPr="005C67C9">
        <w:rPr>
          <w:rFonts w:ascii="Times New Roman" w:hAnsi="Times New Roman" w:cs="Times New Roman"/>
          <w:sz w:val="24"/>
          <w:szCs w:val="24"/>
          <w:lang w:val="fi-FI"/>
        </w:rPr>
        <w:t>ë</w:t>
      </w:r>
      <w:r w:rsidRPr="005C67C9">
        <w:rPr>
          <w:rFonts w:ascii="Times New Roman" w:hAnsi="Times New Roman" w:cs="Times New Roman"/>
          <w:sz w:val="24"/>
          <w:szCs w:val="24"/>
          <w:lang w:val="fi-FI"/>
        </w:rPr>
        <w:t xml:space="preserve"> posht</w:t>
      </w:r>
      <w:r w:rsidR="00632A72" w:rsidRPr="005C67C9">
        <w:rPr>
          <w:rFonts w:ascii="Times New Roman" w:hAnsi="Times New Roman" w:cs="Times New Roman"/>
          <w:sz w:val="24"/>
          <w:szCs w:val="24"/>
          <w:lang w:val="fi-FI"/>
        </w:rPr>
        <w:t>ë</w:t>
      </w:r>
      <w:r w:rsidRPr="005C67C9">
        <w:rPr>
          <w:rFonts w:ascii="Times New Roman" w:hAnsi="Times New Roman" w:cs="Times New Roman"/>
          <w:sz w:val="24"/>
          <w:szCs w:val="24"/>
          <w:lang w:val="fi-FI"/>
        </w:rPr>
        <w:t xml:space="preserve"> do t</w:t>
      </w:r>
      <w:r w:rsidR="00632A72" w:rsidRPr="005C67C9">
        <w:rPr>
          <w:rFonts w:ascii="Times New Roman" w:hAnsi="Times New Roman" w:cs="Times New Roman"/>
          <w:sz w:val="24"/>
          <w:szCs w:val="24"/>
          <w:lang w:val="fi-FI"/>
        </w:rPr>
        <w:t>ë</w:t>
      </w:r>
      <w:r w:rsidRPr="005C67C9">
        <w:rPr>
          <w:rFonts w:ascii="Times New Roman" w:hAnsi="Times New Roman" w:cs="Times New Roman"/>
          <w:sz w:val="24"/>
          <w:szCs w:val="24"/>
          <w:lang w:val="fi-FI"/>
        </w:rPr>
        <w:t xml:space="preserve"> quhen”aplikanti”</w:t>
      </w:r>
    </w:p>
    <w:p w:rsidR="007E7894" w:rsidRDefault="007E7894" w:rsidP="00632A72">
      <w:pPr>
        <w:pStyle w:val="ListParagraph"/>
        <w:numPr>
          <w:ilvl w:val="0"/>
          <w:numId w:val="11"/>
        </w:numPr>
        <w:spacing w:after="0" w:line="240" w:lineRule="auto"/>
        <w:contextualSpacing w:val="0"/>
        <w:rPr>
          <w:rFonts w:ascii="Times New Roman" w:hAnsi="Times New Roman" w:cs="Times New Roman"/>
          <w:sz w:val="24"/>
          <w:szCs w:val="24"/>
          <w:lang w:val="fi-FI"/>
        </w:rPr>
      </w:pPr>
      <w:r w:rsidRPr="005C67C9">
        <w:rPr>
          <w:rFonts w:ascii="Times New Roman" w:hAnsi="Times New Roman" w:cs="Times New Roman"/>
          <w:sz w:val="24"/>
          <w:szCs w:val="24"/>
          <w:lang w:val="fi-FI"/>
        </w:rPr>
        <w:t>Fletudh</w:t>
      </w:r>
      <w:r w:rsidR="00632A72" w:rsidRPr="005C67C9">
        <w:rPr>
          <w:rFonts w:ascii="Times New Roman" w:hAnsi="Times New Roman" w:cs="Times New Roman"/>
          <w:sz w:val="24"/>
          <w:szCs w:val="24"/>
          <w:lang w:val="fi-FI"/>
        </w:rPr>
        <w:t>ë</w:t>
      </w:r>
      <w:r w:rsidRPr="005C67C9">
        <w:rPr>
          <w:rFonts w:ascii="Times New Roman" w:hAnsi="Times New Roman" w:cs="Times New Roman"/>
          <w:sz w:val="24"/>
          <w:szCs w:val="24"/>
          <w:lang w:val="fi-FI"/>
        </w:rPr>
        <w:t>zuesi dor</w:t>
      </w:r>
      <w:r w:rsidR="00632A72" w:rsidRPr="005C67C9">
        <w:rPr>
          <w:rFonts w:ascii="Times New Roman" w:hAnsi="Times New Roman" w:cs="Times New Roman"/>
          <w:sz w:val="24"/>
          <w:szCs w:val="24"/>
          <w:lang w:val="fi-FI"/>
        </w:rPr>
        <w:t>ë</w:t>
      </w:r>
      <w:r w:rsidRPr="005C67C9">
        <w:rPr>
          <w:rFonts w:ascii="Times New Roman" w:hAnsi="Times New Roman" w:cs="Times New Roman"/>
          <w:sz w:val="24"/>
          <w:szCs w:val="24"/>
          <w:lang w:val="fi-FI"/>
        </w:rPr>
        <w:t>zohet nga aplikanti n</w:t>
      </w:r>
      <w:r w:rsidR="00632A72" w:rsidRPr="005C67C9">
        <w:rPr>
          <w:rFonts w:ascii="Times New Roman" w:hAnsi="Times New Roman" w:cs="Times New Roman"/>
          <w:sz w:val="24"/>
          <w:szCs w:val="24"/>
          <w:lang w:val="fi-FI"/>
        </w:rPr>
        <w:t>ë</w:t>
      </w:r>
      <w:r w:rsidRPr="005C67C9">
        <w:rPr>
          <w:rFonts w:ascii="Times New Roman" w:hAnsi="Times New Roman" w:cs="Times New Roman"/>
          <w:sz w:val="24"/>
          <w:szCs w:val="24"/>
          <w:lang w:val="fi-FI"/>
        </w:rPr>
        <w:t xml:space="preserve"> gjuh</w:t>
      </w:r>
      <w:r w:rsidR="00632A72" w:rsidRPr="005C67C9">
        <w:rPr>
          <w:rFonts w:ascii="Times New Roman" w:hAnsi="Times New Roman" w:cs="Times New Roman"/>
          <w:sz w:val="24"/>
          <w:szCs w:val="24"/>
          <w:lang w:val="fi-FI"/>
        </w:rPr>
        <w:t>ë</w:t>
      </w:r>
      <w:r w:rsidRPr="005C67C9">
        <w:rPr>
          <w:rFonts w:ascii="Times New Roman" w:hAnsi="Times New Roman" w:cs="Times New Roman"/>
          <w:sz w:val="24"/>
          <w:szCs w:val="24"/>
          <w:lang w:val="fi-FI"/>
        </w:rPr>
        <w:t>n letrare shqipe dhe n</w:t>
      </w:r>
      <w:r w:rsidR="00632A72" w:rsidRPr="005C67C9">
        <w:rPr>
          <w:rFonts w:ascii="Times New Roman" w:hAnsi="Times New Roman" w:cs="Times New Roman"/>
          <w:sz w:val="24"/>
          <w:szCs w:val="24"/>
          <w:lang w:val="fi-FI"/>
        </w:rPr>
        <w:t>ë</w:t>
      </w:r>
      <w:r w:rsidRPr="005C67C9">
        <w:rPr>
          <w:rFonts w:ascii="Times New Roman" w:hAnsi="Times New Roman" w:cs="Times New Roman"/>
          <w:sz w:val="24"/>
          <w:szCs w:val="24"/>
          <w:lang w:val="fi-FI"/>
        </w:rPr>
        <w:t xml:space="preserve"> gjuh</w:t>
      </w:r>
      <w:r w:rsidR="00632A72" w:rsidRPr="005C67C9">
        <w:rPr>
          <w:rFonts w:ascii="Times New Roman" w:hAnsi="Times New Roman" w:cs="Times New Roman"/>
          <w:sz w:val="24"/>
          <w:szCs w:val="24"/>
          <w:lang w:val="fi-FI"/>
        </w:rPr>
        <w:t>ë</w:t>
      </w:r>
      <w:r w:rsidR="00D34652" w:rsidRPr="005C67C9">
        <w:rPr>
          <w:rFonts w:ascii="Times New Roman" w:hAnsi="Times New Roman" w:cs="Times New Roman"/>
          <w:sz w:val="24"/>
          <w:szCs w:val="24"/>
          <w:lang w:val="fi-FI"/>
        </w:rPr>
        <w:t>n angleze</w:t>
      </w:r>
      <w:r w:rsidRPr="005C67C9">
        <w:rPr>
          <w:rFonts w:ascii="Times New Roman" w:hAnsi="Times New Roman" w:cs="Times New Roman"/>
          <w:sz w:val="24"/>
          <w:szCs w:val="24"/>
          <w:lang w:val="fi-FI"/>
        </w:rPr>
        <w:t xml:space="preserve"> n</w:t>
      </w:r>
      <w:r w:rsidR="00632A72" w:rsidRPr="005C67C9">
        <w:rPr>
          <w:rFonts w:ascii="Times New Roman" w:hAnsi="Times New Roman" w:cs="Times New Roman"/>
          <w:sz w:val="24"/>
          <w:szCs w:val="24"/>
          <w:lang w:val="fi-FI"/>
        </w:rPr>
        <w:t>ë</w:t>
      </w:r>
      <w:r w:rsidRPr="005C67C9">
        <w:rPr>
          <w:rFonts w:ascii="Times New Roman" w:hAnsi="Times New Roman" w:cs="Times New Roman"/>
          <w:sz w:val="24"/>
          <w:szCs w:val="24"/>
          <w:lang w:val="fi-FI"/>
        </w:rPr>
        <w:t xml:space="preserve"> hard copy dhe n</w:t>
      </w:r>
      <w:r w:rsidR="00632A72" w:rsidRPr="005C67C9">
        <w:rPr>
          <w:rFonts w:ascii="Times New Roman" w:hAnsi="Times New Roman" w:cs="Times New Roman"/>
          <w:sz w:val="24"/>
          <w:szCs w:val="24"/>
          <w:lang w:val="fi-FI"/>
        </w:rPr>
        <w:t>ë</w:t>
      </w:r>
      <w:r w:rsidRPr="005C67C9">
        <w:rPr>
          <w:rFonts w:ascii="Times New Roman" w:hAnsi="Times New Roman" w:cs="Times New Roman"/>
          <w:sz w:val="24"/>
          <w:szCs w:val="24"/>
          <w:lang w:val="fi-FI"/>
        </w:rPr>
        <w:t xml:space="preserve"> form</w:t>
      </w:r>
      <w:r w:rsidR="00632A72" w:rsidRPr="005C67C9">
        <w:rPr>
          <w:rFonts w:ascii="Times New Roman" w:hAnsi="Times New Roman" w:cs="Times New Roman"/>
          <w:sz w:val="24"/>
          <w:szCs w:val="24"/>
          <w:lang w:val="fi-FI"/>
        </w:rPr>
        <w:t>ë</w:t>
      </w:r>
      <w:r w:rsidRPr="005C67C9">
        <w:rPr>
          <w:rFonts w:ascii="Times New Roman" w:hAnsi="Times New Roman" w:cs="Times New Roman"/>
          <w:sz w:val="24"/>
          <w:szCs w:val="24"/>
          <w:lang w:val="fi-FI"/>
        </w:rPr>
        <w:t xml:space="preserve"> elektronike(CD)</w:t>
      </w:r>
      <w:r w:rsidR="004E2246">
        <w:rPr>
          <w:rFonts w:ascii="Times New Roman" w:hAnsi="Times New Roman" w:cs="Times New Roman"/>
          <w:sz w:val="24"/>
          <w:szCs w:val="24"/>
          <w:lang w:val="fi-FI"/>
        </w:rPr>
        <w:t>.</w:t>
      </w:r>
    </w:p>
    <w:p w:rsidR="000B286A" w:rsidRPr="005C67C9" w:rsidRDefault="000B286A" w:rsidP="000B286A">
      <w:pPr>
        <w:pStyle w:val="ListParagraph"/>
        <w:spacing w:after="0" w:line="240" w:lineRule="auto"/>
        <w:contextualSpacing w:val="0"/>
        <w:rPr>
          <w:rFonts w:ascii="Times New Roman" w:hAnsi="Times New Roman" w:cs="Times New Roman"/>
          <w:sz w:val="24"/>
          <w:szCs w:val="24"/>
          <w:lang w:val="fi-FI"/>
        </w:rPr>
      </w:pPr>
    </w:p>
    <w:p w:rsidR="000A65E3" w:rsidRDefault="000A65E3" w:rsidP="00FF7B4E">
      <w:pPr>
        <w:pStyle w:val="ListParagraph"/>
        <w:jc w:val="center"/>
        <w:rPr>
          <w:rFonts w:ascii="Times New Roman" w:hAnsi="Times New Roman" w:cs="Times New Roman"/>
          <w:b/>
          <w:sz w:val="24"/>
          <w:szCs w:val="24"/>
          <w:lang w:val="fi-FI"/>
        </w:rPr>
      </w:pPr>
    </w:p>
    <w:p w:rsidR="004B18E4" w:rsidRPr="000B286A" w:rsidRDefault="000B286A" w:rsidP="00FF7B4E">
      <w:pPr>
        <w:pStyle w:val="ListParagraph"/>
        <w:jc w:val="center"/>
        <w:rPr>
          <w:rFonts w:ascii="Times New Roman" w:hAnsi="Times New Roman" w:cs="Times New Roman"/>
          <w:b/>
          <w:sz w:val="24"/>
          <w:szCs w:val="24"/>
          <w:lang w:val="fi-FI"/>
        </w:rPr>
      </w:pPr>
      <w:r w:rsidRPr="000B286A">
        <w:rPr>
          <w:rFonts w:ascii="Times New Roman" w:hAnsi="Times New Roman" w:cs="Times New Roman"/>
          <w:b/>
          <w:sz w:val="24"/>
          <w:szCs w:val="24"/>
          <w:lang w:val="fi-FI"/>
        </w:rPr>
        <w:t>Neni 1</w:t>
      </w:r>
      <w:r w:rsidR="000A65E3">
        <w:rPr>
          <w:rFonts w:ascii="Times New Roman" w:hAnsi="Times New Roman" w:cs="Times New Roman"/>
          <w:b/>
          <w:sz w:val="24"/>
          <w:szCs w:val="24"/>
          <w:lang w:val="fi-FI"/>
        </w:rPr>
        <w:t>5</w:t>
      </w:r>
    </w:p>
    <w:p w:rsidR="00064F98" w:rsidRDefault="00064F98" w:rsidP="000B286A">
      <w:pPr>
        <w:jc w:val="center"/>
        <w:rPr>
          <w:rFonts w:ascii="Times New Roman" w:hAnsi="Times New Roman" w:cs="Times New Roman"/>
          <w:b/>
          <w:sz w:val="24"/>
          <w:szCs w:val="24"/>
          <w:u w:val="single"/>
          <w:lang w:val="it-IT"/>
        </w:rPr>
      </w:pPr>
      <w:r w:rsidRPr="000B286A">
        <w:rPr>
          <w:rFonts w:ascii="Times New Roman" w:hAnsi="Times New Roman" w:cs="Times New Roman"/>
          <w:b/>
          <w:sz w:val="24"/>
          <w:szCs w:val="24"/>
          <w:u w:val="single"/>
          <w:lang w:val="it-IT"/>
        </w:rPr>
        <w:t>Procedurat dhe dokumentacioni i aplikimit</w:t>
      </w:r>
      <w:r w:rsidR="00DE4EE9" w:rsidRPr="000B286A">
        <w:rPr>
          <w:rFonts w:ascii="Times New Roman" w:hAnsi="Times New Roman" w:cs="Times New Roman"/>
          <w:b/>
          <w:sz w:val="24"/>
          <w:szCs w:val="24"/>
          <w:u w:val="single"/>
          <w:lang w:val="it-IT"/>
        </w:rPr>
        <w:t xml:space="preserve"> per barnat qe aplikojne per Autorizim p</w:t>
      </w:r>
      <w:r w:rsidR="001B70EB">
        <w:rPr>
          <w:rFonts w:ascii="Times New Roman" w:hAnsi="Times New Roman" w:cs="Times New Roman"/>
          <w:b/>
          <w:sz w:val="24"/>
          <w:szCs w:val="24"/>
          <w:u w:val="single"/>
          <w:lang w:val="it-IT"/>
        </w:rPr>
        <w:t>ë</w:t>
      </w:r>
      <w:r w:rsidR="004674A5">
        <w:rPr>
          <w:rFonts w:ascii="Times New Roman" w:hAnsi="Times New Roman" w:cs="Times New Roman"/>
          <w:b/>
          <w:sz w:val="24"/>
          <w:szCs w:val="24"/>
          <w:u w:val="single"/>
          <w:lang w:val="it-IT"/>
        </w:rPr>
        <w:t>r Tregtim</w:t>
      </w:r>
    </w:p>
    <w:p w:rsidR="00722C2E" w:rsidRPr="000B286A" w:rsidRDefault="00722C2E" w:rsidP="000B286A">
      <w:pPr>
        <w:jc w:val="center"/>
        <w:rPr>
          <w:rFonts w:ascii="Times New Roman" w:hAnsi="Times New Roman" w:cs="Times New Roman"/>
          <w:b/>
          <w:sz w:val="24"/>
          <w:szCs w:val="24"/>
          <w:u w:val="single"/>
          <w:lang w:val="it-IT"/>
        </w:rPr>
      </w:pPr>
    </w:p>
    <w:p w:rsidR="00930722" w:rsidRPr="00FC2493" w:rsidRDefault="00930722" w:rsidP="00930722">
      <w:pPr>
        <w:pStyle w:val="ListParagraph"/>
        <w:numPr>
          <w:ilvl w:val="0"/>
          <w:numId w:val="8"/>
        </w:numPr>
        <w:jc w:val="both"/>
        <w:rPr>
          <w:rFonts w:ascii="Times New Roman" w:hAnsi="Times New Roman" w:cs="Times New Roman"/>
          <w:sz w:val="24"/>
          <w:szCs w:val="24"/>
          <w:lang w:val="it-IT"/>
        </w:rPr>
      </w:pPr>
      <w:r w:rsidRPr="005C67C9">
        <w:rPr>
          <w:rFonts w:ascii="Times New Roman" w:hAnsi="Times New Roman" w:cs="Times New Roman"/>
          <w:sz w:val="24"/>
          <w:szCs w:val="24"/>
          <w:lang w:val="it-IT"/>
        </w:rPr>
        <w:t>Për</w:t>
      </w:r>
      <w:r w:rsidR="0030649C">
        <w:rPr>
          <w:rFonts w:ascii="Times New Roman" w:hAnsi="Times New Roman" w:cs="Times New Roman"/>
          <w:sz w:val="24"/>
          <w:szCs w:val="24"/>
          <w:lang w:val="it-IT"/>
        </w:rPr>
        <w:t xml:space="preserve"> aplikimin për miratimin e flet</w:t>
      </w:r>
      <w:r w:rsidRPr="005C67C9">
        <w:rPr>
          <w:rFonts w:ascii="Times New Roman" w:hAnsi="Times New Roman" w:cs="Times New Roman"/>
          <w:sz w:val="24"/>
          <w:szCs w:val="24"/>
          <w:lang w:val="it-IT"/>
        </w:rPr>
        <w:t xml:space="preserve">udhëzuesit në gjuhën shqipe, aplikanti duhet të paraqesë pranë AKBPM-së një kërkesë me shkrim si një dokument origjinal në gjuhën shqipe/angleze në të njëjtën kohë me kërkesën për pajisjen me Certifikatën e Autorizimit për Tregtim në RSH, si dhe mandatin e pagesës të lëshuar nga banka, për kryerjen paraprakisht të pagesës së caktuar si tarifë për aplikimin. </w:t>
      </w:r>
      <w:r w:rsidRPr="00FC2493">
        <w:rPr>
          <w:rFonts w:ascii="Times New Roman" w:hAnsi="Times New Roman" w:cs="Times New Roman"/>
          <w:sz w:val="24"/>
          <w:szCs w:val="24"/>
          <w:lang w:val="it-IT"/>
        </w:rPr>
        <w:t xml:space="preserve">(Tarifa propozohet nga Ministri </w:t>
      </w:r>
      <w:r w:rsidR="001E41EB">
        <w:rPr>
          <w:rFonts w:ascii="Times New Roman" w:hAnsi="Times New Roman" w:cs="Times New Roman"/>
          <w:sz w:val="24"/>
          <w:szCs w:val="24"/>
          <w:lang w:val="it-IT"/>
        </w:rPr>
        <w:t>për Shëndetësin</w:t>
      </w:r>
      <w:r w:rsidRPr="00FC2493">
        <w:rPr>
          <w:rFonts w:ascii="Times New Roman" w:hAnsi="Times New Roman" w:cs="Times New Roman"/>
          <w:sz w:val="24"/>
          <w:szCs w:val="24"/>
          <w:lang w:val="it-IT"/>
        </w:rPr>
        <w:t>ë, nëse ky miratim do të bëhet nëpërmjet një tarife).</w:t>
      </w:r>
    </w:p>
    <w:p w:rsidR="00064F98" w:rsidRPr="00127CF8" w:rsidRDefault="00FA2C10" w:rsidP="00DF5C5D">
      <w:pPr>
        <w:pStyle w:val="ListParagraph"/>
        <w:numPr>
          <w:ilvl w:val="0"/>
          <w:numId w:val="8"/>
        </w:numPr>
        <w:jc w:val="both"/>
        <w:rPr>
          <w:rFonts w:ascii="Times New Roman" w:hAnsi="Times New Roman" w:cs="Times New Roman"/>
          <w:sz w:val="24"/>
          <w:szCs w:val="24"/>
          <w:lang w:val="it-IT"/>
        </w:rPr>
      </w:pPr>
      <w:r w:rsidRPr="00127CF8">
        <w:rPr>
          <w:rFonts w:ascii="Times New Roman" w:hAnsi="Times New Roman" w:cs="Times New Roman"/>
          <w:sz w:val="24"/>
          <w:szCs w:val="24"/>
          <w:lang w:val="it-IT"/>
        </w:rPr>
        <w:t>Aplikanti duhet t</w:t>
      </w:r>
      <w:r w:rsidR="00B854C4" w:rsidRPr="00127CF8">
        <w:rPr>
          <w:rFonts w:ascii="Times New Roman" w:hAnsi="Times New Roman" w:cs="Times New Roman"/>
          <w:sz w:val="24"/>
          <w:szCs w:val="24"/>
          <w:lang w:val="it-IT"/>
        </w:rPr>
        <w:t>ë</w:t>
      </w:r>
      <w:r w:rsidRPr="00127CF8">
        <w:rPr>
          <w:rFonts w:ascii="Times New Roman" w:hAnsi="Times New Roman" w:cs="Times New Roman"/>
          <w:sz w:val="24"/>
          <w:szCs w:val="24"/>
          <w:lang w:val="it-IT"/>
        </w:rPr>
        <w:t xml:space="preserve"> dor</w:t>
      </w:r>
      <w:r w:rsidR="00B854C4" w:rsidRPr="00127CF8">
        <w:rPr>
          <w:rFonts w:ascii="Times New Roman" w:hAnsi="Times New Roman" w:cs="Times New Roman"/>
          <w:sz w:val="24"/>
          <w:szCs w:val="24"/>
          <w:lang w:val="it-IT"/>
        </w:rPr>
        <w:t>ë</w:t>
      </w:r>
      <w:r w:rsidRPr="00127CF8">
        <w:rPr>
          <w:rFonts w:ascii="Times New Roman" w:hAnsi="Times New Roman" w:cs="Times New Roman"/>
          <w:sz w:val="24"/>
          <w:szCs w:val="24"/>
          <w:lang w:val="it-IT"/>
        </w:rPr>
        <w:t>zoj</w:t>
      </w:r>
      <w:r w:rsidR="00B854C4" w:rsidRPr="00127CF8">
        <w:rPr>
          <w:rFonts w:ascii="Times New Roman" w:hAnsi="Times New Roman" w:cs="Times New Roman"/>
          <w:sz w:val="24"/>
          <w:szCs w:val="24"/>
          <w:lang w:val="it-IT"/>
        </w:rPr>
        <w:t>ë</w:t>
      </w:r>
      <w:r w:rsidRPr="00127CF8">
        <w:rPr>
          <w:rFonts w:ascii="Times New Roman" w:hAnsi="Times New Roman" w:cs="Times New Roman"/>
          <w:sz w:val="24"/>
          <w:szCs w:val="24"/>
          <w:lang w:val="it-IT"/>
        </w:rPr>
        <w:t xml:space="preserve"> fletudh</w:t>
      </w:r>
      <w:r w:rsidR="00B854C4" w:rsidRPr="00127CF8">
        <w:rPr>
          <w:rFonts w:ascii="Times New Roman" w:hAnsi="Times New Roman" w:cs="Times New Roman"/>
          <w:sz w:val="24"/>
          <w:szCs w:val="24"/>
          <w:lang w:val="it-IT"/>
        </w:rPr>
        <w:t>ë</w:t>
      </w:r>
      <w:r w:rsidRPr="00127CF8">
        <w:rPr>
          <w:rFonts w:ascii="Times New Roman" w:hAnsi="Times New Roman" w:cs="Times New Roman"/>
          <w:sz w:val="24"/>
          <w:szCs w:val="24"/>
          <w:lang w:val="it-IT"/>
        </w:rPr>
        <w:t>zuesin</w:t>
      </w:r>
      <w:r w:rsidR="00AA18AA" w:rsidRPr="00127CF8">
        <w:rPr>
          <w:rFonts w:ascii="Times New Roman" w:hAnsi="Times New Roman" w:cs="Times New Roman"/>
          <w:sz w:val="24"/>
          <w:szCs w:val="24"/>
          <w:lang w:val="it-IT"/>
        </w:rPr>
        <w:t>n</w:t>
      </w:r>
      <w:r w:rsidR="00B96F98" w:rsidRPr="00127CF8">
        <w:rPr>
          <w:rFonts w:ascii="Times New Roman" w:hAnsi="Times New Roman" w:cs="Times New Roman"/>
          <w:sz w:val="24"/>
          <w:szCs w:val="24"/>
          <w:lang w:val="it-IT"/>
        </w:rPr>
        <w:t>ë</w:t>
      </w:r>
      <w:r w:rsidR="00AA18AA" w:rsidRPr="00127CF8">
        <w:rPr>
          <w:rFonts w:ascii="Times New Roman" w:hAnsi="Times New Roman" w:cs="Times New Roman"/>
          <w:sz w:val="24"/>
          <w:szCs w:val="24"/>
          <w:lang w:val="it-IT"/>
        </w:rPr>
        <w:t xml:space="preserve"> gjuhën angleze tëdorëzuar për marrjen e Autorizimit për Tregtim në RSH</w:t>
      </w:r>
      <w:r w:rsidR="00950EE4" w:rsidRPr="00127CF8">
        <w:rPr>
          <w:rFonts w:ascii="Times New Roman" w:hAnsi="Times New Roman" w:cs="Times New Roman"/>
          <w:sz w:val="24"/>
          <w:szCs w:val="24"/>
          <w:lang w:val="it-IT"/>
        </w:rPr>
        <w:t xml:space="preserve"> dhe fletudh</w:t>
      </w:r>
      <w:r w:rsidR="00B854C4" w:rsidRPr="00127CF8">
        <w:rPr>
          <w:rFonts w:ascii="Times New Roman" w:hAnsi="Times New Roman" w:cs="Times New Roman"/>
          <w:sz w:val="24"/>
          <w:szCs w:val="24"/>
          <w:lang w:val="it-IT"/>
        </w:rPr>
        <w:t>ë</w:t>
      </w:r>
      <w:r w:rsidR="00950EE4" w:rsidRPr="00127CF8">
        <w:rPr>
          <w:rFonts w:ascii="Times New Roman" w:hAnsi="Times New Roman" w:cs="Times New Roman"/>
          <w:sz w:val="24"/>
          <w:szCs w:val="24"/>
          <w:lang w:val="it-IT"/>
        </w:rPr>
        <w:t>zuesin e p</w:t>
      </w:r>
      <w:r w:rsidR="00B854C4" w:rsidRPr="00127CF8">
        <w:rPr>
          <w:rFonts w:ascii="Times New Roman" w:hAnsi="Times New Roman" w:cs="Times New Roman"/>
          <w:sz w:val="24"/>
          <w:szCs w:val="24"/>
          <w:lang w:val="it-IT"/>
        </w:rPr>
        <w:t>ë</w:t>
      </w:r>
      <w:r w:rsidR="00950EE4" w:rsidRPr="00127CF8">
        <w:rPr>
          <w:rFonts w:ascii="Times New Roman" w:hAnsi="Times New Roman" w:cs="Times New Roman"/>
          <w:sz w:val="24"/>
          <w:szCs w:val="24"/>
          <w:lang w:val="it-IT"/>
        </w:rPr>
        <w:t>rkthyer n</w:t>
      </w:r>
      <w:r w:rsidR="00B854C4" w:rsidRPr="00127CF8">
        <w:rPr>
          <w:rFonts w:ascii="Times New Roman" w:hAnsi="Times New Roman" w:cs="Times New Roman"/>
          <w:sz w:val="24"/>
          <w:szCs w:val="24"/>
          <w:lang w:val="it-IT"/>
        </w:rPr>
        <w:t>ë</w:t>
      </w:r>
      <w:r w:rsidR="00950EE4" w:rsidRPr="00127CF8">
        <w:rPr>
          <w:rFonts w:ascii="Times New Roman" w:hAnsi="Times New Roman" w:cs="Times New Roman"/>
          <w:sz w:val="24"/>
          <w:szCs w:val="24"/>
          <w:lang w:val="it-IT"/>
        </w:rPr>
        <w:t xml:space="preserve"> gjuh</w:t>
      </w:r>
      <w:r w:rsidR="00B854C4" w:rsidRPr="00127CF8">
        <w:rPr>
          <w:rFonts w:ascii="Times New Roman" w:hAnsi="Times New Roman" w:cs="Times New Roman"/>
          <w:sz w:val="24"/>
          <w:szCs w:val="24"/>
          <w:lang w:val="it-IT"/>
        </w:rPr>
        <w:t>ë</w:t>
      </w:r>
      <w:r w:rsidR="00950EE4" w:rsidRPr="00127CF8">
        <w:rPr>
          <w:rFonts w:ascii="Times New Roman" w:hAnsi="Times New Roman" w:cs="Times New Roman"/>
          <w:sz w:val="24"/>
          <w:szCs w:val="24"/>
          <w:lang w:val="it-IT"/>
        </w:rPr>
        <w:t xml:space="preserve">n shqipe letrare </w:t>
      </w:r>
      <w:r w:rsidR="00E31BCA" w:rsidRPr="00127CF8">
        <w:rPr>
          <w:rFonts w:ascii="Times New Roman" w:hAnsi="Times New Roman" w:cs="Times New Roman"/>
          <w:sz w:val="24"/>
          <w:szCs w:val="24"/>
          <w:lang w:val="it-IT"/>
        </w:rPr>
        <w:t>pran</w:t>
      </w:r>
      <w:r w:rsidR="00B854C4" w:rsidRPr="00127CF8">
        <w:rPr>
          <w:rFonts w:ascii="Times New Roman" w:hAnsi="Times New Roman" w:cs="Times New Roman"/>
          <w:sz w:val="24"/>
          <w:szCs w:val="24"/>
          <w:lang w:val="it-IT"/>
        </w:rPr>
        <w:t>ë</w:t>
      </w:r>
      <w:r w:rsidR="00E31BCA" w:rsidRPr="00127CF8">
        <w:rPr>
          <w:rFonts w:ascii="Times New Roman" w:hAnsi="Times New Roman" w:cs="Times New Roman"/>
          <w:sz w:val="24"/>
          <w:szCs w:val="24"/>
          <w:lang w:val="it-IT"/>
        </w:rPr>
        <w:t xml:space="preserve"> AKBPM-s</w:t>
      </w:r>
      <w:r w:rsidR="00B854C4" w:rsidRPr="00127CF8">
        <w:rPr>
          <w:rFonts w:ascii="Times New Roman" w:hAnsi="Times New Roman" w:cs="Times New Roman"/>
          <w:sz w:val="24"/>
          <w:szCs w:val="24"/>
          <w:lang w:val="it-IT"/>
        </w:rPr>
        <w:t>ë</w:t>
      </w:r>
      <w:r w:rsidR="00E31BCA" w:rsidRPr="00127CF8">
        <w:rPr>
          <w:rFonts w:ascii="Times New Roman" w:hAnsi="Times New Roman" w:cs="Times New Roman"/>
          <w:sz w:val="24"/>
          <w:szCs w:val="24"/>
          <w:lang w:val="it-IT"/>
        </w:rPr>
        <w:t xml:space="preserve"> si dhe duke u mb</w:t>
      </w:r>
      <w:r w:rsidR="00B854C4" w:rsidRPr="00127CF8">
        <w:rPr>
          <w:rFonts w:ascii="Times New Roman" w:hAnsi="Times New Roman" w:cs="Times New Roman"/>
          <w:sz w:val="24"/>
          <w:szCs w:val="24"/>
          <w:lang w:val="it-IT"/>
        </w:rPr>
        <w:t>ë</w:t>
      </w:r>
      <w:r w:rsidR="00E31BCA" w:rsidRPr="00127CF8">
        <w:rPr>
          <w:rFonts w:ascii="Times New Roman" w:hAnsi="Times New Roman" w:cs="Times New Roman"/>
          <w:sz w:val="24"/>
          <w:szCs w:val="24"/>
          <w:lang w:val="it-IT"/>
        </w:rPr>
        <w:t>shtetur n</w:t>
      </w:r>
      <w:r w:rsidR="00B854C4" w:rsidRPr="00127CF8">
        <w:rPr>
          <w:rFonts w:ascii="Times New Roman" w:hAnsi="Times New Roman" w:cs="Times New Roman"/>
          <w:sz w:val="24"/>
          <w:szCs w:val="24"/>
          <w:lang w:val="it-IT"/>
        </w:rPr>
        <w:t>ë</w:t>
      </w:r>
      <w:r w:rsidR="00E31BCA" w:rsidRPr="00127CF8">
        <w:rPr>
          <w:rFonts w:ascii="Times New Roman" w:hAnsi="Times New Roman" w:cs="Times New Roman"/>
          <w:sz w:val="24"/>
          <w:szCs w:val="24"/>
          <w:lang w:val="it-IT"/>
        </w:rPr>
        <w:t xml:space="preserve"> fjalorin bashk</w:t>
      </w:r>
      <w:r w:rsidR="00B854C4" w:rsidRPr="00127CF8">
        <w:rPr>
          <w:rFonts w:ascii="Times New Roman" w:hAnsi="Times New Roman" w:cs="Times New Roman"/>
          <w:sz w:val="24"/>
          <w:szCs w:val="24"/>
          <w:lang w:val="it-IT"/>
        </w:rPr>
        <w:t>ë</w:t>
      </w:r>
      <w:r w:rsidR="00E31BCA" w:rsidRPr="00127CF8">
        <w:rPr>
          <w:rFonts w:ascii="Times New Roman" w:hAnsi="Times New Roman" w:cs="Times New Roman"/>
          <w:sz w:val="24"/>
          <w:szCs w:val="24"/>
          <w:lang w:val="it-IT"/>
        </w:rPr>
        <w:t>ngjitur k</w:t>
      </w:r>
      <w:r w:rsidR="00B854C4" w:rsidRPr="00127CF8">
        <w:rPr>
          <w:rFonts w:ascii="Times New Roman" w:hAnsi="Times New Roman" w:cs="Times New Roman"/>
          <w:sz w:val="24"/>
          <w:szCs w:val="24"/>
          <w:lang w:val="it-IT"/>
        </w:rPr>
        <w:t>ë</w:t>
      </w:r>
      <w:r w:rsidR="00E31BCA" w:rsidRPr="00127CF8">
        <w:rPr>
          <w:rFonts w:ascii="Times New Roman" w:hAnsi="Times New Roman" w:cs="Times New Roman"/>
          <w:sz w:val="24"/>
          <w:szCs w:val="24"/>
          <w:lang w:val="it-IT"/>
        </w:rPr>
        <w:t>saj Rregulloreje, Aneksi 1.</w:t>
      </w:r>
    </w:p>
    <w:p w:rsidR="00DE5C28" w:rsidRPr="00127CF8" w:rsidRDefault="00950EE4" w:rsidP="00DF5C5D">
      <w:pPr>
        <w:pStyle w:val="ListParagraph"/>
        <w:numPr>
          <w:ilvl w:val="0"/>
          <w:numId w:val="8"/>
        </w:numPr>
        <w:jc w:val="both"/>
        <w:rPr>
          <w:rFonts w:ascii="Times New Roman" w:hAnsi="Times New Roman" w:cs="Times New Roman"/>
          <w:sz w:val="24"/>
          <w:szCs w:val="24"/>
          <w:lang w:val="it-IT"/>
        </w:rPr>
      </w:pPr>
      <w:r w:rsidRPr="00127CF8">
        <w:rPr>
          <w:rFonts w:ascii="Times New Roman" w:hAnsi="Times New Roman" w:cs="Times New Roman"/>
          <w:sz w:val="24"/>
          <w:szCs w:val="24"/>
          <w:lang w:val="it-IT"/>
        </w:rPr>
        <w:t>Fletudh</w:t>
      </w:r>
      <w:r w:rsidR="00B854C4" w:rsidRPr="00127CF8">
        <w:rPr>
          <w:rFonts w:ascii="Times New Roman" w:hAnsi="Times New Roman" w:cs="Times New Roman"/>
          <w:sz w:val="24"/>
          <w:szCs w:val="24"/>
          <w:lang w:val="it-IT"/>
        </w:rPr>
        <w:t>ë</w:t>
      </w:r>
      <w:r w:rsidRPr="00127CF8">
        <w:rPr>
          <w:rFonts w:ascii="Times New Roman" w:hAnsi="Times New Roman" w:cs="Times New Roman"/>
          <w:sz w:val="24"/>
          <w:szCs w:val="24"/>
          <w:lang w:val="it-IT"/>
        </w:rPr>
        <w:t>zuesi duhet t</w:t>
      </w:r>
      <w:r w:rsidR="00B854C4" w:rsidRPr="00127CF8">
        <w:rPr>
          <w:rFonts w:ascii="Times New Roman" w:hAnsi="Times New Roman" w:cs="Times New Roman"/>
          <w:sz w:val="24"/>
          <w:szCs w:val="24"/>
          <w:lang w:val="it-IT"/>
        </w:rPr>
        <w:t>ë</w:t>
      </w:r>
      <w:r w:rsidRPr="00127CF8">
        <w:rPr>
          <w:rFonts w:ascii="Times New Roman" w:hAnsi="Times New Roman" w:cs="Times New Roman"/>
          <w:sz w:val="24"/>
          <w:szCs w:val="24"/>
          <w:lang w:val="it-IT"/>
        </w:rPr>
        <w:t xml:space="preserve"> paraqitet n</w:t>
      </w:r>
      <w:r w:rsidR="00B854C4" w:rsidRPr="00127CF8">
        <w:rPr>
          <w:rFonts w:ascii="Times New Roman" w:hAnsi="Times New Roman" w:cs="Times New Roman"/>
          <w:sz w:val="24"/>
          <w:szCs w:val="24"/>
          <w:lang w:val="it-IT"/>
        </w:rPr>
        <w:t>ë</w:t>
      </w:r>
      <w:r w:rsidRPr="00127CF8">
        <w:rPr>
          <w:rFonts w:ascii="Times New Roman" w:hAnsi="Times New Roman" w:cs="Times New Roman"/>
          <w:sz w:val="24"/>
          <w:szCs w:val="24"/>
          <w:lang w:val="it-IT"/>
        </w:rPr>
        <w:t xml:space="preserve"> format </w:t>
      </w:r>
      <w:r w:rsidR="00E941E3" w:rsidRPr="00127CF8">
        <w:rPr>
          <w:rFonts w:ascii="Times New Roman" w:hAnsi="Times New Roman" w:cs="Times New Roman"/>
          <w:sz w:val="24"/>
          <w:szCs w:val="24"/>
          <w:lang w:val="it-IT"/>
        </w:rPr>
        <w:t>W</w:t>
      </w:r>
      <w:r w:rsidRPr="00127CF8">
        <w:rPr>
          <w:rFonts w:ascii="Times New Roman" w:hAnsi="Times New Roman" w:cs="Times New Roman"/>
          <w:sz w:val="24"/>
          <w:szCs w:val="24"/>
          <w:lang w:val="it-IT"/>
        </w:rPr>
        <w:t>ord me shkrimin Times Ne</w:t>
      </w:r>
      <w:r w:rsidR="00E941E3" w:rsidRPr="00127CF8">
        <w:rPr>
          <w:rFonts w:ascii="Times New Roman" w:hAnsi="Times New Roman" w:cs="Times New Roman"/>
          <w:sz w:val="24"/>
          <w:szCs w:val="24"/>
          <w:lang w:val="it-IT"/>
        </w:rPr>
        <w:t>w</w:t>
      </w:r>
      <w:r w:rsidRPr="00127CF8">
        <w:rPr>
          <w:rFonts w:ascii="Times New Roman" w:hAnsi="Times New Roman" w:cs="Times New Roman"/>
          <w:sz w:val="24"/>
          <w:szCs w:val="24"/>
          <w:lang w:val="it-IT"/>
        </w:rPr>
        <w:t xml:space="preserve"> Roman 12.</w:t>
      </w:r>
    </w:p>
    <w:p w:rsidR="00950EE4" w:rsidRPr="00127CF8" w:rsidRDefault="00E31BCA" w:rsidP="00DF5C5D">
      <w:pPr>
        <w:pStyle w:val="ListParagraph"/>
        <w:numPr>
          <w:ilvl w:val="0"/>
          <w:numId w:val="8"/>
        </w:numPr>
        <w:jc w:val="both"/>
        <w:rPr>
          <w:rFonts w:ascii="Times New Roman" w:hAnsi="Times New Roman" w:cs="Times New Roman"/>
          <w:sz w:val="24"/>
          <w:szCs w:val="24"/>
          <w:lang w:val="it-IT"/>
        </w:rPr>
      </w:pPr>
      <w:r w:rsidRPr="00127CF8">
        <w:rPr>
          <w:rFonts w:ascii="Times New Roman" w:hAnsi="Times New Roman" w:cs="Times New Roman"/>
          <w:sz w:val="24"/>
          <w:szCs w:val="24"/>
          <w:lang w:val="it-IT"/>
        </w:rPr>
        <w:t>Agjencia miraton flet</w:t>
      </w:r>
      <w:r w:rsidR="00B854C4" w:rsidRPr="00127CF8">
        <w:rPr>
          <w:rFonts w:ascii="Times New Roman" w:hAnsi="Times New Roman" w:cs="Times New Roman"/>
          <w:sz w:val="24"/>
          <w:szCs w:val="24"/>
          <w:lang w:val="it-IT"/>
        </w:rPr>
        <w:t>ë</w:t>
      </w:r>
      <w:r w:rsidRPr="00127CF8">
        <w:rPr>
          <w:rFonts w:ascii="Times New Roman" w:hAnsi="Times New Roman" w:cs="Times New Roman"/>
          <w:sz w:val="24"/>
          <w:szCs w:val="24"/>
          <w:lang w:val="it-IT"/>
        </w:rPr>
        <w:t>udh</w:t>
      </w:r>
      <w:r w:rsidR="00B854C4" w:rsidRPr="00127CF8">
        <w:rPr>
          <w:rFonts w:ascii="Times New Roman" w:hAnsi="Times New Roman" w:cs="Times New Roman"/>
          <w:sz w:val="24"/>
          <w:szCs w:val="24"/>
          <w:lang w:val="it-IT"/>
        </w:rPr>
        <w:t>ë</w:t>
      </w:r>
      <w:r w:rsidRPr="00127CF8">
        <w:rPr>
          <w:rFonts w:ascii="Times New Roman" w:hAnsi="Times New Roman" w:cs="Times New Roman"/>
          <w:sz w:val="24"/>
          <w:szCs w:val="24"/>
          <w:lang w:val="it-IT"/>
        </w:rPr>
        <w:t>zuesin n</w:t>
      </w:r>
      <w:r w:rsidR="00B854C4" w:rsidRPr="00127CF8">
        <w:rPr>
          <w:rFonts w:ascii="Times New Roman" w:hAnsi="Times New Roman" w:cs="Times New Roman"/>
          <w:sz w:val="24"/>
          <w:szCs w:val="24"/>
          <w:lang w:val="it-IT"/>
        </w:rPr>
        <w:t>ë</w:t>
      </w:r>
      <w:r w:rsidRPr="00127CF8">
        <w:rPr>
          <w:rFonts w:ascii="Times New Roman" w:hAnsi="Times New Roman" w:cs="Times New Roman"/>
          <w:sz w:val="24"/>
          <w:szCs w:val="24"/>
          <w:lang w:val="it-IT"/>
        </w:rPr>
        <w:t xml:space="preserve"> gjuh</w:t>
      </w:r>
      <w:r w:rsidR="00B854C4" w:rsidRPr="00127CF8">
        <w:rPr>
          <w:rFonts w:ascii="Times New Roman" w:hAnsi="Times New Roman" w:cs="Times New Roman"/>
          <w:sz w:val="24"/>
          <w:szCs w:val="24"/>
          <w:lang w:val="it-IT"/>
        </w:rPr>
        <w:t>ë</w:t>
      </w:r>
      <w:r w:rsidRPr="00127CF8">
        <w:rPr>
          <w:rFonts w:ascii="Times New Roman" w:hAnsi="Times New Roman" w:cs="Times New Roman"/>
          <w:sz w:val="24"/>
          <w:szCs w:val="24"/>
          <w:lang w:val="it-IT"/>
        </w:rPr>
        <w:t>n shqipe brenda</w:t>
      </w:r>
      <w:r w:rsidR="0015481D" w:rsidRPr="00127CF8">
        <w:rPr>
          <w:rFonts w:ascii="Times New Roman" w:hAnsi="Times New Roman" w:cs="Times New Roman"/>
          <w:sz w:val="24"/>
          <w:szCs w:val="24"/>
          <w:lang w:val="it-IT"/>
        </w:rPr>
        <w:t xml:space="preserve"> 30</w:t>
      </w:r>
      <w:r w:rsidRPr="00127CF8">
        <w:rPr>
          <w:rFonts w:ascii="Times New Roman" w:hAnsi="Times New Roman" w:cs="Times New Roman"/>
          <w:sz w:val="24"/>
          <w:szCs w:val="24"/>
          <w:lang w:val="it-IT"/>
        </w:rPr>
        <w:t xml:space="preserve"> dit</w:t>
      </w:r>
      <w:r w:rsidR="00B854C4" w:rsidRPr="00127CF8">
        <w:rPr>
          <w:rFonts w:ascii="Times New Roman" w:hAnsi="Times New Roman" w:cs="Times New Roman"/>
          <w:sz w:val="24"/>
          <w:szCs w:val="24"/>
          <w:lang w:val="it-IT"/>
        </w:rPr>
        <w:t>ë</w:t>
      </w:r>
      <w:r w:rsidRPr="00127CF8">
        <w:rPr>
          <w:rFonts w:ascii="Times New Roman" w:hAnsi="Times New Roman" w:cs="Times New Roman"/>
          <w:sz w:val="24"/>
          <w:szCs w:val="24"/>
          <w:lang w:val="it-IT"/>
        </w:rPr>
        <w:t>v</w:t>
      </w:r>
      <w:r w:rsidR="000C7B8F" w:rsidRPr="00127CF8">
        <w:rPr>
          <w:rFonts w:ascii="Times New Roman" w:hAnsi="Times New Roman" w:cs="Times New Roman"/>
          <w:sz w:val="24"/>
          <w:szCs w:val="24"/>
          <w:lang w:val="it-IT"/>
        </w:rPr>
        <w:t>e</w:t>
      </w:r>
      <w:r w:rsidRPr="00127CF8">
        <w:rPr>
          <w:rFonts w:ascii="Times New Roman" w:hAnsi="Times New Roman" w:cs="Times New Roman"/>
          <w:sz w:val="24"/>
          <w:szCs w:val="24"/>
          <w:lang w:val="it-IT"/>
        </w:rPr>
        <w:t xml:space="preserve"> pas aplikimit</w:t>
      </w:r>
      <w:r w:rsidR="000C7B8F" w:rsidRPr="00127CF8">
        <w:rPr>
          <w:rFonts w:ascii="Times New Roman" w:hAnsi="Times New Roman" w:cs="Times New Roman"/>
          <w:sz w:val="24"/>
          <w:szCs w:val="24"/>
          <w:lang w:val="it-IT"/>
        </w:rPr>
        <w:t xml:space="preserve"> t</w:t>
      </w:r>
      <w:r w:rsidR="00DF5C5D" w:rsidRPr="00127CF8">
        <w:rPr>
          <w:rFonts w:ascii="Times New Roman" w:hAnsi="Times New Roman" w:cs="Times New Roman"/>
          <w:sz w:val="24"/>
          <w:szCs w:val="24"/>
          <w:lang w:val="it-IT"/>
        </w:rPr>
        <w:t>ë</w:t>
      </w:r>
      <w:r w:rsidR="000C7B8F" w:rsidRPr="00127CF8">
        <w:rPr>
          <w:rFonts w:ascii="Times New Roman" w:hAnsi="Times New Roman" w:cs="Times New Roman"/>
          <w:sz w:val="24"/>
          <w:szCs w:val="24"/>
          <w:lang w:val="it-IT"/>
        </w:rPr>
        <w:t xml:space="preserve"> susksessh</w:t>
      </w:r>
      <w:r w:rsidR="00DF5C5D" w:rsidRPr="00127CF8">
        <w:rPr>
          <w:rFonts w:ascii="Times New Roman" w:hAnsi="Times New Roman" w:cs="Times New Roman"/>
          <w:sz w:val="24"/>
          <w:szCs w:val="24"/>
          <w:lang w:val="it-IT"/>
        </w:rPr>
        <w:t>ë</w:t>
      </w:r>
      <w:r w:rsidR="000C7B8F" w:rsidRPr="00127CF8">
        <w:rPr>
          <w:rFonts w:ascii="Times New Roman" w:hAnsi="Times New Roman" w:cs="Times New Roman"/>
          <w:sz w:val="24"/>
          <w:szCs w:val="24"/>
          <w:lang w:val="it-IT"/>
        </w:rPr>
        <w:t>m</w:t>
      </w:r>
      <w:r w:rsidRPr="00127CF8">
        <w:rPr>
          <w:rFonts w:ascii="Times New Roman" w:hAnsi="Times New Roman" w:cs="Times New Roman"/>
          <w:sz w:val="24"/>
          <w:szCs w:val="24"/>
          <w:lang w:val="it-IT"/>
        </w:rPr>
        <w:t>.</w:t>
      </w:r>
    </w:p>
    <w:p w:rsidR="00E31BCA" w:rsidRPr="005C67C9" w:rsidRDefault="00E31BCA" w:rsidP="00DF5C5D">
      <w:pPr>
        <w:pStyle w:val="ListParagraph"/>
        <w:numPr>
          <w:ilvl w:val="0"/>
          <w:numId w:val="8"/>
        </w:numPr>
        <w:jc w:val="both"/>
        <w:rPr>
          <w:rFonts w:ascii="Times New Roman" w:hAnsi="Times New Roman" w:cs="Times New Roman"/>
          <w:sz w:val="24"/>
          <w:szCs w:val="24"/>
          <w:lang w:val="it-IT"/>
        </w:rPr>
      </w:pPr>
      <w:r w:rsidRPr="00127CF8">
        <w:rPr>
          <w:rFonts w:ascii="Times New Roman" w:hAnsi="Times New Roman" w:cs="Times New Roman"/>
          <w:sz w:val="24"/>
          <w:szCs w:val="24"/>
          <w:lang w:val="it-IT"/>
        </w:rPr>
        <w:t>N</w:t>
      </w:r>
      <w:r w:rsidR="00B854C4" w:rsidRPr="00127CF8">
        <w:rPr>
          <w:rFonts w:ascii="Times New Roman" w:hAnsi="Times New Roman" w:cs="Times New Roman"/>
          <w:sz w:val="24"/>
          <w:szCs w:val="24"/>
          <w:lang w:val="it-IT"/>
        </w:rPr>
        <w:t>ë</w:t>
      </w:r>
      <w:r w:rsidRPr="00127CF8">
        <w:rPr>
          <w:rFonts w:ascii="Times New Roman" w:hAnsi="Times New Roman" w:cs="Times New Roman"/>
          <w:sz w:val="24"/>
          <w:szCs w:val="24"/>
          <w:lang w:val="it-IT"/>
        </w:rPr>
        <w:t xml:space="preserve"> rast t</w:t>
      </w:r>
      <w:r w:rsidR="00B854C4" w:rsidRPr="00127CF8">
        <w:rPr>
          <w:rFonts w:ascii="Times New Roman" w:hAnsi="Times New Roman" w:cs="Times New Roman"/>
          <w:sz w:val="24"/>
          <w:szCs w:val="24"/>
          <w:lang w:val="it-IT"/>
        </w:rPr>
        <w:t>ë</w:t>
      </w:r>
      <w:r w:rsidRPr="00127CF8">
        <w:rPr>
          <w:rFonts w:ascii="Times New Roman" w:hAnsi="Times New Roman" w:cs="Times New Roman"/>
          <w:sz w:val="24"/>
          <w:szCs w:val="24"/>
          <w:lang w:val="it-IT"/>
        </w:rPr>
        <w:t xml:space="preserve"> mos respektimit t</w:t>
      </w:r>
      <w:r w:rsidR="00B854C4" w:rsidRPr="00127CF8">
        <w:rPr>
          <w:rFonts w:ascii="Times New Roman" w:hAnsi="Times New Roman" w:cs="Times New Roman"/>
          <w:sz w:val="24"/>
          <w:szCs w:val="24"/>
          <w:lang w:val="it-IT"/>
        </w:rPr>
        <w:t>ë</w:t>
      </w:r>
      <w:r w:rsidRPr="00127CF8">
        <w:rPr>
          <w:rFonts w:ascii="Times New Roman" w:hAnsi="Times New Roman" w:cs="Times New Roman"/>
          <w:sz w:val="24"/>
          <w:szCs w:val="24"/>
          <w:lang w:val="it-IT"/>
        </w:rPr>
        <w:t xml:space="preserve"> pikave 1,</w:t>
      </w:r>
      <w:r w:rsidR="000C7B8F" w:rsidRPr="00127CF8">
        <w:rPr>
          <w:rFonts w:ascii="Times New Roman" w:hAnsi="Times New Roman" w:cs="Times New Roman"/>
          <w:sz w:val="24"/>
          <w:szCs w:val="24"/>
          <w:lang w:val="it-IT"/>
        </w:rPr>
        <w:t xml:space="preserve"> 2, 3 Agjencia refuzon aplikimin p</w:t>
      </w:r>
      <w:r w:rsidR="00DF5C5D" w:rsidRPr="00127CF8">
        <w:rPr>
          <w:rFonts w:ascii="Times New Roman" w:hAnsi="Times New Roman" w:cs="Times New Roman"/>
          <w:sz w:val="24"/>
          <w:szCs w:val="24"/>
          <w:lang w:val="it-IT"/>
        </w:rPr>
        <w:t>ë</w:t>
      </w:r>
      <w:r w:rsidR="000C7B8F" w:rsidRPr="00127CF8">
        <w:rPr>
          <w:rFonts w:ascii="Times New Roman" w:hAnsi="Times New Roman" w:cs="Times New Roman"/>
          <w:sz w:val="24"/>
          <w:szCs w:val="24"/>
          <w:lang w:val="it-IT"/>
        </w:rPr>
        <w:t>r miratim</w:t>
      </w:r>
      <w:r w:rsidRPr="00127CF8">
        <w:rPr>
          <w:rFonts w:ascii="Times New Roman" w:hAnsi="Times New Roman" w:cs="Times New Roman"/>
          <w:sz w:val="24"/>
          <w:szCs w:val="24"/>
          <w:lang w:val="it-IT"/>
        </w:rPr>
        <w:t xml:space="preserve"> e</w:t>
      </w:r>
      <w:r w:rsidRPr="005C67C9">
        <w:rPr>
          <w:rFonts w:ascii="Times New Roman" w:hAnsi="Times New Roman" w:cs="Times New Roman"/>
          <w:sz w:val="24"/>
          <w:szCs w:val="24"/>
          <w:lang w:val="it-IT"/>
        </w:rPr>
        <w:t xml:space="preserve"> flet</w:t>
      </w:r>
      <w:r w:rsidR="00B854C4" w:rsidRPr="005C67C9">
        <w:rPr>
          <w:rFonts w:ascii="Times New Roman" w:hAnsi="Times New Roman" w:cs="Times New Roman"/>
          <w:sz w:val="24"/>
          <w:szCs w:val="24"/>
          <w:lang w:val="it-IT"/>
        </w:rPr>
        <w:t>ë</w:t>
      </w:r>
      <w:r w:rsidRPr="005C67C9">
        <w:rPr>
          <w:rFonts w:ascii="Times New Roman" w:hAnsi="Times New Roman" w:cs="Times New Roman"/>
          <w:sz w:val="24"/>
          <w:szCs w:val="24"/>
          <w:lang w:val="it-IT"/>
        </w:rPr>
        <w:t>u</w:t>
      </w:r>
      <w:r w:rsidR="00B854C4" w:rsidRPr="005C67C9">
        <w:rPr>
          <w:rFonts w:ascii="Times New Roman" w:hAnsi="Times New Roman" w:cs="Times New Roman"/>
          <w:sz w:val="24"/>
          <w:szCs w:val="24"/>
          <w:lang w:val="it-IT"/>
        </w:rPr>
        <w:t>dhë</w:t>
      </w:r>
      <w:r w:rsidR="00DB6381" w:rsidRPr="005C67C9">
        <w:rPr>
          <w:rFonts w:ascii="Times New Roman" w:hAnsi="Times New Roman" w:cs="Times New Roman"/>
          <w:sz w:val="24"/>
          <w:szCs w:val="24"/>
          <w:lang w:val="it-IT"/>
        </w:rPr>
        <w:t>zuesit në gjuhën shqipe.</w:t>
      </w:r>
    </w:p>
    <w:p w:rsidR="000C7B8F" w:rsidRPr="005C67C9" w:rsidRDefault="000C7B8F" w:rsidP="00DF5C5D">
      <w:pPr>
        <w:pStyle w:val="ListParagraph"/>
        <w:numPr>
          <w:ilvl w:val="0"/>
          <w:numId w:val="8"/>
        </w:numPr>
        <w:jc w:val="both"/>
        <w:rPr>
          <w:rFonts w:ascii="Times New Roman" w:hAnsi="Times New Roman" w:cs="Times New Roman"/>
          <w:sz w:val="24"/>
          <w:szCs w:val="24"/>
          <w:lang w:val="it-IT"/>
        </w:rPr>
      </w:pPr>
      <w:r w:rsidRPr="005C67C9">
        <w:rPr>
          <w:rFonts w:ascii="Times New Roman" w:hAnsi="Times New Roman" w:cs="Times New Roman"/>
          <w:sz w:val="24"/>
          <w:szCs w:val="24"/>
          <w:lang w:val="it-IT"/>
        </w:rPr>
        <w:t>Pas miratimit t</w:t>
      </w:r>
      <w:r w:rsidR="00DF5C5D" w:rsidRPr="005C67C9">
        <w:rPr>
          <w:rFonts w:ascii="Times New Roman" w:hAnsi="Times New Roman" w:cs="Times New Roman"/>
          <w:sz w:val="24"/>
          <w:szCs w:val="24"/>
          <w:lang w:val="it-IT"/>
        </w:rPr>
        <w:t>ë</w:t>
      </w:r>
      <w:r w:rsidRPr="005C67C9">
        <w:rPr>
          <w:rFonts w:ascii="Times New Roman" w:hAnsi="Times New Roman" w:cs="Times New Roman"/>
          <w:sz w:val="24"/>
          <w:szCs w:val="24"/>
          <w:lang w:val="it-IT"/>
        </w:rPr>
        <w:t xml:space="preserve"> flet</w:t>
      </w:r>
      <w:r w:rsidR="00DF5C5D" w:rsidRPr="005C67C9">
        <w:rPr>
          <w:rFonts w:ascii="Times New Roman" w:hAnsi="Times New Roman" w:cs="Times New Roman"/>
          <w:sz w:val="24"/>
          <w:szCs w:val="24"/>
          <w:lang w:val="it-IT"/>
        </w:rPr>
        <w:t>ë</w:t>
      </w:r>
      <w:r w:rsidRPr="005C67C9">
        <w:rPr>
          <w:rFonts w:ascii="Times New Roman" w:hAnsi="Times New Roman" w:cs="Times New Roman"/>
          <w:sz w:val="24"/>
          <w:szCs w:val="24"/>
          <w:lang w:val="it-IT"/>
        </w:rPr>
        <w:t>udh</w:t>
      </w:r>
      <w:r w:rsidR="00DF5C5D" w:rsidRPr="005C67C9">
        <w:rPr>
          <w:rFonts w:ascii="Times New Roman" w:hAnsi="Times New Roman" w:cs="Times New Roman"/>
          <w:sz w:val="24"/>
          <w:szCs w:val="24"/>
          <w:lang w:val="it-IT"/>
        </w:rPr>
        <w:t>ë</w:t>
      </w:r>
      <w:r w:rsidRPr="005C67C9">
        <w:rPr>
          <w:rFonts w:ascii="Times New Roman" w:hAnsi="Times New Roman" w:cs="Times New Roman"/>
          <w:sz w:val="24"/>
          <w:szCs w:val="24"/>
          <w:lang w:val="it-IT"/>
        </w:rPr>
        <w:t>zuesit n</w:t>
      </w:r>
      <w:r w:rsidR="00DF5C5D" w:rsidRPr="005C67C9">
        <w:rPr>
          <w:rFonts w:ascii="Times New Roman" w:hAnsi="Times New Roman" w:cs="Times New Roman"/>
          <w:sz w:val="24"/>
          <w:szCs w:val="24"/>
          <w:lang w:val="it-IT"/>
        </w:rPr>
        <w:t>ë</w:t>
      </w:r>
      <w:r w:rsidRPr="005C67C9">
        <w:rPr>
          <w:rFonts w:ascii="Times New Roman" w:hAnsi="Times New Roman" w:cs="Times New Roman"/>
          <w:sz w:val="24"/>
          <w:szCs w:val="24"/>
          <w:lang w:val="it-IT"/>
        </w:rPr>
        <w:t xml:space="preserve"> gjuh</w:t>
      </w:r>
      <w:r w:rsidR="00DF5C5D" w:rsidRPr="005C67C9">
        <w:rPr>
          <w:rFonts w:ascii="Times New Roman" w:hAnsi="Times New Roman" w:cs="Times New Roman"/>
          <w:sz w:val="24"/>
          <w:szCs w:val="24"/>
          <w:lang w:val="it-IT"/>
        </w:rPr>
        <w:t>ë</w:t>
      </w:r>
      <w:r w:rsidRPr="005C67C9">
        <w:rPr>
          <w:rFonts w:ascii="Times New Roman" w:hAnsi="Times New Roman" w:cs="Times New Roman"/>
          <w:sz w:val="24"/>
          <w:szCs w:val="24"/>
          <w:lang w:val="it-IT"/>
        </w:rPr>
        <w:t>n shqipe çdo p</w:t>
      </w:r>
      <w:r w:rsidR="00DF5C5D" w:rsidRPr="005C67C9">
        <w:rPr>
          <w:rFonts w:ascii="Times New Roman" w:hAnsi="Times New Roman" w:cs="Times New Roman"/>
          <w:sz w:val="24"/>
          <w:szCs w:val="24"/>
          <w:lang w:val="it-IT"/>
        </w:rPr>
        <w:t>ë</w:t>
      </w:r>
      <w:r w:rsidRPr="005C67C9">
        <w:rPr>
          <w:rFonts w:ascii="Times New Roman" w:hAnsi="Times New Roman" w:cs="Times New Roman"/>
          <w:sz w:val="24"/>
          <w:szCs w:val="24"/>
          <w:lang w:val="it-IT"/>
        </w:rPr>
        <w:t>rdit</w:t>
      </w:r>
      <w:r w:rsidR="00DF5C5D" w:rsidRPr="005C67C9">
        <w:rPr>
          <w:rFonts w:ascii="Times New Roman" w:hAnsi="Times New Roman" w:cs="Times New Roman"/>
          <w:sz w:val="24"/>
          <w:szCs w:val="24"/>
          <w:lang w:val="it-IT"/>
        </w:rPr>
        <w:t>ë</w:t>
      </w:r>
      <w:r w:rsidRPr="005C67C9">
        <w:rPr>
          <w:rFonts w:ascii="Times New Roman" w:hAnsi="Times New Roman" w:cs="Times New Roman"/>
          <w:sz w:val="24"/>
          <w:szCs w:val="24"/>
          <w:lang w:val="it-IT"/>
        </w:rPr>
        <w:t>sim do t</w:t>
      </w:r>
      <w:r w:rsidR="00DF5C5D" w:rsidRPr="005C67C9">
        <w:rPr>
          <w:rFonts w:ascii="Times New Roman" w:hAnsi="Times New Roman" w:cs="Times New Roman"/>
          <w:sz w:val="24"/>
          <w:szCs w:val="24"/>
          <w:lang w:val="it-IT"/>
        </w:rPr>
        <w:t>ë</w:t>
      </w:r>
      <w:r w:rsidRPr="005C67C9">
        <w:rPr>
          <w:rFonts w:ascii="Times New Roman" w:hAnsi="Times New Roman" w:cs="Times New Roman"/>
          <w:sz w:val="24"/>
          <w:szCs w:val="24"/>
          <w:lang w:val="it-IT"/>
        </w:rPr>
        <w:t xml:space="preserve"> b</w:t>
      </w:r>
      <w:r w:rsidR="00DF5C5D" w:rsidRPr="005C67C9">
        <w:rPr>
          <w:rFonts w:ascii="Times New Roman" w:hAnsi="Times New Roman" w:cs="Times New Roman"/>
          <w:sz w:val="24"/>
          <w:szCs w:val="24"/>
          <w:lang w:val="it-IT"/>
        </w:rPr>
        <w:t>ë</w:t>
      </w:r>
      <w:r w:rsidRPr="005C67C9">
        <w:rPr>
          <w:rFonts w:ascii="Times New Roman" w:hAnsi="Times New Roman" w:cs="Times New Roman"/>
          <w:sz w:val="24"/>
          <w:szCs w:val="24"/>
          <w:lang w:val="it-IT"/>
        </w:rPr>
        <w:t>h</w:t>
      </w:r>
      <w:r w:rsidR="00AA18AA" w:rsidRPr="005C67C9">
        <w:rPr>
          <w:rFonts w:ascii="Times New Roman" w:hAnsi="Times New Roman" w:cs="Times New Roman"/>
          <w:sz w:val="24"/>
          <w:szCs w:val="24"/>
          <w:lang w:val="it-IT"/>
        </w:rPr>
        <w:t>e</w:t>
      </w:r>
      <w:r w:rsidRPr="005C67C9">
        <w:rPr>
          <w:rFonts w:ascii="Times New Roman" w:hAnsi="Times New Roman" w:cs="Times New Roman"/>
          <w:sz w:val="24"/>
          <w:szCs w:val="24"/>
          <w:lang w:val="it-IT"/>
        </w:rPr>
        <w:t>t n</w:t>
      </w:r>
      <w:r w:rsidR="00DF5C5D" w:rsidRPr="005C67C9">
        <w:rPr>
          <w:rFonts w:ascii="Times New Roman" w:hAnsi="Times New Roman" w:cs="Times New Roman"/>
          <w:sz w:val="24"/>
          <w:szCs w:val="24"/>
          <w:lang w:val="it-IT"/>
        </w:rPr>
        <w:t>ë</w:t>
      </w:r>
      <w:r w:rsidRPr="005C67C9">
        <w:rPr>
          <w:rFonts w:ascii="Times New Roman" w:hAnsi="Times New Roman" w:cs="Times New Roman"/>
          <w:sz w:val="24"/>
          <w:szCs w:val="24"/>
          <w:lang w:val="it-IT"/>
        </w:rPr>
        <w:t>p</w:t>
      </w:r>
      <w:r w:rsidR="00DF5C5D" w:rsidRPr="005C67C9">
        <w:rPr>
          <w:rFonts w:ascii="Times New Roman" w:hAnsi="Times New Roman" w:cs="Times New Roman"/>
          <w:sz w:val="24"/>
          <w:szCs w:val="24"/>
          <w:lang w:val="it-IT"/>
        </w:rPr>
        <w:t>ë</w:t>
      </w:r>
      <w:r w:rsidRPr="005C67C9">
        <w:rPr>
          <w:rFonts w:ascii="Times New Roman" w:hAnsi="Times New Roman" w:cs="Times New Roman"/>
          <w:sz w:val="24"/>
          <w:szCs w:val="24"/>
          <w:lang w:val="it-IT"/>
        </w:rPr>
        <w:t>rmjet procedurave rregullatore, bazuar n</w:t>
      </w:r>
      <w:r w:rsidR="00DF5C5D" w:rsidRPr="005C67C9">
        <w:rPr>
          <w:rFonts w:ascii="Times New Roman" w:hAnsi="Times New Roman" w:cs="Times New Roman"/>
          <w:sz w:val="24"/>
          <w:szCs w:val="24"/>
          <w:lang w:val="it-IT"/>
        </w:rPr>
        <w:t>ë</w:t>
      </w:r>
      <w:r w:rsidRPr="005C67C9">
        <w:rPr>
          <w:rFonts w:ascii="Times New Roman" w:hAnsi="Times New Roman" w:cs="Times New Roman"/>
          <w:sz w:val="24"/>
          <w:szCs w:val="24"/>
          <w:lang w:val="it-IT"/>
        </w:rPr>
        <w:t xml:space="preserve"> VKM Nr. 299, datë 08.04.2015, e ndryshuar .</w:t>
      </w:r>
    </w:p>
    <w:p w:rsidR="000C7B8F" w:rsidRPr="00FC2493" w:rsidRDefault="000C7B8F" w:rsidP="00E15FA4">
      <w:pPr>
        <w:pStyle w:val="ListParagraph"/>
        <w:numPr>
          <w:ilvl w:val="0"/>
          <w:numId w:val="8"/>
        </w:numPr>
        <w:jc w:val="both"/>
        <w:rPr>
          <w:rFonts w:ascii="Times New Roman" w:hAnsi="Times New Roman" w:cs="Times New Roman"/>
          <w:sz w:val="24"/>
          <w:szCs w:val="24"/>
          <w:lang w:val="it-IT"/>
        </w:rPr>
      </w:pPr>
      <w:r w:rsidRPr="00FC2493">
        <w:rPr>
          <w:rFonts w:ascii="Times New Roman" w:hAnsi="Times New Roman" w:cs="Times New Roman"/>
          <w:sz w:val="24"/>
          <w:szCs w:val="24"/>
          <w:lang w:val="it-IT"/>
        </w:rPr>
        <w:t>Barnat e p</w:t>
      </w:r>
      <w:r w:rsidR="00DF5C5D" w:rsidRPr="00FC2493">
        <w:rPr>
          <w:rFonts w:ascii="Times New Roman" w:hAnsi="Times New Roman" w:cs="Times New Roman"/>
          <w:sz w:val="24"/>
          <w:szCs w:val="24"/>
          <w:lang w:val="it-IT"/>
        </w:rPr>
        <w:t>ë</w:t>
      </w:r>
      <w:r w:rsidRPr="00FC2493">
        <w:rPr>
          <w:rFonts w:ascii="Times New Roman" w:hAnsi="Times New Roman" w:cs="Times New Roman"/>
          <w:sz w:val="24"/>
          <w:szCs w:val="24"/>
          <w:lang w:val="it-IT"/>
        </w:rPr>
        <w:t>rmendura n</w:t>
      </w:r>
      <w:r w:rsidR="00DF5C5D" w:rsidRPr="00FC2493">
        <w:rPr>
          <w:rFonts w:ascii="Times New Roman" w:hAnsi="Times New Roman" w:cs="Times New Roman"/>
          <w:sz w:val="24"/>
          <w:szCs w:val="24"/>
          <w:lang w:val="it-IT"/>
        </w:rPr>
        <w:t>ë</w:t>
      </w:r>
      <w:r w:rsidRPr="00FC2493">
        <w:rPr>
          <w:rFonts w:ascii="Times New Roman" w:hAnsi="Times New Roman" w:cs="Times New Roman"/>
          <w:sz w:val="24"/>
          <w:szCs w:val="24"/>
          <w:lang w:val="it-IT"/>
        </w:rPr>
        <w:t xml:space="preserve"> VKM Nr. 299, dat</w:t>
      </w:r>
      <w:r w:rsidR="00DF5C5D" w:rsidRPr="00FC2493">
        <w:rPr>
          <w:rFonts w:ascii="Times New Roman" w:hAnsi="Times New Roman" w:cs="Times New Roman"/>
          <w:sz w:val="24"/>
          <w:szCs w:val="24"/>
          <w:lang w:val="it-IT"/>
        </w:rPr>
        <w:t>ë</w:t>
      </w:r>
      <w:r w:rsidRPr="00FC2493">
        <w:rPr>
          <w:rFonts w:ascii="Times New Roman" w:hAnsi="Times New Roman" w:cs="Times New Roman"/>
          <w:sz w:val="24"/>
          <w:szCs w:val="24"/>
          <w:lang w:val="it-IT"/>
        </w:rPr>
        <w:t xml:space="preserve"> 08.04.2015, e ndryshuar </w:t>
      </w:r>
      <w:r w:rsidR="00456C01" w:rsidRPr="00FC2493">
        <w:rPr>
          <w:rFonts w:ascii="Times New Roman" w:hAnsi="Times New Roman" w:cs="Times New Roman"/>
          <w:sz w:val="24"/>
          <w:szCs w:val="24"/>
          <w:lang w:val="it-IT"/>
        </w:rPr>
        <w:t>Neni 14, pika 5) p</w:t>
      </w:r>
      <w:r w:rsidR="00DF5C5D" w:rsidRPr="00FC2493">
        <w:rPr>
          <w:rFonts w:ascii="Times New Roman" w:hAnsi="Times New Roman" w:cs="Times New Roman"/>
          <w:sz w:val="24"/>
          <w:szCs w:val="24"/>
          <w:lang w:val="it-IT"/>
        </w:rPr>
        <w:t>ë</w:t>
      </w:r>
      <w:r w:rsidR="00456C01" w:rsidRPr="00FC2493">
        <w:rPr>
          <w:rFonts w:ascii="Times New Roman" w:hAnsi="Times New Roman" w:cs="Times New Roman"/>
          <w:sz w:val="24"/>
          <w:szCs w:val="24"/>
          <w:lang w:val="it-IT"/>
        </w:rPr>
        <w:t>rjashtohen nga ky udh</w:t>
      </w:r>
      <w:r w:rsidR="00DF5C5D" w:rsidRPr="00FC2493">
        <w:rPr>
          <w:rFonts w:ascii="Times New Roman" w:hAnsi="Times New Roman" w:cs="Times New Roman"/>
          <w:sz w:val="24"/>
          <w:szCs w:val="24"/>
          <w:lang w:val="it-IT"/>
        </w:rPr>
        <w:t>ë</w:t>
      </w:r>
      <w:r w:rsidR="00456C01" w:rsidRPr="00FC2493">
        <w:rPr>
          <w:rFonts w:ascii="Times New Roman" w:hAnsi="Times New Roman" w:cs="Times New Roman"/>
          <w:sz w:val="24"/>
          <w:szCs w:val="24"/>
          <w:lang w:val="it-IT"/>
        </w:rPr>
        <w:t>zim</w:t>
      </w:r>
      <w:r w:rsidR="00C61777" w:rsidRPr="00FC2493">
        <w:rPr>
          <w:rFonts w:ascii="Times New Roman" w:hAnsi="Times New Roman" w:cs="Times New Roman"/>
          <w:sz w:val="24"/>
          <w:szCs w:val="24"/>
          <w:lang w:val="it-IT"/>
        </w:rPr>
        <w:t>/rregullore</w:t>
      </w:r>
      <w:r w:rsidR="00456C01" w:rsidRPr="00FC2493">
        <w:rPr>
          <w:rFonts w:ascii="Times New Roman" w:hAnsi="Times New Roman" w:cs="Times New Roman"/>
          <w:sz w:val="24"/>
          <w:szCs w:val="24"/>
          <w:lang w:val="it-IT"/>
        </w:rPr>
        <w:t>.Gjithashtu p</w:t>
      </w:r>
      <w:r w:rsidR="00DF5C5D" w:rsidRPr="00FC2493">
        <w:rPr>
          <w:rFonts w:ascii="Times New Roman" w:hAnsi="Times New Roman" w:cs="Times New Roman"/>
          <w:sz w:val="24"/>
          <w:szCs w:val="24"/>
          <w:lang w:val="it-IT"/>
        </w:rPr>
        <w:t>ë</w:t>
      </w:r>
      <w:r w:rsidR="00456C01" w:rsidRPr="00FC2493">
        <w:rPr>
          <w:rFonts w:ascii="Times New Roman" w:hAnsi="Times New Roman" w:cs="Times New Roman"/>
          <w:sz w:val="24"/>
          <w:szCs w:val="24"/>
          <w:lang w:val="it-IT"/>
        </w:rPr>
        <w:t xml:space="preserve">rjashtohennga ky </w:t>
      </w:r>
      <w:r w:rsidR="00DB60DA" w:rsidRPr="00FC2493">
        <w:rPr>
          <w:rFonts w:ascii="Times New Roman" w:hAnsi="Times New Roman" w:cs="Times New Roman"/>
          <w:sz w:val="24"/>
          <w:szCs w:val="24"/>
          <w:lang w:val="it-IT"/>
        </w:rPr>
        <w:t xml:space="preserve">rregullore </w:t>
      </w:r>
      <w:r w:rsidR="00456C01" w:rsidRPr="00FC2493">
        <w:rPr>
          <w:rFonts w:ascii="Times New Roman" w:hAnsi="Times New Roman" w:cs="Times New Roman"/>
          <w:sz w:val="24"/>
          <w:szCs w:val="24"/>
          <w:lang w:val="it-IT"/>
        </w:rPr>
        <w:t>barnat orfan (jetim</w:t>
      </w:r>
      <w:r w:rsidR="00DF5C5D" w:rsidRPr="00FC2493">
        <w:rPr>
          <w:rFonts w:ascii="Times New Roman" w:hAnsi="Times New Roman" w:cs="Times New Roman"/>
          <w:sz w:val="24"/>
          <w:szCs w:val="24"/>
          <w:lang w:val="it-IT"/>
        </w:rPr>
        <w:t>ë</w:t>
      </w:r>
      <w:r w:rsidR="00456C01" w:rsidRPr="00FC2493">
        <w:rPr>
          <w:rFonts w:ascii="Times New Roman" w:hAnsi="Times New Roman" w:cs="Times New Roman"/>
          <w:sz w:val="24"/>
          <w:szCs w:val="24"/>
          <w:lang w:val="it-IT"/>
        </w:rPr>
        <w:t>)</w:t>
      </w:r>
      <w:r w:rsidR="00E15FA4" w:rsidRPr="00FC2493">
        <w:rPr>
          <w:rFonts w:ascii="Times New Roman" w:hAnsi="Times New Roman" w:cs="Times New Roman"/>
          <w:sz w:val="24"/>
          <w:szCs w:val="24"/>
          <w:lang w:val="it-IT"/>
        </w:rPr>
        <w:t xml:space="preserve"> si dhe barnat të cilat kanë një import vjetor n</w:t>
      </w:r>
      <w:r w:rsidR="00127CF8" w:rsidRPr="00FC2493">
        <w:rPr>
          <w:rFonts w:ascii="Times New Roman" w:hAnsi="Times New Roman" w:cs="Times New Roman"/>
          <w:sz w:val="24"/>
          <w:szCs w:val="24"/>
          <w:lang w:val="it-IT"/>
        </w:rPr>
        <w:t>ë</w:t>
      </w:r>
      <w:r w:rsidR="00E15FA4" w:rsidRPr="00FC2493">
        <w:rPr>
          <w:rFonts w:ascii="Times New Roman" w:hAnsi="Times New Roman" w:cs="Times New Roman"/>
          <w:sz w:val="24"/>
          <w:szCs w:val="24"/>
          <w:lang w:val="it-IT"/>
        </w:rPr>
        <w:t>n 5000 kuti.</w:t>
      </w:r>
    </w:p>
    <w:p w:rsidR="00C61777" w:rsidRPr="005C67C9" w:rsidRDefault="00456C01" w:rsidP="00A4716C">
      <w:pPr>
        <w:pStyle w:val="ListParagraph"/>
        <w:numPr>
          <w:ilvl w:val="0"/>
          <w:numId w:val="8"/>
        </w:numPr>
        <w:jc w:val="both"/>
        <w:rPr>
          <w:rFonts w:ascii="Times New Roman" w:hAnsi="Times New Roman" w:cs="Times New Roman"/>
          <w:i/>
          <w:sz w:val="24"/>
          <w:szCs w:val="24"/>
          <w:lang w:val="it-IT"/>
        </w:rPr>
      </w:pPr>
      <w:r w:rsidRPr="005C67C9">
        <w:rPr>
          <w:rFonts w:ascii="Times New Roman" w:hAnsi="Times New Roman" w:cs="Times New Roman"/>
          <w:sz w:val="24"/>
          <w:szCs w:val="24"/>
          <w:lang w:val="it-IT"/>
        </w:rPr>
        <w:t>Subjekti p</w:t>
      </w:r>
      <w:r w:rsidR="00DF5C5D" w:rsidRPr="005C67C9">
        <w:rPr>
          <w:rFonts w:ascii="Times New Roman" w:hAnsi="Times New Roman" w:cs="Times New Roman"/>
          <w:sz w:val="24"/>
          <w:szCs w:val="24"/>
          <w:lang w:val="it-IT"/>
        </w:rPr>
        <w:t>ë</w:t>
      </w:r>
      <w:r w:rsidRPr="005C67C9">
        <w:rPr>
          <w:rFonts w:ascii="Times New Roman" w:hAnsi="Times New Roman" w:cs="Times New Roman"/>
          <w:sz w:val="24"/>
          <w:szCs w:val="24"/>
          <w:lang w:val="it-IT"/>
        </w:rPr>
        <w:t>rgjegj</w:t>
      </w:r>
      <w:r w:rsidR="00DF5C5D" w:rsidRPr="005C67C9">
        <w:rPr>
          <w:rFonts w:ascii="Times New Roman" w:hAnsi="Times New Roman" w:cs="Times New Roman"/>
          <w:sz w:val="24"/>
          <w:szCs w:val="24"/>
          <w:lang w:val="it-IT"/>
        </w:rPr>
        <w:t>ë</w:t>
      </w:r>
      <w:r w:rsidRPr="005C67C9">
        <w:rPr>
          <w:rFonts w:ascii="Times New Roman" w:hAnsi="Times New Roman" w:cs="Times New Roman"/>
          <w:sz w:val="24"/>
          <w:szCs w:val="24"/>
          <w:lang w:val="it-IT"/>
        </w:rPr>
        <w:t>s p</w:t>
      </w:r>
      <w:r w:rsidR="00DF5C5D" w:rsidRPr="005C67C9">
        <w:rPr>
          <w:rFonts w:ascii="Times New Roman" w:hAnsi="Times New Roman" w:cs="Times New Roman"/>
          <w:sz w:val="24"/>
          <w:szCs w:val="24"/>
          <w:lang w:val="it-IT"/>
        </w:rPr>
        <w:t>ë</w:t>
      </w:r>
      <w:r w:rsidR="00AA18AA" w:rsidRPr="005C67C9">
        <w:rPr>
          <w:rFonts w:ascii="Times New Roman" w:hAnsi="Times New Roman" w:cs="Times New Roman"/>
          <w:sz w:val="24"/>
          <w:szCs w:val="24"/>
          <w:lang w:val="it-IT"/>
        </w:rPr>
        <w:t xml:space="preserve">r </w:t>
      </w:r>
      <w:r w:rsidR="00C61777" w:rsidRPr="005C67C9">
        <w:rPr>
          <w:rFonts w:ascii="Times New Roman" w:hAnsi="Times New Roman" w:cs="Times New Roman"/>
          <w:sz w:val="24"/>
          <w:szCs w:val="24"/>
          <w:lang w:val="it-IT"/>
        </w:rPr>
        <w:t>p</w:t>
      </w:r>
      <w:r w:rsidR="00AA18AA" w:rsidRPr="005C67C9">
        <w:rPr>
          <w:rFonts w:ascii="Times New Roman" w:hAnsi="Times New Roman" w:cs="Times New Roman"/>
          <w:sz w:val="24"/>
          <w:szCs w:val="24"/>
          <w:lang w:val="it-IT"/>
        </w:rPr>
        <w:t>roc</w:t>
      </w:r>
      <w:r w:rsidR="00A91506" w:rsidRPr="005C67C9">
        <w:rPr>
          <w:rFonts w:ascii="Times New Roman" w:hAnsi="Times New Roman" w:cs="Times New Roman"/>
          <w:sz w:val="24"/>
          <w:szCs w:val="24"/>
          <w:lang w:val="it-IT"/>
        </w:rPr>
        <w:t>esi</w:t>
      </w:r>
      <w:r w:rsidR="00C61777" w:rsidRPr="005C67C9">
        <w:rPr>
          <w:rFonts w:ascii="Times New Roman" w:hAnsi="Times New Roman" w:cs="Times New Roman"/>
          <w:sz w:val="24"/>
          <w:szCs w:val="24"/>
          <w:lang w:val="it-IT"/>
        </w:rPr>
        <w:t>n e</w:t>
      </w:r>
      <w:r w:rsidRPr="005C67C9">
        <w:rPr>
          <w:rFonts w:ascii="Times New Roman" w:hAnsi="Times New Roman" w:cs="Times New Roman"/>
          <w:sz w:val="24"/>
          <w:szCs w:val="24"/>
          <w:lang w:val="it-IT"/>
        </w:rPr>
        <w:t xml:space="preserve"> implementimit t</w:t>
      </w:r>
      <w:r w:rsidR="00DF5C5D" w:rsidRPr="005C67C9">
        <w:rPr>
          <w:rFonts w:ascii="Times New Roman" w:hAnsi="Times New Roman" w:cs="Times New Roman"/>
          <w:sz w:val="24"/>
          <w:szCs w:val="24"/>
          <w:lang w:val="it-IT"/>
        </w:rPr>
        <w:t>ë</w:t>
      </w:r>
      <w:r w:rsidRPr="005C67C9">
        <w:rPr>
          <w:rFonts w:ascii="Times New Roman" w:hAnsi="Times New Roman" w:cs="Times New Roman"/>
          <w:sz w:val="24"/>
          <w:szCs w:val="24"/>
          <w:lang w:val="it-IT"/>
        </w:rPr>
        <w:t xml:space="preserve"> fletudh</w:t>
      </w:r>
      <w:r w:rsidR="00DF5C5D" w:rsidRPr="005C67C9">
        <w:rPr>
          <w:rFonts w:ascii="Times New Roman" w:hAnsi="Times New Roman" w:cs="Times New Roman"/>
          <w:sz w:val="24"/>
          <w:szCs w:val="24"/>
          <w:lang w:val="it-IT"/>
        </w:rPr>
        <w:t>ë</w:t>
      </w:r>
      <w:r w:rsidRPr="005C67C9">
        <w:rPr>
          <w:rFonts w:ascii="Times New Roman" w:hAnsi="Times New Roman" w:cs="Times New Roman"/>
          <w:sz w:val="24"/>
          <w:szCs w:val="24"/>
          <w:lang w:val="it-IT"/>
        </w:rPr>
        <w:t>zuesve n</w:t>
      </w:r>
      <w:r w:rsidR="00DF5C5D" w:rsidRPr="005C67C9">
        <w:rPr>
          <w:rFonts w:ascii="Times New Roman" w:hAnsi="Times New Roman" w:cs="Times New Roman"/>
          <w:sz w:val="24"/>
          <w:szCs w:val="24"/>
          <w:lang w:val="it-IT"/>
        </w:rPr>
        <w:t>ë</w:t>
      </w:r>
      <w:r w:rsidRPr="005C67C9">
        <w:rPr>
          <w:rFonts w:ascii="Times New Roman" w:hAnsi="Times New Roman" w:cs="Times New Roman"/>
          <w:sz w:val="24"/>
          <w:szCs w:val="24"/>
          <w:lang w:val="it-IT"/>
        </w:rPr>
        <w:t xml:space="preserve"> gjuh</w:t>
      </w:r>
      <w:r w:rsidR="00DF5C5D" w:rsidRPr="005C67C9">
        <w:rPr>
          <w:rFonts w:ascii="Times New Roman" w:hAnsi="Times New Roman" w:cs="Times New Roman"/>
          <w:sz w:val="24"/>
          <w:szCs w:val="24"/>
          <w:lang w:val="it-IT"/>
        </w:rPr>
        <w:t>ë</w:t>
      </w:r>
      <w:r w:rsidRPr="005C67C9">
        <w:rPr>
          <w:rFonts w:ascii="Times New Roman" w:hAnsi="Times New Roman" w:cs="Times New Roman"/>
          <w:sz w:val="24"/>
          <w:szCs w:val="24"/>
          <w:lang w:val="it-IT"/>
        </w:rPr>
        <w:t>n shqipe  duhet t</w:t>
      </w:r>
      <w:r w:rsidR="00DF5C5D" w:rsidRPr="005C67C9">
        <w:rPr>
          <w:rFonts w:ascii="Times New Roman" w:hAnsi="Times New Roman" w:cs="Times New Roman"/>
          <w:sz w:val="24"/>
          <w:szCs w:val="24"/>
          <w:lang w:val="it-IT"/>
        </w:rPr>
        <w:t>ë</w:t>
      </w:r>
      <w:r w:rsidRPr="005C67C9">
        <w:rPr>
          <w:rFonts w:ascii="Times New Roman" w:hAnsi="Times New Roman" w:cs="Times New Roman"/>
          <w:sz w:val="24"/>
          <w:szCs w:val="24"/>
          <w:lang w:val="it-IT"/>
        </w:rPr>
        <w:t xml:space="preserve"> deklarohet pran</w:t>
      </w:r>
      <w:r w:rsidR="00DF5C5D" w:rsidRPr="005C67C9">
        <w:rPr>
          <w:rFonts w:ascii="Times New Roman" w:hAnsi="Times New Roman" w:cs="Times New Roman"/>
          <w:sz w:val="24"/>
          <w:szCs w:val="24"/>
          <w:lang w:val="it-IT"/>
        </w:rPr>
        <w:t>ë</w:t>
      </w:r>
      <w:r w:rsidRPr="005C67C9">
        <w:rPr>
          <w:rFonts w:ascii="Times New Roman" w:hAnsi="Times New Roman" w:cs="Times New Roman"/>
          <w:sz w:val="24"/>
          <w:szCs w:val="24"/>
          <w:lang w:val="it-IT"/>
        </w:rPr>
        <w:t xml:space="preserve"> AKBPM-s</w:t>
      </w:r>
      <w:r w:rsidR="00DF5C5D" w:rsidRPr="005C67C9">
        <w:rPr>
          <w:rFonts w:ascii="Times New Roman" w:hAnsi="Times New Roman" w:cs="Times New Roman"/>
          <w:sz w:val="24"/>
          <w:szCs w:val="24"/>
          <w:lang w:val="it-IT"/>
        </w:rPr>
        <w:t>ë</w:t>
      </w:r>
      <w:r w:rsidRPr="005C67C9">
        <w:rPr>
          <w:rFonts w:ascii="Times New Roman" w:hAnsi="Times New Roman" w:cs="Times New Roman"/>
          <w:sz w:val="24"/>
          <w:szCs w:val="24"/>
          <w:lang w:val="it-IT"/>
        </w:rPr>
        <w:t xml:space="preserve"> n</w:t>
      </w:r>
      <w:r w:rsidR="00DF5C5D" w:rsidRPr="005C67C9">
        <w:rPr>
          <w:rFonts w:ascii="Times New Roman" w:hAnsi="Times New Roman" w:cs="Times New Roman"/>
          <w:sz w:val="24"/>
          <w:szCs w:val="24"/>
          <w:lang w:val="it-IT"/>
        </w:rPr>
        <w:t>ë</w:t>
      </w:r>
      <w:r w:rsidRPr="005C67C9">
        <w:rPr>
          <w:rFonts w:ascii="Times New Roman" w:hAnsi="Times New Roman" w:cs="Times New Roman"/>
          <w:sz w:val="24"/>
          <w:szCs w:val="24"/>
          <w:lang w:val="it-IT"/>
        </w:rPr>
        <w:t>p</w:t>
      </w:r>
      <w:r w:rsidR="00DF5C5D" w:rsidRPr="005C67C9">
        <w:rPr>
          <w:rFonts w:ascii="Times New Roman" w:hAnsi="Times New Roman" w:cs="Times New Roman"/>
          <w:sz w:val="24"/>
          <w:szCs w:val="24"/>
          <w:lang w:val="it-IT"/>
        </w:rPr>
        <w:t>ë</w:t>
      </w:r>
      <w:r w:rsidRPr="005C67C9">
        <w:rPr>
          <w:rFonts w:ascii="Times New Roman" w:hAnsi="Times New Roman" w:cs="Times New Roman"/>
          <w:sz w:val="24"/>
          <w:szCs w:val="24"/>
          <w:lang w:val="it-IT"/>
        </w:rPr>
        <w:t>rmjet nj</w:t>
      </w:r>
      <w:r w:rsidR="00DF5C5D" w:rsidRPr="005C67C9">
        <w:rPr>
          <w:rFonts w:ascii="Times New Roman" w:hAnsi="Times New Roman" w:cs="Times New Roman"/>
          <w:sz w:val="24"/>
          <w:szCs w:val="24"/>
          <w:lang w:val="it-IT"/>
        </w:rPr>
        <w:t>ë</w:t>
      </w:r>
      <w:r w:rsidR="00A91506" w:rsidRPr="005C67C9">
        <w:rPr>
          <w:rFonts w:ascii="Times New Roman" w:hAnsi="Times New Roman" w:cs="Times New Roman"/>
          <w:sz w:val="24"/>
          <w:szCs w:val="24"/>
          <w:lang w:val="it-IT"/>
        </w:rPr>
        <w:t xml:space="preserve">njoftimi zyrtar </w:t>
      </w:r>
      <w:r w:rsidR="00C61777" w:rsidRPr="005C67C9">
        <w:rPr>
          <w:rFonts w:ascii="Times New Roman" w:hAnsi="Times New Roman" w:cs="Times New Roman"/>
          <w:sz w:val="24"/>
          <w:szCs w:val="24"/>
          <w:lang w:val="it-IT"/>
        </w:rPr>
        <w:t>nga aplikanti.</w:t>
      </w:r>
    </w:p>
    <w:p w:rsidR="00DE4EE9" w:rsidRDefault="0030649C" w:rsidP="00DE4EE9">
      <w:pPr>
        <w:pStyle w:val="ListParagraph"/>
        <w:numPr>
          <w:ilvl w:val="0"/>
          <w:numId w:val="8"/>
        </w:numPr>
        <w:rPr>
          <w:rFonts w:ascii="Times New Roman" w:hAnsi="Times New Roman" w:cs="Times New Roman"/>
          <w:sz w:val="24"/>
          <w:szCs w:val="24"/>
          <w:lang w:val="it-IT"/>
        </w:rPr>
      </w:pPr>
      <w:r>
        <w:rPr>
          <w:rFonts w:ascii="Times New Roman" w:hAnsi="Times New Roman" w:cs="Times New Roman"/>
          <w:sz w:val="24"/>
          <w:szCs w:val="24"/>
          <w:lang w:val="it-IT"/>
        </w:rPr>
        <w:t>Implementimi i flet</w:t>
      </w:r>
      <w:r w:rsidR="00DE4EE9" w:rsidRPr="00DE4EE9">
        <w:rPr>
          <w:rFonts w:ascii="Times New Roman" w:hAnsi="Times New Roman" w:cs="Times New Roman"/>
          <w:sz w:val="24"/>
          <w:szCs w:val="24"/>
          <w:lang w:val="it-IT"/>
        </w:rPr>
        <w:t>udhëzuesve në gjuhën shqipe do të kryhet brenda një afati 1</w:t>
      </w:r>
      <w:r w:rsidR="00E15FA4">
        <w:rPr>
          <w:rFonts w:ascii="Times New Roman" w:hAnsi="Times New Roman" w:cs="Times New Roman"/>
          <w:sz w:val="24"/>
          <w:szCs w:val="24"/>
          <w:lang w:val="it-IT"/>
        </w:rPr>
        <w:t>2</w:t>
      </w:r>
      <w:r w:rsidR="00DE4EE9" w:rsidRPr="00DE4EE9">
        <w:rPr>
          <w:rFonts w:ascii="Times New Roman" w:hAnsi="Times New Roman" w:cs="Times New Roman"/>
          <w:sz w:val="24"/>
          <w:szCs w:val="24"/>
          <w:lang w:val="it-IT"/>
        </w:rPr>
        <w:t xml:space="preserve"> muj</w:t>
      </w:r>
      <w:r>
        <w:rPr>
          <w:rFonts w:ascii="Times New Roman" w:hAnsi="Times New Roman" w:cs="Times New Roman"/>
          <w:sz w:val="24"/>
          <w:szCs w:val="24"/>
          <w:lang w:val="it-IT"/>
        </w:rPr>
        <w:t>or nga data e miratimit të flet</w:t>
      </w:r>
      <w:r w:rsidR="00DE4EE9" w:rsidRPr="00DE4EE9">
        <w:rPr>
          <w:rFonts w:ascii="Times New Roman" w:hAnsi="Times New Roman" w:cs="Times New Roman"/>
          <w:sz w:val="24"/>
          <w:szCs w:val="24"/>
          <w:lang w:val="it-IT"/>
        </w:rPr>
        <w:t>udhëzuesit.</w:t>
      </w:r>
    </w:p>
    <w:p w:rsidR="0015481D" w:rsidRPr="000A65E3" w:rsidRDefault="00FC2493" w:rsidP="000A65E3">
      <w:pPr>
        <w:pStyle w:val="ListParagraph"/>
        <w:numPr>
          <w:ilvl w:val="0"/>
          <w:numId w:val="8"/>
        </w:numPr>
        <w:jc w:val="both"/>
        <w:rPr>
          <w:rFonts w:ascii="Times New Roman" w:hAnsi="Times New Roman" w:cs="Times New Roman"/>
          <w:sz w:val="24"/>
          <w:szCs w:val="24"/>
          <w:lang w:val="it-IT"/>
        </w:rPr>
      </w:pPr>
      <w:r>
        <w:rPr>
          <w:rFonts w:ascii="Times New Roman" w:hAnsi="Times New Roman" w:cs="Times New Roman"/>
          <w:sz w:val="24"/>
          <w:szCs w:val="24"/>
          <w:lang w:val="it-IT"/>
        </w:rPr>
        <w:lastRenderedPageBreak/>
        <w:t>Implementimi i fletëudhëzuesit në gjuhën shqipe do të kryhet brenda paketimit dytësor të barit për barnat që kanë import vjetor mbi 10 000 kuti, ndërsa për ato barna, importi vjetor i të cilave shkon nga 5 000 kuti në 10 000 kuti, do të kryhet nga jashtë paketimit dytësor të barit.</w:t>
      </w:r>
    </w:p>
    <w:p w:rsidR="004674A5" w:rsidRPr="005C67C9" w:rsidRDefault="004674A5" w:rsidP="00DE4EE9">
      <w:pPr>
        <w:pStyle w:val="ListParagraph"/>
        <w:jc w:val="both"/>
        <w:rPr>
          <w:rFonts w:ascii="Times New Roman" w:hAnsi="Times New Roman" w:cs="Times New Roman"/>
          <w:sz w:val="24"/>
          <w:szCs w:val="24"/>
          <w:highlight w:val="yellow"/>
          <w:lang w:val="it-IT"/>
        </w:rPr>
      </w:pPr>
    </w:p>
    <w:p w:rsidR="00CA1025" w:rsidRPr="000A65E3" w:rsidRDefault="00CA1025" w:rsidP="000B286A">
      <w:pPr>
        <w:pStyle w:val="ListParagraph"/>
        <w:jc w:val="center"/>
        <w:rPr>
          <w:rFonts w:ascii="Times New Roman" w:hAnsi="Times New Roman" w:cs="Times New Roman"/>
          <w:b/>
          <w:sz w:val="16"/>
          <w:szCs w:val="24"/>
          <w:lang w:val="it-IT"/>
        </w:rPr>
      </w:pPr>
    </w:p>
    <w:p w:rsidR="000F02AE" w:rsidRPr="000B286A" w:rsidRDefault="000B286A" w:rsidP="00CF7E14">
      <w:pPr>
        <w:pStyle w:val="ListParagraph"/>
        <w:jc w:val="center"/>
        <w:rPr>
          <w:rFonts w:ascii="Times New Roman" w:hAnsi="Times New Roman" w:cs="Times New Roman"/>
          <w:b/>
          <w:sz w:val="24"/>
          <w:szCs w:val="24"/>
          <w:lang w:val="it-IT"/>
        </w:rPr>
      </w:pPr>
      <w:r w:rsidRPr="000B286A">
        <w:rPr>
          <w:rFonts w:ascii="Times New Roman" w:hAnsi="Times New Roman" w:cs="Times New Roman"/>
          <w:b/>
          <w:sz w:val="24"/>
          <w:szCs w:val="24"/>
          <w:lang w:val="it-IT"/>
        </w:rPr>
        <w:t>Neni 1</w:t>
      </w:r>
      <w:r w:rsidR="000A65E3">
        <w:rPr>
          <w:rFonts w:ascii="Times New Roman" w:hAnsi="Times New Roman" w:cs="Times New Roman"/>
          <w:b/>
          <w:sz w:val="24"/>
          <w:szCs w:val="24"/>
          <w:lang w:val="it-IT"/>
        </w:rPr>
        <w:t>6</w:t>
      </w:r>
    </w:p>
    <w:p w:rsidR="00456C01" w:rsidRDefault="00456C01" w:rsidP="000B286A">
      <w:pPr>
        <w:jc w:val="center"/>
        <w:rPr>
          <w:rFonts w:ascii="Times New Roman" w:hAnsi="Times New Roman" w:cs="Times New Roman"/>
          <w:b/>
          <w:sz w:val="24"/>
          <w:szCs w:val="24"/>
          <w:u w:val="single"/>
          <w:lang w:val="it-IT"/>
        </w:rPr>
      </w:pPr>
      <w:r w:rsidRPr="000B286A">
        <w:rPr>
          <w:rFonts w:ascii="Times New Roman" w:hAnsi="Times New Roman" w:cs="Times New Roman"/>
          <w:b/>
          <w:sz w:val="24"/>
          <w:szCs w:val="24"/>
          <w:u w:val="single"/>
          <w:lang w:val="it-IT"/>
        </w:rPr>
        <w:t>Procedura e pajisjes me fletudh</w:t>
      </w:r>
      <w:r w:rsidR="00DF5C5D" w:rsidRPr="000B286A">
        <w:rPr>
          <w:rFonts w:ascii="Times New Roman" w:hAnsi="Times New Roman" w:cs="Times New Roman"/>
          <w:b/>
          <w:sz w:val="24"/>
          <w:szCs w:val="24"/>
          <w:u w:val="single"/>
          <w:lang w:val="it-IT"/>
        </w:rPr>
        <w:t>ë</w:t>
      </w:r>
      <w:r w:rsidRPr="000B286A">
        <w:rPr>
          <w:rFonts w:ascii="Times New Roman" w:hAnsi="Times New Roman" w:cs="Times New Roman"/>
          <w:b/>
          <w:sz w:val="24"/>
          <w:szCs w:val="24"/>
          <w:u w:val="single"/>
          <w:lang w:val="it-IT"/>
        </w:rPr>
        <w:t>zues n</w:t>
      </w:r>
      <w:r w:rsidR="00DF5C5D" w:rsidRPr="000B286A">
        <w:rPr>
          <w:rFonts w:ascii="Times New Roman" w:hAnsi="Times New Roman" w:cs="Times New Roman"/>
          <w:b/>
          <w:sz w:val="24"/>
          <w:szCs w:val="24"/>
          <w:u w:val="single"/>
          <w:lang w:val="it-IT"/>
        </w:rPr>
        <w:t>ë</w:t>
      </w:r>
      <w:r w:rsidRPr="000B286A">
        <w:rPr>
          <w:rFonts w:ascii="Times New Roman" w:hAnsi="Times New Roman" w:cs="Times New Roman"/>
          <w:b/>
          <w:sz w:val="24"/>
          <w:szCs w:val="24"/>
          <w:u w:val="single"/>
          <w:lang w:val="it-IT"/>
        </w:rPr>
        <w:t xml:space="preserve"> gjuh</w:t>
      </w:r>
      <w:r w:rsidR="00DF5C5D" w:rsidRPr="000B286A">
        <w:rPr>
          <w:rFonts w:ascii="Times New Roman" w:hAnsi="Times New Roman" w:cs="Times New Roman"/>
          <w:b/>
          <w:sz w:val="24"/>
          <w:szCs w:val="24"/>
          <w:u w:val="single"/>
          <w:lang w:val="it-IT"/>
        </w:rPr>
        <w:t>ë</w:t>
      </w:r>
      <w:r w:rsidRPr="000B286A">
        <w:rPr>
          <w:rFonts w:ascii="Times New Roman" w:hAnsi="Times New Roman" w:cs="Times New Roman"/>
          <w:b/>
          <w:sz w:val="24"/>
          <w:szCs w:val="24"/>
          <w:u w:val="single"/>
          <w:lang w:val="it-IT"/>
        </w:rPr>
        <w:t>n shqipe p</w:t>
      </w:r>
      <w:r w:rsidR="00DF5C5D" w:rsidRPr="000B286A">
        <w:rPr>
          <w:rFonts w:ascii="Times New Roman" w:hAnsi="Times New Roman" w:cs="Times New Roman"/>
          <w:b/>
          <w:sz w:val="24"/>
          <w:szCs w:val="24"/>
          <w:u w:val="single"/>
          <w:lang w:val="it-IT"/>
        </w:rPr>
        <w:t>ë</w:t>
      </w:r>
      <w:r w:rsidRPr="000B286A">
        <w:rPr>
          <w:rFonts w:ascii="Times New Roman" w:hAnsi="Times New Roman" w:cs="Times New Roman"/>
          <w:b/>
          <w:sz w:val="24"/>
          <w:szCs w:val="24"/>
          <w:u w:val="single"/>
          <w:lang w:val="it-IT"/>
        </w:rPr>
        <w:t>r barnat q</w:t>
      </w:r>
      <w:r w:rsidR="00DF5C5D" w:rsidRPr="000B286A">
        <w:rPr>
          <w:rFonts w:ascii="Times New Roman" w:hAnsi="Times New Roman" w:cs="Times New Roman"/>
          <w:b/>
          <w:sz w:val="24"/>
          <w:szCs w:val="24"/>
          <w:u w:val="single"/>
          <w:lang w:val="it-IT"/>
        </w:rPr>
        <w:t>ë</w:t>
      </w:r>
      <w:r w:rsidRPr="000B286A">
        <w:rPr>
          <w:rFonts w:ascii="Times New Roman" w:hAnsi="Times New Roman" w:cs="Times New Roman"/>
          <w:b/>
          <w:sz w:val="24"/>
          <w:szCs w:val="24"/>
          <w:u w:val="single"/>
          <w:lang w:val="it-IT"/>
        </w:rPr>
        <w:t xml:space="preserve"> jan</w:t>
      </w:r>
      <w:r w:rsidR="00DF5C5D" w:rsidRPr="000B286A">
        <w:rPr>
          <w:rFonts w:ascii="Times New Roman" w:hAnsi="Times New Roman" w:cs="Times New Roman"/>
          <w:b/>
          <w:sz w:val="24"/>
          <w:szCs w:val="24"/>
          <w:u w:val="single"/>
          <w:lang w:val="it-IT"/>
        </w:rPr>
        <w:t>ë</w:t>
      </w:r>
      <w:r w:rsidRPr="000B286A">
        <w:rPr>
          <w:rFonts w:ascii="Times New Roman" w:hAnsi="Times New Roman" w:cs="Times New Roman"/>
          <w:b/>
          <w:sz w:val="24"/>
          <w:szCs w:val="24"/>
          <w:u w:val="single"/>
          <w:lang w:val="it-IT"/>
        </w:rPr>
        <w:t xml:space="preserve"> t</w:t>
      </w:r>
      <w:r w:rsidR="00DF5C5D" w:rsidRPr="000B286A">
        <w:rPr>
          <w:rFonts w:ascii="Times New Roman" w:hAnsi="Times New Roman" w:cs="Times New Roman"/>
          <w:b/>
          <w:sz w:val="24"/>
          <w:szCs w:val="24"/>
          <w:u w:val="single"/>
          <w:lang w:val="it-IT"/>
        </w:rPr>
        <w:t>ë</w:t>
      </w:r>
      <w:r w:rsidRPr="000B286A">
        <w:rPr>
          <w:rFonts w:ascii="Times New Roman" w:hAnsi="Times New Roman" w:cs="Times New Roman"/>
          <w:b/>
          <w:sz w:val="24"/>
          <w:szCs w:val="24"/>
          <w:u w:val="single"/>
          <w:lang w:val="it-IT"/>
        </w:rPr>
        <w:t xml:space="preserve"> Autorizuara p</w:t>
      </w:r>
      <w:r w:rsidR="00DF5C5D" w:rsidRPr="000B286A">
        <w:rPr>
          <w:rFonts w:ascii="Times New Roman" w:hAnsi="Times New Roman" w:cs="Times New Roman"/>
          <w:b/>
          <w:sz w:val="24"/>
          <w:szCs w:val="24"/>
          <w:u w:val="single"/>
          <w:lang w:val="it-IT"/>
        </w:rPr>
        <w:t>ë</w:t>
      </w:r>
      <w:r w:rsidRPr="000B286A">
        <w:rPr>
          <w:rFonts w:ascii="Times New Roman" w:hAnsi="Times New Roman" w:cs="Times New Roman"/>
          <w:b/>
          <w:sz w:val="24"/>
          <w:szCs w:val="24"/>
          <w:u w:val="single"/>
          <w:lang w:val="it-IT"/>
        </w:rPr>
        <w:t>r Tregtim n</w:t>
      </w:r>
      <w:r w:rsidR="00DF5C5D" w:rsidRPr="000B286A">
        <w:rPr>
          <w:rFonts w:ascii="Times New Roman" w:hAnsi="Times New Roman" w:cs="Times New Roman"/>
          <w:b/>
          <w:sz w:val="24"/>
          <w:szCs w:val="24"/>
          <w:u w:val="single"/>
          <w:lang w:val="it-IT"/>
        </w:rPr>
        <w:t>ë</w:t>
      </w:r>
      <w:r w:rsidRPr="000B286A">
        <w:rPr>
          <w:rFonts w:ascii="Times New Roman" w:hAnsi="Times New Roman" w:cs="Times New Roman"/>
          <w:b/>
          <w:sz w:val="24"/>
          <w:szCs w:val="24"/>
          <w:u w:val="single"/>
          <w:lang w:val="it-IT"/>
        </w:rPr>
        <w:t xml:space="preserve"> RSH, pas hyrjes n</w:t>
      </w:r>
      <w:r w:rsidR="00DF5C5D" w:rsidRPr="000B286A">
        <w:rPr>
          <w:rFonts w:ascii="Times New Roman" w:hAnsi="Times New Roman" w:cs="Times New Roman"/>
          <w:b/>
          <w:sz w:val="24"/>
          <w:szCs w:val="24"/>
          <w:u w:val="single"/>
          <w:lang w:val="it-IT"/>
        </w:rPr>
        <w:t>ë</w:t>
      </w:r>
      <w:r w:rsidRPr="000B286A">
        <w:rPr>
          <w:rFonts w:ascii="Times New Roman" w:hAnsi="Times New Roman" w:cs="Times New Roman"/>
          <w:b/>
          <w:sz w:val="24"/>
          <w:szCs w:val="24"/>
          <w:u w:val="single"/>
          <w:lang w:val="it-IT"/>
        </w:rPr>
        <w:t xml:space="preserve"> fuqi t</w:t>
      </w:r>
      <w:r w:rsidR="00DF5C5D" w:rsidRPr="000B286A">
        <w:rPr>
          <w:rFonts w:ascii="Times New Roman" w:hAnsi="Times New Roman" w:cs="Times New Roman"/>
          <w:b/>
          <w:sz w:val="24"/>
          <w:szCs w:val="24"/>
          <w:u w:val="single"/>
          <w:lang w:val="it-IT"/>
        </w:rPr>
        <w:t>ë</w:t>
      </w:r>
      <w:r w:rsidRPr="000B286A">
        <w:rPr>
          <w:rFonts w:ascii="Times New Roman" w:hAnsi="Times New Roman" w:cs="Times New Roman"/>
          <w:b/>
          <w:sz w:val="24"/>
          <w:szCs w:val="24"/>
          <w:u w:val="single"/>
          <w:lang w:val="it-IT"/>
        </w:rPr>
        <w:t xml:space="preserve"> k</w:t>
      </w:r>
      <w:r w:rsidR="00DF5C5D" w:rsidRPr="000B286A">
        <w:rPr>
          <w:rFonts w:ascii="Times New Roman" w:hAnsi="Times New Roman" w:cs="Times New Roman"/>
          <w:b/>
          <w:sz w:val="24"/>
          <w:szCs w:val="24"/>
          <w:u w:val="single"/>
          <w:lang w:val="it-IT"/>
        </w:rPr>
        <w:t>ë</w:t>
      </w:r>
      <w:r w:rsidR="00570579" w:rsidRPr="000B286A">
        <w:rPr>
          <w:rFonts w:ascii="Times New Roman" w:hAnsi="Times New Roman" w:cs="Times New Roman"/>
          <w:b/>
          <w:sz w:val="24"/>
          <w:szCs w:val="24"/>
          <w:u w:val="single"/>
          <w:lang w:val="it-IT"/>
        </w:rPr>
        <w:t xml:space="preserve">saj </w:t>
      </w:r>
      <w:r w:rsidR="00C61777" w:rsidRPr="000B286A">
        <w:rPr>
          <w:rFonts w:ascii="Times New Roman" w:hAnsi="Times New Roman" w:cs="Times New Roman"/>
          <w:b/>
          <w:sz w:val="24"/>
          <w:szCs w:val="24"/>
          <w:u w:val="single"/>
          <w:lang w:val="it-IT"/>
        </w:rPr>
        <w:t>rregulloreje</w:t>
      </w:r>
      <w:r w:rsidRPr="000B286A">
        <w:rPr>
          <w:rFonts w:ascii="Times New Roman" w:hAnsi="Times New Roman" w:cs="Times New Roman"/>
          <w:b/>
          <w:sz w:val="24"/>
          <w:szCs w:val="24"/>
          <w:u w:val="single"/>
          <w:lang w:val="it-IT"/>
        </w:rPr>
        <w:t>.</w:t>
      </w:r>
    </w:p>
    <w:p w:rsidR="00722C2E" w:rsidRPr="000B286A" w:rsidRDefault="00722C2E" w:rsidP="000B286A">
      <w:pPr>
        <w:jc w:val="center"/>
        <w:rPr>
          <w:rFonts w:ascii="Times New Roman" w:hAnsi="Times New Roman" w:cs="Times New Roman"/>
          <w:b/>
          <w:sz w:val="24"/>
          <w:szCs w:val="24"/>
          <w:u w:val="single"/>
          <w:lang w:val="it-IT"/>
        </w:rPr>
      </w:pPr>
    </w:p>
    <w:p w:rsidR="00DF5C5D" w:rsidRPr="00FC2493" w:rsidRDefault="00DF5C5D" w:rsidP="004E5F7D">
      <w:pPr>
        <w:pStyle w:val="ListParagraph"/>
        <w:numPr>
          <w:ilvl w:val="0"/>
          <w:numId w:val="9"/>
        </w:numPr>
        <w:jc w:val="both"/>
        <w:rPr>
          <w:rFonts w:ascii="Times New Roman" w:hAnsi="Times New Roman" w:cs="Times New Roman"/>
          <w:sz w:val="24"/>
          <w:szCs w:val="24"/>
          <w:lang w:val="it-IT"/>
        </w:rPr>
      </w:pPr>
      <w:r w:rsidRPr="000B286A">
        <w:rPr>
          <w:rFonts w:ascii="Times New Roman" w:hAnsi="Times New Roman" w:cs="Times New Roman"/>
          <w:sz w:val="24"/>
          <w:szCs w:val="24"/>
          <w:lang w:val="it-IT"/>
        </w:rPr>
        <w:t xml:space="preserve">Aplikanti duhet të paraqesë pranë AKBPM-së një kërkesë me shkrim si një dokument origjinal në gjuhën shqipe/angleze brenda 9 muajve nga hyrja në fuqi e këtij </w:t>
      </w:r>
      <w:r w:rsidRPr="000B286A">
        <w:rPr>
          <w:rFonts w:ascii="Times New Roman" w:hAnsi="Times New Roman" w:cs="Times New Roman"/>
          <w:i/>
          <w:sz w:val="24"/>
          <w:szCs w:val="24"/>
          <w:lang w:val="it-IT"/>
        </w:rPr>
        <w:t>udhë</w:t>
      </w:r>
      <w:r w:rsidR="00DC155E" w:rsidRPr="000B286A">
        <w:rPr>
          <w:rFonts w:ascii="Times New Roman" w:hAnsi="Times New Roman" w:cs="Times New Roman"/>
          <w:i/>
          <w:sz w:val="24"/>
          <w:szCs w:val="24"/>
          <w:lang w:val="it-IT"/>
        </w:rPr>
        <w:t>zimi</w:t>
      </w:r>
      <w:r w:rsidR="00C61777" w:rsidRPr="000B286A">
        <w:rPr>
          <w:rFonts w:ascii="Times New Roman" w:hAnsi="Times New Roman" w:cs="Times New Roman"/>
          <w:i/>
          <w:sz w:val="24"/>
          <w:szCs w:val="24"/>
          <w:lang w:val="it-IT"/>
        </w:rPr>
        <w:t>/rregulloreje</w:t>
      </w:r>
      <w:r w:rsidR="004E5F7D" w:rsidRPr="000B286A">
        <w:rPr>
          <w:rFonts w:ascii="Times New Roman" w:hAnsi="Times New Roman" w:cs="Times New Roman"/>
          <w:sz w:val="24"/>
          <w:szCs w:val="24"/>
          <w:lang w:val="it-IT"/>
        </w:rPr>
        <w:t xml:space="preserve"> si dhe mandatin e pagesës të lëshuar nga banka, për kryerjen paraprakisht të pagesës së caktuar si tarifë për aplikimin</w:t>
      </w:r>
      <w:r w:rsidR="004E5F7D" w:rsidRPr="00FC2493">
        <w:rPr>
          <w:rFonts w:ascii="Times New Roman" w:hAnsi="Times New Roman" w:cs="Times New Roman"/>
          <w:sz w:val="24"/>
          <w:szCs w:val="24"/>
          <w:lang w:val="it-IT"/>
        </w:rPr>
        <w:t xml:space="preserve">. (Tarifa propozohet nga Ministri </w:t>
      </w:r>
      <w:r w:rsidR="001E41EB">
        <w:rPr>
          <w:rFonts w:ascii="Times New Roman" w:hAnsi="Times New Roman" w:cs="Times New Roman"/>
          <w:sz w:val="24"/>
          <w:szCs w:val="24"/>
          <w:lang w:val="it-IT"/>
        </w:rPr>
        <w:t>për Shëndetësin</w:t>
      </w:r>
      <w:r w:rsidR="004E5F7D" w:rsidRPr="00FC2493">
        <w:rPr>
          <w:rFonts w:ascii="Times New Roman" w:hAnsi="Times New Roman" w:cs="Times New Roman"/>
          <w:sz w:val="24"/>
          <w:szCs w:val="24"/>
          <w:lang w:val="it-IT"/>
        </w:rPr>
        <w:t>ë, nëse ky miratim do të bëhet nëpërmjet një tarife).</w:t>
      </w:r>
    </w:p>
    <w:p w:rsidR="00DF5C5D" w:rsidRPr="005C67C9" w:rsidRDefault="00DF5C5D" w:rsidP="00DF5C5D">
      <w:pPr>
        <w:pStyle w:val="ListParagraph"/>
        <w:numPr>
          <w:ilvl w:val="0"/>
          <w:numId w:val="9"/>
        </w:numPr>
        <w:jc w:val="both"/>
        <w:rPr>
          <w:rFonts w:ascii="Times New Roman" w:hAnsi="Times New Roman" w:cs="Times New Roman"/>
          <w:sz w:val="24"/>
          <w:szCs w:val="24"/>
          <w:lang w:val="it-IT"/>
        </w:rPr>
      </w:pPr>
      <w:r w:rsidRPr="005C67C9">
        <w:rPr>
          <w:rFonts w:ascii="Times New Roman" w:hAnsi="Times New Roman" w:cs="Times New Roman"/>
          <w:sz w:val="24"/>
          <w:szCs w:val="24"/>
          <w:lang w:val="it-IT"/>
        </w:rPr>
        <w:t>A</w:t>
      </w:r>
      <w:r w:rsidR="0030649C">
        <w:rPr>
          <w:rFonts w:ascii="Times New Roman" w:hAnsi="Times New Roman" w:cs="Times New Roman"/>
          <w:sz w:val="24"/>
          <w:szCs w:val="24"/>
          <w:lang w:val="it-IT"/>
        </w:rPr>
        <w:t>plikanti duhet të dorëzojë flet</w:t>
      </w:r>
      <w:r w:rsidRPr="005C67C9">
        <w:rPr>
          <w:rFonts w:ascii="Times New Roman" w:hAnsi="Times New Roman" w:cs="Times New Roman"/>
          <w:sz w:val="24"/>
          <w:szCs w:val="24"/>
          <w:lang w:val="it-IT"/>
        </w:rPr>
        <w:t xml:space="preserve">udhëzuesin e fundit të përditësuar në anglisht </w:t>
      </w:r>
      <w:r w:rsidR="006C5C16" w:rsidRPr="005C67C9">
        <w:rPr>
          <w:rFonts w:ascii="Times New Roman" w:hAnsi="Times New Roman" w:cs="Times New Roman"/>
          <w:sz w:val="24"/>
          <w:szCs w:val="24"/>
          <w:lang w:val="it-IT"/>
        </w:rPr>
        <w:t>të miratuar pranë Agjencisë</w:t>
      </w:r>
      <w:r w:rsidR="0030649C">
        <w:rPr>
          <w:rFonts w:ascii="Times New Roman" w:hAnsi="Times New Roman" w:cs="Times New Roman"/>
          <w:sz w:val="24"/>
          <w:szCs w:val="24"/>
          <w:lang w:val="it-IT"/>
        </w:rPr>
        <w:t xml:space="preserve"> dhe flet</w:t>
      </w:r>
      <w:r w:rsidRPr="005C67C9">
        <w:rPr>
          <w:rFonts w:ascii="Times New Roman" w:hAnsi="Times New Roman" w:cs="Times New Roman"/>
          <w:sz w:val="24"/>
          <w:szCs w:val="24"/>
          <w:lang w:val="it-IT"/>
        </w:rPr>
        <w:t>udhëzuesin e përkthyer në gjuhën shqipe letrare pranë AKBPM-së si dhe duke u mbështetur në fjalorin bashkëngjitur kësaj Rregulloreje, Aneksi 1.</w:t>
      </w:r>
    </w:p>
    <w:p w:rsidR="00DF5C5D" w:rsidRPr="005C67C9" w:rsidRDefault="0030649C" w:rsidP="00DF5C5D">
      <w:pPr>
        <w:pStyle w:val="ListParagraph"/>
        <w:numPr>
          <w:ilvl w:val="0"/>
          <w:numId w:val="9"/>
        </w:numPr>
        <w:jc w:val="both"/>
        <w:rPr>
          <w:rFonts w:ascii="Times New Roman" w:hAnsi="Times New Roman" w:cs="Times New Roman"/>
          <w:sz w:val="24"/>
          <w:szCs w:val="24"/>
          <w:lang w:val="it-IT"/>
        </w:rPr>
      </w:pPr>
      <w:r>
        <w:rPr>
          <w:rFonts w:ascii="Times New Roman" w:hAnsi="Times New Roman" w:cs="Times New Roman"/>
          <w:sz w:val="24"/>
          <w:szCs w:val="24"/>
          <w:lang w:val="it-IT"/>
        </w:rPr>
        <w:t>Flet</w:t>
      </w:r>
      <w:r w:rsidR="00DF5C5D" w:rsidRPr="005C67C9">
        <w:rPr>
          <w:rFonts w:ascii="Times New Roman" w:hAnsi="Times New Roman" w:cs="Times New Roman"/>
          <w:sz w:val="24"/>
          <w:szCs w:val="24"/>
          <w:lang w:val="it-IT"/>
        </w:rPr>
        <w:t xml:space="preserve">udhëzuesi duhet të paraqitet në format </w:t>
      </w:r>
      <w:r w:rsidR="00E941E3" w:rsidRPr="005C67C9">
        <w:rPr>
          <w:rFonts w:ascii="Times New Roman" w:hAnsi="Times New Roman" w:cs="Times New Roman"/>
          <w:sz w:val="24"/>
          <w:szCs w:val="24"/>
          <w:lang w:val="it-IT"/>
        </w:rPr>
        <w:t>W</w:t>
      </w:r>
      <w:r w:rsidR="00DF5C5D" w:rsidRPr="005C67C9">
        <w:rPr>
          <w:rFonts w:ascii="Times New Roman" w:hAnsi="Times New Roman" w:cs="Times New Roman"/>
          <w:sz w:val="24"/>
          <w:szCs w:val="24"/>
          <w:lang w:val="it-IT"/>
        </w:rPr>
        <w:t>ord me shkrimin Times Ne</w:t>
      </w:r>
      <w:r w:rsidR="00E941E3" w:rsidRPr="005C67C9">
        <w:rPr>
          <w:rFonts w:ascii="Times New Roman" w:hAnsi="Times New Roman" w:cs="Times New Roman"/>
          <w:sz w:val="24"/>
          <w:szCs w:val="24"/>
          <w:lang w:val="it-IT"/>
        </w:rPr>
        <w:t>w</w:t>
      </w:r>
      <w:r w:rsidR="00DF5C5D" w:rsidRPr="005C67C9">
        <w:rPr>
          <w:rFonts w:ascii="Times New Roman" w:hAnsi="Times New Roman" w:cs="Times New Roman"/>
          <w:sz w:val="24"/>
          <w:szCs w:val="24"/>
          <w:lang w:val="it-IT"/>
        </w:rPr>
        <w:t xml:space="preserve"> Roman 12.</w:t>
      </w:r>
    </w:p>
    <w:p w:rsidR="00DF5C5D" w:rsidRPr="005C67C9" w:rsidRDefault="00DF5C5D" w:rsidP="00DF5C5D">
      <w:pPr>
        <w:pStyle w:val="ListParagraph"/>
        <w:numPr>
          <w:ilvl w:val="0"/>
          <w:numId w:val="9"/>
        </w:numPr>
        <w:jc w:val="both"/>
        <w:rPr>
          <w:rFonts w:ascii="Times New Roman" w:hAnsi="Times New Roman" w:cs="Times New Roman"/>
          <w:sz w:val="24"/>
          <w:szCs w:val="24"/>
          <w:lang w:val="it-IT"/>
        </w:rPr>
      </w:pPr>
      <w:r w:rsidRPr="005C67C9">
        <w:rPr>
          <w:rFonts w:ascii="Times New Roman" w:hAnsi="Times New Roman" w:cs="Times New Roman"/>
          <w:sz w:val="24"/>
          <w:szCs w:val="24"/>
          <w:lang w:val="it-IT"/>
        </w:rPr>
        <w:t>Agjencia miraton fletëudhëzuesin në gjuhën shqipe pas aplikimit të susksesshëm.</w:t>
      </w:r>
    </w:p>
    <w:p w:rsidR="00DF5C5D" w:rsidRPr="005C67C9" w:rsidRDefault="00DF5C5D" w:rsidP="00DF5C5D">
      <w:pPr>
        <w:pStyle w:val="ListParagraph"/>
        <w:numPr>
          <w:ilvl w:val="0"/>
          <w:numId w:val="9"/>
        </w:numPr>
        <w:jc w:val="both"/>
        <w:rPr>
          <w:rFonts w:ascii="Times New Roman" w:hAnsi="Times New Roman" w:cs="Times New Roman"/>
          <w:sz w:val="24"/>
          <w:szCs w:val="24"/>
          <w:lang w:val="it-IT"/>
        </w:rPr>
      </w:pPr>
      <w:r w:rsidRPr="005C67C9">
        <w:rPr>
          <w:rFonts w:ascii="Times New Roman" w:hAnsi="Times New Roman" w:cs="Times New Roman"/>
          <w:sz w:val="24"/>
          <w:szCs w:val="24"/>
          <w:lang w:val="it-IT"/>
        </w:rPr>
        <w:t>Në rast të mos respektimit të pikave 1, 2, 3 Agjencia refuz</w:t>
      </w:r>
      <w:r w:rsidR="0030649C">
        <w:rPr>
          <w:rFonts w:ascii="Times New Roman" w:hAnsi="Times New Roman" w:cs="Times New Roman"/>
          <w:sz w:val="24"/>
          <w:szCs w:val="24"/>
          <w:lang w:val="it-IT"/>
        </w:rPr>
        <w:t>on aplikimin për miratim e flet</w:t>
      </w:r>
      <w:r w:rsidRPr="005C67C9">
        <w:rPr>
          <w:rFonts w:ascii="Times New Roman" w:hAnsi="Times New Roman" w:cs="Times New Roman"/>
          <w:sz w:val="24"/>
          <w:szCs w:val="24"/>
          <w:lang w:val="it-IT"/>
        </w:rPr>
        <w:t>udhëzuesit në gjuhën shqipe.</w:t>
      </w:r>
    </w:p>
    <w:p w:rsidR="00947098" w:rsidRPr="00FC2493" w:rsidRDefault="00947098" w:rsidP="00E15FA4">
      <w:pPr>
        <w:pStyle w:val="ListParagraph"/>
        <w:numPr>
          <w:ilvl w:val="0"/>
          <w:numId w:val="9"/>
        </w:numPr>
        <w:jc w:val="both"/>
        <w:rPr>
          <w:rFonts w:ascii="Times New Roman" w:hAnsi="Times New Roman" w:cs="Times New Roman"/>
          <w:sz w:val="24"/>
          <w:szCs w:val="24"/>
          <w:lang w:val="it-IT"/>
        </w:rPr>
      </w:pPr>
      <w:r w:rsidRPr="00FC2493">
        <w:rPr>
          <w:rFonts w:ascii="Times New Roman" w:hAnsi="Times New Roman" w:cs="Times New Roman"/>
          <w:sz w:val="24"/>
          <w:szCs w:val="24"/>
          <w:lang w:val="it-IT"/>
        </w:rPr>
        <w:t>Barnat e përmendura në VKM Nr. 299, datë 08.04.2015, e ndryshuar Neni 14, pika 5) përjashtohen nga k</w:t>
      </w:r>
      <w:r w:rsidR="00570579" w:rsidRPr="00FC2493">
        <w:rPr>
          <w:rFonts w:ascii="Times New Roman" w:hAnsi="Times New Roman" w:cs="Times New Roman"/>
          <w:sz w:val="24"/>
          <w:szCs w:val="24"/>
          <w:lang w:val="it-IT"/>
        </w:rPr>
        <w:t>jo</w:t>
      </w:r>
      <w:r w:rsidR="00E90704" w:rsidRPr="00FC2493">
        <w:rPr>
          <w:rFonts w:ascii="Times New Roman" w:hAnsi="Times New Roman" w:cs="Times New Roman"/>
          <w:sz w:val="24"/>
          <w:szCs w:val="24"/>
          <w:lang w:val="it-IT"/>
        </w:rPr>
        <w:t>rregullore</w:t>
      </w:r>
      <w:r w:rsidRPr="00FC2493">
        <w:rPr>
          <w:rFonts w:ascii="Times New Roman" w:hAnsi="Times New Roman" w:cs="Times New Roman"/>
          <w:sz w:val="24"/>
          <w:szCs w:val="24"/>
          <w:lang w:val="it-IT"/>
        </w:rPr>
        <w:t>. Gjithas</w:t>
      </w:r>
      <w:r w:rsidR="00570579" w:rsidRPr="00FC2493">
        <w:rPr>
          <w:rFonts w:ascii="Times New Roman" w:hAnsi="Times New Roman" w:cs="Times New Roman"/>
          <w:sz w:val="24"/>
          <w:szCs w:val="24"/>
          <w:lang w:val="it-IT"/>
        </w:rPr>
        <w:t xml:space="preserve">htu përjashtohen nga kjo </w:t>
      </w:r>
      <w:r w:rsidRPr="00FC2493">
        <w:rPr>
          <w:rFonts w:ascii="Times New Roman" w:hAnsi="Times New Roman" w:cs="Times New Roman"/>
          <w:sz w:val="24"/>
          <w:szCs w:val="24"/>
          <w:lang w:val="it-IT"/>
        </w:rPr>
        <w:t>rregullore barnat orfan (jetimë)</w:t>
      </w:r>
      <w:r w:rsidR="00E15FA4" w:rsidRPr="00FC2493">
        <w:rPr>
          <w:rFonts w:ascii="Times New Roman" w:hAnsi="Times New Roman" w:cs="Times New Roman"/>
          <w:sz w:val="24"/>
          <w:szCs w:val="24"/>
          <w:lang w:val="it-IT"/>
        </w:rPr>
        <w:t xml:space="preserve"> si dhe barnat të cilat kanë një import vjetor n</w:t>
      </w:r>
      <w:r w:rsidR="003E06C1" w:rsidRPr="00FC2493">
        <w:rPr>
          <w:rFonts w:ascii="Times New Roman" w:hAnsi="Times New Roman" w:cs="Times New Roman"/>
          <w:sz w:val="24"/>
          <w:szCs w:val="24"/>
          <w:lang w:val="it-IT"/>
        </w:rPr>
        <w:t>ë</w:t>
      </w:r>
      <w:r w:rsidR="00E15FA4" w:rsidRPr="00FC2493">
        <w:rPr>
          <w:rFonts w:ascii="Times New Roman" w:hAnsi="Times New Roman" w:cs="Times New Roman"/>
          <w:sz w:val="24"/>
          <w:szCs w:val="24"/>
          <w:lang w:val="it-IT"/>
        </w:rPr>
        <w:t>n 5000 kuti.</w:t>
      </w:r>
    </w:p>
    <w:p w:rsidR="006C5C16" w:rsidRPr="005C67C9" w:rsidRDefault="006C5C16" w:rsidP="006C5C16">
      <w:pPr>
        <w:pStyle w:val="ListParagraph"/>
        <w:numPr>
          <w:ilvl w:val="0"/>
          <w:numId w:val="9"/>
        </w:numPr>
        <w:jc w:val="both"/>
        <w:rPr>
          <w:rFonts w:ascii="Times New Roman" w:hAnsi="Times New Roman" w:cs="Times New Roman"/>
          <w:sz w:val="24"/>
          <w:szCs w:val="24"/>
          <w:lang w:val="it-IT"/>
        </w:rPr>
      </w:pPr>
      <w:r w:rsidRPr="005C67C9">
        <w:rPr>
          <w:rFonts w:ascii="Times New Roman" w:hAnsi="Times New Roman" w:cs="Times New Roman"/>
          <w:sz w:val="24"/>
          <w:szCs w:val="24"/>
          <w:lang w:val="it-IT"/>
        </w:rPr>
        <w:t xml:space="preserve">Subjekti përgjegjës për </w:t>
      </w:r>
      <w:r w:rsidR="00E90704" w:rsidRPr="005C67C9">
        <w:rPr>
          <w:rFonts w:ascii="Times New Roman" w:hAnsi="Times New Roman" w:cs="Times New Roman"/>
          <w:sz w:val="24"/>
          <w:szCs w:val="24"/>
          <w:lang w:val="it-IT"/>
        </w:rPr>
        <w:t>p</w:t>
      </w:r>
      <w:r w:rsidR="00E418D3" w:rsidRPr="005C67C9">
        <w:rPr>
          <w:rFonts w:ascii="Times New Roman" w:hAnsi="Times New Roman" w:cs="Times New Roman"/>
          <w:sz w:val="24"/>
          <w:szCs w:val="24"/>
          <w:lang w:val="it-IT"/>
        </w:rPr>
        <w:t>roçesi</w:t>
      </w:r>
      <w:r w:rsidR="00E90704" w:rsidRPr="005C67C9">
        <w:rPr>
          <w:rFonts w:ascii="Times New Roman" w:hAnsi="Times New Roman" w:cs="Times New Roman"/>
          <w:sz w:val="24"/>
          <w:szCs w:val="24"/>
          <w:lang w:val="it-IT"/>
        </w:rPr>
        <w:t>ne</w:t>
      </w:r>
      <w:r w:rsidR="0030649C">
        <w:rPr>
          <w:rFonts w:ascii="Times New Roman" w:hAnsi="Times New Roman" w:cs="Times New Roman"/>
          <w:sz w:val="24"/>
          <w:szCs w:val="24"/>
          <w:lang w:val="it-IT"/>
        </w:rPr>
        <w:t xml:space="preserve"> implementimit të flet</w:t>
      </w:r>
      <w:r w:rsidRPr="005C67C9">
        <w:rPr>
          <w:rFonts w:ascii="Times New Roman" w:hAnsi="Times New Roman" w:cs="Times New Roman"/>
          <w:sz w:val="24"/>
          <w:szCs w:val="24"/>
          <w:lang w:val="it-IT"/>
        </w:rPr>
        <w:t>udhëzuesve në gjuhën shqipe  duhet të deklarohet pranë AKBPM-s</w:t>
      </w:r>
      <w:r w:rsidR="00E90704" w:rsidRPr="005C67C9">
        <w:rPr>
          <w:rFonts w:ascii="Times New Roman" w:hAnsi="Times New Roman" w:cs="Times New Roman"/>
          <w:sz w:val="24"/>
          <w:szCs w:val="24"/>
          <w:lang w:val="it-IT"/>
        </w:rPr>
        <w:t xml:space="preserve">ë nëpërmjet një njoftimi zyrtar </w:t>
      </w:r>
      <w:r w:rsidR="008F5C70" w:rsidRPr="005C67C9">
        <w:rPr>
          <w:rFonts w:ascii="Times New Roman" w:hAnsi="Times New Roman" w:cs="Times New Roman"/>
          <w:sz w:val="24"/>
          <w:szCs w:val="24"/>
          <w:lang w:val="it-IT"/>
        </w:rPr>
        <w:t xml:space="preserve">nga aplikanti. </w:t>
      </w:r>
    </w:p>
    <w:p w:rsidR="00DB4C95" w:rsidRDefault="00E15FA4" w:rsidP="00DB4C95">
      <w:pPr>
        <w:pStyle w:val="ListParagraph"/>
        <w:numPr>
          <w:ilvl w:val="0"/>
          <w:numId w:val="9"/>
        </w:numPr>
        <w:jc w:val="both"/>
        <w:rPr>
          <w:rFonts w:ascii="Times New Roman" w:hAnsi="Times New Roman" w:cs="Times New Roman"/>
          <w:i/>
          <w:sz w:val="24"/>
          <w:szCs w:val="24"/>
          <w:lang w:val="it-IT"/>
        </w:rPr>
      </w:pPr>
      <w:r w:rsidRPr="00FC2493">
        <w:rPr>
          <w:rFonts w:ascii="Times New Roman" w:hAnsi="Times New Roman" w:cs="Times New Roman"/>
          <w:sz w:val="24"/>
          <w:szCs w:val="24"/>
          <w:lang w:val="it-IT"/>
        </w:rPr>
        <w:t>Implementimi</w:t>
      </w:r>
      <w:r w:rsidR="0030649C" w:rsidRPr="00FC2493">
        <w:rPr>
          <w:rFonts w:ascii="Times New Roman" w:hAnsi="Times New Roman" w:cs="Times New Roman"/>
          <w:sz w:val="24"/>
          <w:szCs w:val="24"/>
          <w:lang w:val="it-IT"/>
        </w:rPr>
        <w:t xml:space="preserve"> i flet</w:t>
      </w:r>
      <w:r w:rsidR="00DF5C5D" w:rsidRPr="00FC2493">
        <w:rPr>
          <w:rFonts w:ascii="Times New Roman" w:hAnsi="Times New Roman" w:cs="Times New Roman"/>
          <w:sz w:val="24"/>
          <w:szCs w:val="24"/>
          <w:lang w:val="it-IT"/>
        </w:rPr>
        <w:t>udhëzuesve në gjuhën shqipe do të kryhet brenda një afati 1</w:t>
      </w:r>
      <w:r w:rsidRPr="00FC2493">
        <w:rPr>
          <w:rFonts w:ascii="Times New Roman" w:hAnsi="Times New Roman" w:cs="Times New Roman"/>
          <w:sz w:val="24"/>
          <w:szCs w:val="24"/>
          <w:lang w:val="it-IT"/>
        </w:rPr>
        <w:t>2</w:t>
      </w:r>
      <w:r w:rsidR="00DF5C5D" w:rsidRPr="00FC2493">
        <w:rPr>
          <w:rFonts w:ascii="Times New Roman" w:hAnsi="Times New Roman" w:cs="Times New Roman"/>
          <w:sz w:val="24"/>
          <w:szCs w:val="24"/>
          <w:lang w:val="it-IT"/>
        </w:rPr>
        <w:t xml:space="preserve"> muj</w:t>
      </w:r>
      <w:r w:rsidR="0030649C" w:rsidRPr="00FC2493">
        <w:rPr>
          <w:rFonts w:ascii="Times New Roman" w:hAnsi="Times New Roman" w:cs="Times New Roman"/>
          <w:sz w:val="24"/>
          <w:szCs w:val="24"/>
          <w:lang w:val="it-IT"/>
        </w:rPr>
        <w:t>or nga data e miratimit të flet</w:t>
      </w:r>
      <w:r w:rsidR="00DF5C5D" w:rsidRPr="00FC2493">
        <w:rPr>
          <w:rFonts w:ascii="Times New Roman" w:hAnsi="Times New Roman" w:cs="Times New Roman"/>
          <w:sz w:val="24"/>
          <w:szCs w:val="24"/>
          <w:lang w:val="it-IT"/>
        </w:rPr>
        <w:t>udhëzuesit</w:t>
      </w:r>
      <w:r w:rsidR="00DF5C5D" w:rsidRPr="00FC2493">
        <w:rPr>
          <w:rFonts w:ascii="Times New Roman" w:hAnsi="Times New Roman" w:cs="Times New Roman"/>
          <w:i/>
          <w:sz w:val="24"/>
          <w:szCs w:val="24"/>
          <w:lang w:val="it-IT"/>
        </w:rPr>
        <w:t>.</w:t>
      </w:r>
    </w:p>
    <w:p w:rsidR="00FC2493" w:rsidRPr="00F44375" w:rsidRDefault="00FC2493" w:rsidP="008121FC">
      <w:pPr>
        <w:pStyle w:val="ListParagraph"/>
        <w:numPr>
          <w:ilvl w:val="0"/>
          <w:numId w:val="9"/>
        </w:numPr>
        <w:jc w:val="both"/>
        <w:rPr>
          <w:rFonts w:ascii="Times New Roman" w:hAnsi="Times New Roman" w:cs="Times New Roman"/>
          <w:sz w:val="24"/>
          <w:szCs w:val="24"/>
          <w:lang w:val="it-IT"/>
        </w:rPr>
      </w:pPr>
      <w:r>
        <w:rPr>
          <w:rFonts w:ascii="Times New Roman" w:hAnsi="Times New Roman" w:cs="Times New Roman"/>
          <w:sz w:val="24"/>
          <w:szCs w:val="24"/>
          <w:lang w:val="it-IT"/>
        </w:rPr>
        <w:t>Implementimi i fletëudhëzuesit në gjuhën shqipe do të kryhet brenda paketimit dytësor të barit për barnat që kanë import vjetor mbi 10 000 kuti, ndërsa për ato barna, importi vjetor i të cilave shkon nga 5 000 kuti në 10 000 kuti do të kryhet nga jashtë paketimit dytësor të barit.</w:t>
      </w:r>
    </w:p>
    <w:p w:rsidR="00FC2493" w:rsidRPr="00FC2493" w:rsidRDefault="00FC2493" w:rsidP="00FC2493">
      <w:pPr>
        <w:pStyle w:val="ListParagraph"/>
        <w:jc w:val="both"/>
        <w:rPr>
          <w:rFonts w:ascii="Times New Roman" w:hAnsi="Times New Roman" w:cs="Times New Roman"/>
          <w:i/>
          <w:sz w:val="24"/>
          <w:szCs w:val="24"/>
          <w:lang w:val="it-IT"/>
        </w:rPr>
      </w:pPr>
    </w:p>
    <w:p w:rsidR="00F81192" w:rsidRDefault="00F81192" w:rsidP="00DB4C95">
      <w:pPr>
        <w:pStyle w:val="Default"/>
        <w:spacing w:line="276" w:lineRule="auto"/>
        <w:jc w:val="center"/>
        <w:rPr>
          <w:rFonts w:ascii="Times New Roman" w:hAnsi="Times New Roman" w:cs="Times New Roman"/>
          <w:b/>
          <w:bCs/>
          <w:lang w:val="pt-BR"/>
        </w:rPr>
      </w:pPr>
    </w:p>
    <w:p w:rsidR="000A65E3" w:rsidRDefault="000A65E3" w:rsidP="0015481D">
      <w:pPr>
        <w:pStyle w:val="Default"/>
        <w:spacing w:line="276" w:lineRule="auto"/>
        <w:jc w:val="center"/>
        <w:rPr>
          <w:rFonts w:ascii="Times New Roman" w:hAnsi="Times New Roman" w:cs="Times New Roman"/>
          <w:b/>
          <w:lang w:val="pt-BR"/>
        </w:rPr>
      </w:pPr>
    </w:p>
    <w:p w:rsidR="00CF7E14" w:rsidRDefault="00CF7E14" w:rsidP="0015481D">
      <w:pPr>
        <w:pStyle w:val="Default"/>
        <w:spacing w:line="276" w:lineRule="auto"/>
        <w:jc w:val="center"/>
        <w:rPr>
          <w:rFonts w:ascii="Times New Roman" w:hAnsi="Times New Roman" w:cs="Times New Roman"/>
          <w:b/>
          <w:lang w:val="pt-BR"/>
        </w:rPr>
      </w:pPr>
    </w:p>
    <w:p w:rsidR="000A65E3" w:rsidRDefault="000A65E3" w:rsidP="00DF337A">
      <w:pPr>
        <w:pStyle w:val="Default"/>
        <w:spacing w:line="276" w:lineRule="auto"/>
        <w:rPr>
          <w:rFonts w:ascii="Times New Roman" w:hAnsi="Times New Roman" w:cs="Times New Roman"/>
          <w:b/>
          <w:lang w:val="pt-BR"/>
        </w:rPr>
      </w:pPr>
    </w:p>
    <w:p w:rsidR="00CF7E14" w:rsidRDefault="00CF7E14" w:rsidP="0015481D">
      <w:pPr>
        <w:pStyle w:val="Default"/>
        <w:spacing w:line="276" w:lineRule="auto"/>
        <w:jc w:val="center"/>
        <w:rPr>
          <w:rFonts w:ascii="Times New Roman" w:hAnsi="Times New Roman" w:cs="Times New Roman"/>
          <w:b/>
          <w:lang w:val="pt-BR"/>
        </w:rPr>
      </w:pPr>
    </w:p>
    <w:p w:rsidR="00CF7E14" w:rsidRDefault="00CF7E14" w:rsidP="0015481D">
      <w:pPr>
        <w:pStyle w:val="Default"/>
        <w:spacing w:line="276" w:lineRule="auto"/>
        <w:jc w:val="center"/>
        <w:rPr>
          <w:rFonts w:ascii="Times New Roman" w:hAnsi="Times New Roman" w:cs="Times New Roman"/>
          <w:b/>
          <w:lang w:val="pt-BR"/>
        </w:rPr>
      </w:pPr>
    </w:p>
    <w:p w:rsidR="002F7FCC" w:rsidRPr="0015481D" w:rsidRDefault="0015481D" w:rsidP="0015481D">
      <w:pPr>
        <w:pStyle w:val="Default"/>
        <w:spacing w:line="276" w:lineRule="auto"/>
        <w:jc w:val="center"/>
        <w:rPr>
          <w:rFonts w:ascii="Times New Roman" w:hAnsi="Times New Roman" w:cs="Times New Roman"/>
          <w:b/>
          <w:lang w:val="pt-BR"/>
        </w:rPr>
      </w:pPr>
      <w:r w:rsidRPr="0015481D">
        <w:rPr>
          <w:rFonts w:ascii="Times New Roman" w:hAnsi="Times New Roman" w:cs="Times New Roman"/>
          <w:b/>
          <w:lang w:val="pt-BR"/>
        </w:rPr>
        <w:lastRenderedPageBreak/>
        <w:t>FJALOR</w:t>
      </w:r>
    </w:p>
    <w:p w:rsidR="0015481D" w:rsidRDefault="0015481D" w:rsidP="00632A72">
      <w:pPr>
        <w:pStyle w:val="Default"/>
        <w:spacing w:line="276" w:lineRule="auto"/>
        <w:jc w:val="both"/>
        <w:rPr>
          <w:rFonts w:ascii="Times New Roman" w:hAnsi="Times New Roman" w:cs="Times New Roman"/>
          <w:lang w:val="pt-BR"/>
        </w:rPr>
      </w:pPr>
    </w:p>
    <w:p w:rsidR="0015481D" w:rsidRDefault="0015481D" w:rsidP="00632A72">
      <w:pPr>
        <w:pStyle w:val="Default"/>
        <w:spacing w:line="276" w:lineRule="auto"/>
        <w:jc w:val="both"/>
        <w:rPr>
          <w:rFonts w:ascii="Times New Roman" w:hAnsi="Times New Roman" w:cs="Times New Roman"/>
          <w:lang w:val="pt-BR"/>
        </w:rPr>
      </w:pPr>
    </w:p>
    <w:p w:rsidR="0015481D" w:rsidRDefault="0015481D" w:rsidP="00632A72">
      <w:pPr>
        <w:pStyle w:val="Default"/>
        <w:spacing w:line="276" w:lineRule="auto"/>
        <w:jc w:val="both"/>
        <w:rPr>
          <w:rFonts w:ascii="Times New Roman" w:hAnsi="Times New Roman" w:cs="Times New Roman"/>
          <w:lang w:val="pt-BR"/>
        </w:rPr>
      </w:pPr>
    </w:p>
    <w:tbl>
      <w:tblPr>
        <w:tblW w:w="12740" w:type="dxa"/>
        <w:tblInd w:w="-5" w:type="dxa"/>
        <w:tblLook w:val="04A0"/>
      </w:tblPr>
      <w:tblGrid>
        <w:gridCol w:w="5320"/>
        <w:gridCol w:w="7420"/>
      </w:tblGrid>
      <w:tr w:rsidR="00FC2493" w:rsidRPr="00013E5F" w:rsidTr="005E0D92">
        <w:trPr>
          <w:trHeight w:val="35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b/>
                <w:bCs/>
                <w:color w:val="000000"/>
                <w:sz w:val="24"/>
                <w:szCs w:val="24"/>
              </w:rPr>
            </w:pPr>
            <w:r w:rsidRPr="00013E5F">
              <w:rPr>
                <w:rFonts w:ascii="Times New Roman" w:eastAsia="Times New Roman" w:hAnsi="Times New Roman" w:cs="Times New Roman"/>
                <w:b/>
                <w:bCs/>
                <w:color w:val="000000"/>
                <w:sz w:val="24"/>
                <w:szCs w:val="24"/>
              </w:rPr>
              <w:t>Fjalanëanglisht</w:t>
            </w:r>
          </w:p>
        </w:tc>
        <w:tc>
          <w:tcPr>
            <w:tcW w:w="74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b/>
                <w:bCs/>
                <w:color w:val="000000"/>
                <w:sz w:val="24"/>
                <w:szCs w:val="24"/>
              </w:rPr>
            </w:pPr>
            <w:r w:rsidRPr="00013E5F">
              <w:rPr>
                <w:rFonts w:ascii="Times New Roman" w:eastAsia="Times New Roman" w:hAnsi="Times New Roman" w:cs="Times New Roman"/>
                <w:b/>
                <w:bCs/>
                <w:color w:val="000000"/>
                <w:sz w:val="24"/>
                <w:szCs w:val="24"/>
              </w:rPr>
              <w:t>Fjalanëshqip</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b/>
                <w:bCs/>
                <w:color w:val="000000"/>
                <w:sz w:val="24"/>
                <w:szCs w:val="24"/>
              </w:rPr>
            </w:pPr>
            <w:r w:rsidRPr="00013E5F">
              <w:rPr>
                <w:rFonts w:ascii="Times New Roman" w:eastAsia="Times New Roman" w:hAnsi="Times New Roman" w:cs="Times New Roman"/>
                <w:b/>
                <w:bCs/>
                <w:color w:val="000000"/>
                <w:sz w:val="24"/>
                <w:szCs w:val="24"/>
              </w:rPr>
              <w:t>A</w:t>
            </w:r>
          </w:p>
        </w:tc>
        <w:tc>
          <w:tcPr>
            <w:tcW w:w="74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 </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active substance</w:t>
            </w:r>
          </w:p>
        </w:tc>
        <w:tc>
          <w:tcPr>
            <w:tcW w:w="74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sidRPr="00013E5F">
              <w:rPr>
                <w:rFonts w:ascii="Times New Roman" w:eastAsia="Times New Roman" w:hAnsi="Times New Roman" w:cs="Times New Roman"/>
                <w:color w:val="000000"/>
                <w:sz w:val="24"/>
                <w:szCs w:val="24"/>
              </w:rPr>
              <w:t>ëndëaktive</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activity</w:t>
            </w:r>
          </w:p>
        </w:tc>
        <w:tc>
          <w:tcPr>
            <w:tcW w:w="74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aktivitet</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administration</w:t>
            </w:r>
          </w:p>
        </w:tc>
        <w:tc>
          <w:tcPr>
            <w:tcW w:w="74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administrim</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adverse event</w:t>
            </w:r>
          </w:p>
        </w:tc>
        <w:tc>
          <w:tcPr>
            <w:tcW w:w="74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ngjarje e padëshiruar</w:t>
            </w:r>
          </w:p>
        </w:tc>
      </w:tr>
      <w:tr w:rsidR="00FC2493" w:rsidRPr="00013E5F" w:rsidTr="005E0D92">
        <w:trPr>
          <w:trHeight w:val="6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adverse reaction, adverse effect, side effect, undesirable effect</w:t>
            </w:r>
          </w:p>
        </w:tc>
        <w:tc>
          <w:tcPr>
            <w:tcW w:w="7420" w:type="dxa"/>
            <w:shd w:val="clear" w:color="auto" w:fill="auto"/>
            <w:vAlign w:val="center"/>
            <w:hideMark/>
          </w:tcPr>
          <w:p w:rsidR="00FC2493" w:rsidRPr="00DE4EE9" w:rsidRDefault="00FC2493" w:rsidP="005E0D92">
            <w:pPr>
              <w:spacing w:after="0" w:line="240" w:lineRule="auto"/>
              <w:rPr>
                <w:rFonts w:ascii="Times New Roman" w:eastAsia="Times New Roman" w:hAnsi="Times New Roman" w:cs="Times New Roman"/>
                <w:color w:val="000000"/>
                <w:sz w:val="24"/>
                <w:szCs w:val="24"/>
                <w:lang w:val="de-DE"/>
              </w:rPr>
            </w:pPr>
            <w:r w:rsidRPr="00DE4EE9">
              <w:rPr>
                <w:rFonts w:ascii="Times New Roman" w:eastAsia="Times New Roman" w:hAnsi="Times New Roman" w:cs="Times New Roman"/>
                <w:color w:val="000000"/>
                <w:sz w:val="24"/>
                <w:szCs w:val="24"/>
                <w:lang w:val="de-DE"/>
              </w:rPr>
              <w:t>Reaksion i padëshiruar, efekt negativ, efekt anësor,</w:t>
            </w:r>
          </w:p>
          <w:p w:rsidR="00FC2493" w:rsidRPr="00013E5F" w:rsidRDefault="00FC2493" w:rsidP="005E0D9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Pr="00013E5F">
              <w:rPr>
                <w:rFonts w:ascii="Times New Roman" w:eastAsia="Times New Roman" w:hAnsi="Times New Roman" w:cs="Times New Roman"/>
                <w:color w:val="000000"/>
                <w:sz w:val="24"/>
                <w:szCs w:val="24"/>
              </w:rPr>
              <w:t>fekt</w:t>
            </w:r>
            <w:r>
              <w:rPr>
                <w:rFonts w:ascii="Times New Roman" w:eastAsia="Times New Roman" w:hAnsi="Times New Roman" w:cs="Times New Roman"/>
                <w:color w:val="000000"/>
                <w:sz w:val="24"/>
                <w:szCs w:val="24"/>
              </w:rPr>
              <w:t xml:space="preserve"> i </w:t>
            </w:r>
            <w:r w:rsidRPr="00013E5F">
              <w:rPr>
                <w:rFonts w:ascii="Times New Roman" w:eastAsia="Times New Roman" w:hAnsi="Times New Roman" w:cs="Times New Roman"/>
                <w:color w:val="000000"/>
                <w:sz w:val="24"/>
                <w:szCs w:val="24"/>
              </w:rPr>
              <w:t>padëshiruar</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allergic-type hypersensitivity reactions</w:t>
            </w:r>
          </w:p>
        </w:tc>
        <w:tc>
          <w:tcPr>
            <w:tcW w:w="74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Pr="00013E5F">
              <w:rPr>
                <w:rFonts w:ascii="Times New Roman" w:eastAsia="Times New Roman" w:hAnsi="Times New Roman" w:cs="Times New Roman"/>
                <w:color w:val="000000"/>
                <w:sz w:val="24"/>
                <w:szCs w:val="24"/>
              </w:rPr>
              <w:t>eaksionetëmbindjeshmërisë, tëtipitalergjik</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alternative treatment</w:t>
            </w:r>
          </w:p>
        </w:tc>
        <w:tc>
          <w:tcPr>
            <w:tcW w:w="74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013E5F">
              <w:rPr>
                <w:rFonts w:ascii="Times New Roman" w:eastAsia="Times New Roman" w:hAnsi="Times New Roman" w:cs="Times New Roman"/>
                <w:color w:val="000000"/>
                <w:sz w:val="24"/>
                <w:szCs w:val="24"/>
              </w:rPr>
              <w:t>rajtimalternativ</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ATC code</w:t>
            </w:r>
          </w:p>
        </w:tc>
        <w:tc>
          <w:tcPr>
            <w:tcW w:w="74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kodi ATC</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b/>
                <w:bCs/>
                <w:color w:val="000000"/>
                <w:sz w:val="24"/>
                <w:szCs w:val="24"/>
              </w:rPr>
            </w:pPr>
            <w:r w:rsidRPr="00013E5F">
              <w:rPr>
                <w:rFonts w:ascii="Times New Roman" w:eastAsia="Times New Roman" w:hAnsi="Times New Roman" w:cs="Times New Roman"/>
                <w:b/>
                <w:bCs/>
                <w:color w:val="000000"/>
                <w:sz w:val="24"/>
                <w:szCs w:val="24"/>
              </w:rPr>
              <w:t>B</w:t>
            </w:r>
          </w:p>
        </w:tc>
        <w:tc>
          <w:tcPr>
            <w:tcW w:w="74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 </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biotransformation</w:t>
            </w:r>
          </w:p>
        </w:tc>
        <w:tc>
          <w:tcPr>
            <w:tcW w:w="74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biotransformim</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blister</w:t>
            </w:r>
          </w:p>
        </w:tc>
        <w:tc>
          <w:tcPr>
            <w:tcW w:w="74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blister</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biavailability</w:t>
            </w:r>
          </w:p>
        </w:tc>
        <w:tc>
          <w:tcPr>
            <w:tcW w:w="74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biodisponibilitet</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body mass index</w:t>
            </w:r>
          </w:p>
        </w:tc>
        <w:tc>
          <w:tcPr>
            <w:tcW w:w="74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013E5F">
              <w:rPr>
                <w:rFonts w:ascii="Times New Roman" w:eastAsia="Times New Roman" w:hAnsi="Times New Roman" w:cs="Times New Roman"/>
                <w:color w:val="000000"/>
                <w:sz w:val="24"/>
                <w:szCs w:val="24"/>
              </w:rPr>
              <w:t>ndeksi</w:t>
            </w:r>
            <w:r>
              <w:rPr>
                <w:rFonts w:ascii="Times New Roman" w:eastAsia="Times New Roman" w:hAnsi="Times New Roman" w:cs="Times New Roman"/>
                <w:color w:val="000000"/>
                <w:sz w:val="24"/>
                <w:szCs w:val="24"/>
              </w:rPr>
              <w:t xml:space="preserve"> i </w:t>
            </w:r>
            <w:r w:rsidRPr="00013E5F">
              <w:rPr>
                <w:rFonts w:ascii="Times New Roman" w:eastAsia="Times New Roman" w:hAnsi="Times New Roman" w:cs="Times New Roman"/>
                <w:color w:val="000000"/>
                <w:sz w:val="24"/>
                <w:szCs w:val="24"/>
              </w:rPr>
              <w:t>masëstrupore</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 xml:space="preserve">body mass </w:t>
            </w:r>
          </w:p>
        </w:tc>
        <w:tc>
          <w:tcPr>
            <w:tcW w:w="74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masatrupore</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body weight</w:t>
            </w:r>
          </w:p>
        </w:tc>
        <w:tc>
          <w:tcPr>
            <w:tcW w:w="74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pesha</w:t>
            </w:r>
            <w:r w:rsidRPr="00013E5F">
              <w:rPr>
                <w:rFonts w:ascii="Times New Roman" w:eastAsia="Times New Roman" w:hAnsi="Times New Roman" w:cs="Times New Roman"/>
                <w:color w:val="000000"/>
                <w:sz w:val="24"/>
                <w:szCs w:val="24"/>
              </w:rPr>
              <w:t>trupore</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b/>
                <w:color w:val="000000"/>
                <w:sz w:val="24"/>
                <w:szCs w:val="24"/>
              </w:rPr>
            </w:pPr>
            <w:r w:rsidRPr="00013E5F">
              <w:rPr>
                <w:rFonts w:ascii="Times New Roman" w:eastAsia="Times New Roman" w:hAnsi="Times New Roman" w:cs="Times New Roman"/>
                <w:b/>
                <w:color w:val="000000"/>
                <w:sz w:val="24"/>
                <w:szCs w:val="24"/>
              </w:rPr>
              <w:t>C</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 </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cause</w:t>
            </w:r>
          </w:p>
        </w:tc>
        <w:tc>
          <w:tcPr>
            <w:tcW w:w="74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shkak</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b/>
                <w:color w:val="000000"/>
                <w:sz w:val="24"/>
                <w:szCs w:val="24"/>
              </w:rPr>
            </w:pPr>
            <w:r w:rsidRPr="00013E5F">
              <w:rPr>
                <w:rFonts w:ascii="Times New Roman" w:eastAsia="Times New Roman" w:hAnsi="Times New Roman" w:cs="Times New Roman"/>
                <w:b/>
                <w:color w:val="000000"/>
                <w:sz w:val="24"/>
                <w:szCs w:val="24"/>
              </w:rPr>
              <w:t>D</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 </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disease</w:t>
            </w:r>
          </w:p>
        </w:tc>
        <w:tc>
          <w:tcPr>
            <w:tcW w:w="74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sëmundje</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distribution</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shpërndarje</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dosage</w:t>
            </w:r>
          </w:p>
        </w:tc>
        <w:tc>
          <w:tcPr>
            <w:tcW w:w="74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dozim</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dosage form</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formëdozë</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drug</w:t>
            </w:r>
          </w:p>
        </w:tc>
        <w:tc>
          <w:tcPr>
            <w:tcW w:w="74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bar</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b/>
                <w:color w:val="000000"/>
                <w:sz w:val="24"/>
                <w:szCs w:val="24"/>
              </w:rPr>
            </w:pPr>
            <w:r w:rsidRPr="00013E5F">
              <w:rPr>
                <w:rFonts w:ascii="Times New Roman" w:eastAsia="Times New Roman" w:hAnsi="Times New Roman" w:cs="Times New Roman"/>
                <w:b/>
                <w:color w:val="000000"/>
                <w:sz w:val="24"/>
                <w:szCs w:val="24"/>
              </w:rPr>
              <w:t>E</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 </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effectiveness</w:t>
            </w:r>
          </w:p>
        </w:tc>
        <w:tc>
          <w:tcPr>
            <w:tcW w:w="74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efektshmëri</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efficasy</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efikasitet</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elimination</w:t>
            </w:r>
          </w:p>
        </w:tc>
        <w:tc>
          <w:tcPr>
            <w:tcW w:w="74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eleminim</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excretion</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ekskretim</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exposure</w:t>
            </w:r>
          </w:p>
        </w:tc>
        <w:tc>
          <w:tcPr>
            <w:tcW w:w="74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ekspozim</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extension</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zgjatje, shtrirje</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b/>
                <w:color w:val="000000"/>
                <w:sz w:val="24"/>
                <w:szCs w:val="24"/>
              </w:rPr>
            </w:pPr>
            <w:r w:rsidRPr="00013E5F">
              <w:rPr>
                <w:rFonts w:ascii="Times New Roman" w:eastAsia="Times New Roman" w:hAnsi="Times New Roman" w:cs="Times New Roman"/>
                <w:b/>
                <w:color w:val="000000"/>
                <w:sz w:val="24"/>
                <w:szCs w:val="24"/>
              </w:rPr>
              <w:t>F</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 </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faeces</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fece, jashtëqitje</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failure</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dështim</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fatigue</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lodhje</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fever</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temperaturë</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lastRenderedPageBreak/>
              <w:t>first line treatment</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013E5F">
              <w:rPr>
                <w:rFonts w:ascii="Times New Roman" w:eastAsia="Times New Roman" w:hAnsi="Times New Roman" w:cs="Times New Roman"/>
                <w:color w:val="000000"/>
                <w:sz w:val="24"/>
                <w:szCs w:val="24"/>
              </w:rPr>
              <w:t>rajtimilinjëssëparë</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b/>
                <w:color w:val="000000"/>
                <w:sz w:val="24"/>
                <w:szCs w:val="24"/>
              </w:rPr>
            </w:pPr>
            <w:r w:rsidRPr="00013E5F">
              <w:rPr>
                <w:rFonts w:ascii="Times New Roman" w:eastAsia="Times New Roman" w:hAnsi="Times New Roman" w:cs="Times New Roman"/>
                <w:b/>
                <w:color w:val="000000"/>
                <w:sz w:val="24"/>
                <w:szCs w:val="24"/>
              </w:rPr>
              <w:t>H</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 </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half- life</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gjysëm-jetë</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hipersensitivity</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mbindjeshmëri</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hypertension</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hipertension</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hypotension</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hipotension</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hypotonia</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hipotoni</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b/>
                <w:color w:val="000000"/>
                <w:sz w:val="24"/>
                <w:szCs w:val="24"/>
              </w:rPr>
            </w:pPr>
            <w:r w:rsidRPr="00013E5F">
              <w:rPr>
                <w:rFonts w:ascii="Times New Roman" w:eastAsia="Times New Roman" w:hAnsi="Times New Roman" w:cs="Times New Roman"/>
                <w:b/>
                <w:color w:val="000000"/>
                <w:sz w:val="24"/>
                <w:szCs w:val="24"/>
              </w:rPr>
              <w:t>I</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 </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impairment</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dëmtim</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index</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indeks</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infection</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infeksion</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infusion</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infuzion</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inhalation</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inhalacion</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inhaler</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inhalator</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inhibitor</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inhibitor</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insomnia</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pagjumësi</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insufficiency</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pamjaftueshmëri</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interaction</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ndërveprim</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b/>
                <w:color w:val="000000"/>
                <w:sz w:val="24"/>
                <w:szCs w:val="24"/>
              </w:rPr>
            </w:pPr>
            <w:r w:rsidRPr="00013E5F">
              <w:rPr>
                <w:rFonts w:ascii="Times New Roman" w:eastAsia="Times New Roman" w:hAnsi="Times New Roman" w:cs="Times New Roman"/>
                <w:b/>
                <w:color w:val="000000"/>
                <w:sz w:val="24"/>
                <w:szCs w:val="24"/>
              </w:rPr>
              <w:t>L</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 </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labelling</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etiketim</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level</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nivel</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loading dose</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doza e ngarkimit</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b/>
                <w:color w:val="000000"/>
                <w:sz w:val="24"/>
                <w:szCs w:val="24"/>
              </w:rPr>
            </w:pPr>
            <w:r w:rsidRPr="00013E5F">
              <w:rPr>
                <w:rFonts w:ascii="Times New Roman" w:eastAsia="Times New Roman" w:hAnsi="Times New Roman" w:cs="Times New Roman"/>
                <w:b/>
                <w:color w:val="000000"/>
                <w:sz w:val="24"/>
                <w:szCs w:val="24"/>
              </w:rPr>
              <w:t>M</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 </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maintenance dose</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doze </w:t>
            </w:r>
            <w:r w:rsidRPr="00013E5F">
              <w:rPr>
                <w:rFonts w:ascii="Times New Roman" w:eastAsia="Times New Roman" w:hAnsi="Times New Roman" w:cs="Times New Roman"/>
                <w:color w:val="000000"/>
                <w:sz w:val="24"/>
                <w:szCs w:val="24"/>
              </w:rPr>
              <w:t>mbajtësë</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medical device</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Pr="00013E5F">
              <w:rPr>
                <w:rFonts w:ascii="Times New Roman" w:eastAsia="Times New Roman" w:hAnsi="Times New Roman" w:cs="Times New Roman"/>
                <w:color w:val="000000"/>
                <w:sz w:val="24"/>
                <w:szCs w:val="24"/>
              </w:rPr>
              <w:t>ajisjemjekësore</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medicinal product</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bar</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medicine</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bar</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monitoring</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monitorim</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monitoring for signs and symptoms</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Pr="00013E5F">
              <w:rPr>
                <w:rFonts w:ascii="Times New Roman" w:eastAsia="Times New Roman" w:hAnsi="Times New Roman" w:cs="Times New Roman"/>
                <w:color w:val="000000"/>
                <w:sz w:val="24"/>
                <w:szCs w:val="24"/>
              </w:rPr>
              <w:t>onitorim</w:t>
            </w:r>
            <w:r>
              <w:rPr>
                <w:rFonts w:ascii="Times New Roman" w:eastAsia="Times New Roman" w:hAnsi="Times New Roman" w:cs="Times New Roman"/>
                <w:color w:val="000000"/>
                <w:sz w:val="24"/>
                <w:szCs w:val="24"/>
              </w:rPr>
              <w:t xml:space="preserve"> i </w:t>
            </w:r>
            <w:r w:rsidRPr="00013E5F">
              <w:rPr>
                <w:rFonts w:ascii="Times New Roman" w:eastAsia="Times New Roman" w:hAnsi="Times New Roman" w:cs="Times New Roman"/>
                <w:color w:val="000000"/>
                <w:sz w:val="24"/>
                <w:szCs w:val="24"/>
              </w:rPr>
              <w:t>shenjavedhesimptomave</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multiple dose</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dozë e shumfishtë</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b/>
                <w:color w:val="000000"/>
                <w:sz w:val="24"/>
                <w:szCs w:val="24"/>
              </w:rPr>
            </w:pPr>
            <w:r w:rsidRPr="00013E5F">
              <w:rPr>
                <w:rFonts w:ascii="Times New Roman" w:eastAsia="Times New Roman" w:hAnsi="Times New Roman" w:cs="Times New Roman"/>
                <w:b/>
                <w:color w:val="000000"/>
                <w:sz w:val="24"/>
                <w:szCs w:val="24"/>
              </w:rPr>
              <w:t>N</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 </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nausea</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nauze</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newborn</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porsa</w:t>
            </w:r>
            <w:r w:rsidRPr="00013E5F">
              <w:rPr>
                <w:rFonts w:ascii="Times New Roman" w:eastAsia="Times New Roman" w:hAnsi="Times New Roman" w:cs="Times New Roman"/>
                <w:color w:val="000000"/>
                <w:sz w:val="24"/>
                <w:szCs w:val="24"/>
              </w:rPr>
              <w:t>lindur</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b/>
                <w:color w:val="000000"/>
                <w:sz w:val="24"/>
                <w:szCs w:val="24"/>
              </w:rPr>
            </w:pPr>
            <w:r w:rsidRPr="00013E5F">
              <w:rPr>
                <w:rFonts w:ascii="Times New Roman" w:eastAsia="Times New Roman" w:hAnsi="Times New Roman" w:cs="Times New Roman"/>
                <w:b/>
                <w:color w:val="000000"/>
                <w:sz w:val="24"/>
                <w:szCs w:val="24"/>
              </w:rPr>
              <w:t>O</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 </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obstipation</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 </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overdose</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 </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b/>
                <w:color w:val="000000"/>
                <w:sz w:val="24"/>
                <w:szCs w:val="24"/>
              </w:rPr>
            </w:pPr>
            <w:r w:rsidRPr="00013E5F">
              <w:rPr>
                <w:rFonts w:ascii="Times New Roman" w:eastAsia="Times New Roman" w:hAnsi="Times New Roman" w:cs="Times New Roman"/>
                <w:b/>
                <w:color w:val="000000"/>
                <w:sz w:val="24"/>
                <w:szCs w:val="24"/>
              </w:rPr>
              <w:t>P</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 </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package leaflet</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fletëudhëzues</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 xml:space="preserve">packaging, outer </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Pr="00013E5F">
              <w:rPr>
                <w:rFonts w:ascii="Times New Roman" w:eastAsia="Times New Roman" w:hAnsi="Times New Roman" w:cs="Times New Roman"/>
                <w:color w:val="000000"/>
                <w:sz w:val="24"/>
                <w:szCs w:val="24"/>
              </w:rPr>
              <w:t>aketim</w:t>
            </w:r>
            <w:r>
              <w:rPr>
                <w:rFonts w:ascii="Times New Roman" w:eastAsia="Times New Roman" w:hAnsi="Times New Roman" w:cs="Times New Roman"/>
                <w:color w:val="000000"/>
                <w:sz w:val="24"/>
                <w:szCs w:val="24"/>
              </w:rPr>
              <w:t xml:space="preserve"> i </w:t>
            </w:r>
            <w:r w:rsidRPr="00013E5F">
              <w:rPr>
                <w:rFonts w:ascii="Times New Roman" w:eastAsia="Times New Roman" w:hAnsi="Times New Roman" w:cs="Times New Roman"/>
                <w:color w:val="000000"/>
                <w:sz w:val="24"/>
                <w:szCs w:val="24"/>
              </w:rPr>
              <w:t>jashtëm</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packaging, immediate</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Pr="00013E5F">
              <w:rPr>
                <w:rFonts w:ascii="Times New Roman" w:eastAsia="Times New Roman" w:hAnsi="Times New Roman" w:cs="Times New Roman"/>
                <w:color w:val="000000"/>
                <w:sz w:val="24"/>
                <w:szCs w:val="24"/>
              </w:rPr>
              <w:t>aketimparësor</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pharmaceutical form</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Pr="00013E5F">
              <w:rPr>
                <w:rFonts w:ascii="Times New Roman" w:eastAsia="Times New Roman" w:hAnsi="Times New Roman" w:cs="Times New Roman"/>
                <w:color w:val="000000"/>
                <w:sz w:val="24"/>
                <w:szCs w:val="24"/>
              </w:rPr>
              <w:t>ormëfarmaceutike</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placebo effect</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efekti placebo</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lastRenderedPageBreak/>
              <w:t>preclinical</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paraklinik</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product information</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013E5F">
              <w:rPr>
                <w:rFonts w:ascii="Times New Roman" w:eastAsia="Times New Roman" w:hAnsi="Times New Roman" w:cs="Times New Roman"/>
                <w:color w:val="000000"/>
                <w:sz w:val="24"/>
                <w:szCs w:val="24"/>
              </w:rPr>
              <w:t>nformacioni</w:t>
            </w:r>
            <w:r>
              <w:rPr>
                <w:rFonts w:ascii="Times New Roman" w:eastAsia="Times New Roman" w:hAnsi="Times New Roman" w:cs="Times New Roman"/>
                <w:color w:val="000000"/>
                <w:sz w:val="24"/>
                <w:szCs w:val="24"/>
              </w:rPr>
              <w:t xml:space="preserve"> i </w:t>
            </w:r>
            <w:r w:rsidRPr="00013E5F">
              <w:rPr>
                <w:rFonts w:ascii="Times New Roman" w:eastAsia="Times New Roman" w:hAnsi="Times New Roman" w:cs="Times New Roman"/>
                <w:color w:val="000000"/>
                <w:sz w:val="24"/>
                <w:szCs w:val="24"/>
              </w:rPr>
              <w:t>produktit</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b/>
                <w:color w:val="000000"/>
                <w:sz w:val="24"/>
                <w:szCs w:val="24"/>
              </w:rPr>
            </w:pPr>
            <w:r w:rsidRPr="00013E5F">
              <w:rPr>
                <w:rFonts w:ascii="Times New Roman" w:eastAsia="Times New Roman" w:hAnsi="Times New Roman" w:cs="Times New Roman"/>
                <w:b/>
                <w:color w:val="000000"/>
                <w:sz w:val="24"/>
                <w:szCs w:val="24"/>
              </w:rPr>
              <w:t>S</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 </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safety</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siguri</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sign</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shenja</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single dose</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dozë e vetme</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symptom</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simptoma</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solubility</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tretshmëri</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 xml:space="preserve">stage </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stad</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starting dose</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doze </w:t>
            </w:r>
            <w:r w:rsidRPr="00013E5F">
              <w:rPr>
                <w:rFonts w:ascii="Times New Roman" w:eastAsia="Times New Roman" w:hAnsi="Times New Roman" w:cs="Times New Roman"/>
                <w:color w:val="000000"/>
                <w:sz w:val="24"/>
                <w:szCs w:val="24"/>
              </w:rPr>
              <w:t>fillestare</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steady-state</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gjendje e qëndrueshme</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subcutaneous</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subkutane</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subject</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subjekt</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sublingual</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sublingual</w:t>
            </w:r>
          </w:p>
        </w:tc>
      </w:tr>
      <w:tr w:rsidR="00FC2493" w:rsidRPr="00E15FA4"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Summary of Product Characteristics</w:t>
            </w:r>
          </w:p>
        </w:tc>
        <w:tc>
          <w:tcPr>
            <w:tcW w:w="7420" w:type="dxa"/>
            <w:shd w:val="clear" w:color="auto" w:fill="auto"/>
            <w:noWrap/>
            <w:vAlign w:val="bottom"/>
            <w:hideMark/>
          </w:tcPr>
          <w:p w:rsidR="00FC2493" w:rsidRPr="00DE4EE9" w:rsidRDefault="00FC2493" w:rsidP="005E0D92">
            <w:pPr>
              <w:spacing w:after="0" w:line="240" w:lineRule="auto"/>
              <w:rPr>
                <w:rFonts w:ascii="Times New Roman" w:eastAsia="Times New Roman" w:hAnsi="Times New Roman" w:cs="Times New Roman"/>
                <w:color w:val="000000"/>
                <w:sz w:val="24"/>
                <w:szCs w:val="24"/>
                <w:lang w:val="de-DE"/>
              </w:rPr>
            </w:pPr>
            <w:r w:rsidRPr="00DE4EE9">
              <w:rPr>
                <w:rFonts w:ascii="Times New Roman" w:eastAsia="Times New Roman" w:hAnsi="Times New Roman" w:cs="Times New Roman"/>
                <w:color w:val="000000"/>
                <w:sz w:val="24"/>
                <w:szCs w:val="24"/>
                <w:lang w:val="de-DE"/>
              </w:rPr>
              <w:t>përmbledhje e karakteristikave të produktit</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syndrome</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sindromë</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b/>
                <w:color w:val="000000"/>
                <w:sz w:val="24"/>
                <w:szCs w:val="24"/>
              </w:rPr>
            </w:pPr>
            <w:r w:rsidRPr="00013E5F">
              <w:rPr>
                <w:rFonts w:ascii="Times New Roman" w:eastAsia="Times New Roman" w:hAnsi="Times New Roman" w:cs="Times New Roman"/>
                <w:b/>
                <w:color w:val="000000"/>
                <w:sz w:val="24"/>
                <w:szCs w:val="24"/>
              </w:rPr>
              <w:t>T</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 </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therapeutic</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terapeutik</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therapy</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terapi</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tolerability of the drug</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tolerancë e barit</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topical</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lokal</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toxic dose</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dozë</w:t>
            </w:r>
            <w:r w:rsidRPr="00013E5F">
              <w:rPr>
                <w:rFonts w:ascii="Times New Roman" w:eastAsia="Times New Roman" w:hAnsi="Times New Roman" w:cs="Times New Roman"/>
                <w:color w:val="000000"/>
                <w:sz w:val="24"/>
                <w:szCs w:val="24"/>
              </w:rPr>
              <w:t>toksike</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treatment</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trajtim</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b/>
                <w:color w:val="000000"/>
                <w:sz w:val="24"/>
                <w:szCs w:val="24"/>
              </w:rPr>
            </w:pPr>
            <w:r w:rsidRPr="00013E5F">
              <w:rPr>
                <w:rFonts w:ascii="Times New Roman" w:eastAsia="Times New Roman" w:hAnsi="Times New Roman" w:cs="Times New Roman"/>
                <w:b/>
                <w:color w:val="000000"/>
                <w:sz w:val="24"/>
                <w:szCs w:val="24"/>
              </w:rPr>
              <w:t>U</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 </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user</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përdorues</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b/>
                <w:color w:val="000000"/>
                <w:sz w:val="24"/>
                <w:szCs w:val="24"/>
              </w:rPr>
            </w:pPr>
            <w:r w:rsidRPr="00013E5F">
              <w:rPr>
                <w:rFonts w:ascii="Times New Roman" w:eastAsia="Times New Roman" w:hAnsi="Times New Roman" w:cs="Times New Roman"/>
                <w:b/>
                <w:color w:val="000000"/>
                <w:sz w:val="24"/>
                <w:szCs w:val="24"/>
              </w:rPr>
              <w:t>V</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 </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validated</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e validuar</w:t>
            </w:r>
          </w:p>
        </w:tc>
      </w:tr>
      <w:tr w:rsidR="00FC2493" w:rsidRPr="00013E5F" w:rsidTr="005E0D92">
        <w:trPr>
          <w:trHeight w:val="36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variable</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e ndryshueshme</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volunteer</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vullnetar</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vs (versus)</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përkundrejt</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b/>
                <w:color w:val="000000"/>
                <w:sz w:val="24"/>
                <w:szCs w:val="24"/>
              </w:rPr>
            </w:pPr>
            <w:r w:rsidRPr="00013E5F">
              <w:rPr>
                <w:rFonts w:ascii="Times New Roman" w:eastAsia="Times New Roman" w:hAnsi="Times New Roman" w:cs="Times New Roman"/>
                <w:b/>
                <w:color w:val="000000"/>
                <w:sz w:val="24"/>
                <w:szCs w:val="24"/>
              </w:rPr>
              <w:t>W</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 </w:t>
            </w:r>
          </w:p>
        </w:tc>
      </w:tr>
      <w:tr w:rsidR="00FC2493" w:rsidRPr="00013E5F" w:rsidTr="005E0D92">
        <w:trPr>
          <w:trHeight w:val="300"/>
        </w:trPr>
        <w:tc>
          <w:tcPr>
            <w:tcW w:w="5320" w:type="dxa"/>
            <w:shd w:val="clear" w:color="auto" w:fill="auto"/>
            <w:vAlign w:val="center"/>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worsening</w:t>
            </w: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r w:rsidRPr="00013E5F">
              <w:rPr>
                <w:rFonts w:ascii="Times New Roman" w:eastAsia="Times New Roman" w:hAnsi="Times New Roman" w:cs="Times New Roman"/>
                <w:color w:val="000000"/>
                <w:sz w:val="24"/>
                <w:szCs w:val="24"/>
              </w:rPr>
              <w:t>përkeqësim</w:t>
            </w:r>
          </w:p>
        </w:tc>
      </w:tr>
      <w:tr w:rsidR="00FC2493" w:rsidRPr="00013E5F" w:rsidTr="005E0D92">
        <w:trPr>
          <w:trHeight w:val="300"/>
        </w:trPr>
        <w:tc>
          <w:tcPr>
            <w:tcW w:w="53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color w:val="000000"/>
                <w:sz w:val="24"/>
                <w:szCs w:val="24"/>
              </w:rPr>
            </w:pPr>
          </w:p>
        </w:tc>
        <w:tc>
          <w:tcPr>
            <w:tcW w:w="7420" w:type="dxa"/>
            <w:shd w:val="clear" w:color="auto" w:fill="auto"/>
            <w:noWrap/>
            <w:vAlign w:val="bottom"/>
            <w:hideMark/>
          </w:tcPr>
          <w:p w:rsidR="00FC2493" w:rsidRPr="00013E5F" w:rsidRDefault="00FC2493" w:rsidP="005E0D92">
            <w:pPr>
              <w:spacing w:after="0" w:line="240" w:lineRule="auto"/>
              <w:rPr>
                <w:rFonts w:ascii="Times New Roman" w:eastAsia="Times New Roman" w:hAnsi="Times New Roman" w:cs="Times New Roman"/>
                <w:sz w:val="24"/>
                <w:szCs w:val="24"/>
              </w:rPr>
            </w:pPr>
          </w:p>
        </w:tc>
      </w:tr>
    </w:tbl>
    <w:p w:rsidR="00632A72" w:rsidRPr="00D91184" w:rsidRDefault="00632A72" w:rsidP="00632A72">
      <w:pPr>
        <w:pStyle w:val="Default"/>
        <w:spacing w:line="276" w:lineRule="auto"/>
        <w:jc w:val="center"/>
        <w:rPr>
          <w:rFonts w:ascii="Times New Roman" w:hAnsi="Times New Roman" w:cs="Times New Roman"/>
          <w:b/>
          <w:lang w:val="pt-BR"/>
        </w:rPr>
      </w:pPr>
      <w:bookmarkStart w:id="0" w:name="_GoBack"/>
      <w:bookmarkEnd w:id="0"/>
    </w:p>
    <w:sectPr w:rsidR="00632A72" w:rsidRPr="00D91184" w:rsidSect="003D002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3B7" w:rsidRDefault="00F233B7" w:rsidP="00D91184">
      <w:pPr>
        <w:spacing w:after="0" w:line="240" w:lineRule="auto"/>
      </w:pPr>
      <w:r>
        <w:separator/>
      </w:r>
    </w:p>
  </w:endnote>
  <w:endnote w:type="continuationSeparator" w:id="1">
    <w:p w:rsidR="00F233B7" w:rsidRDefault="00F233B7" w:rsidP="00D911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2087"/>
      <w:docPartObj>
        <w:docPartGallery w:val="Page Numbers (Bottom of Page)"/>
        <w:docPartUnique/>
      </w:docPartObj>
    </w:sdtPr>
    <w:sdtEndPr>
      <w:rPr>
        <w:rFonts w:ascii="Times New Roman" w:hAnsi="Times New Roman"/>
        <w:sz w:val="18"/>
        <w:szCs w:val="18"/>
      </w:rPr>
    </w:sdtEndPr>
    <w:sdtContent>
      <w:p w:rsidR="000A65E3" w:rsidRPr="00FC4965" w:rsidRDefault="00EE4CB7" w:rsidP="002D0B10">
        <w:pPr>
          <w:pStyle w:val="Footer"/>
          <w:jc w:val="right"/>
          <w:rPr>
            <w:rFonts w:ascii="Times New Roman" w:hAnsi="Times New Roman"/>
            <w:sz w:val="18"/>
            <w:szCs w:val="18"/>
          </w:rPr>
        </w:pPr>
        <w:r w:rsidRPr="00FC4965">
          <w:rPr>
            <w:rFonts w:ascii="Times New Roman" w:hAnsi="Times New Roman"/>
            <w:sz w:val="18"/>
            <w:szCs w:val="18"/>
          </w:rPr>
          <w:fldChar w:fldCharType="begin"/>
        </w:r>
        <w:r w:rsidR="000A65E3" w:rsidRPr="00FC4965">
          <w:rPr>
            <w:rFonts w:ascii="Times New Roman" w:hAnsi="Times New Roman"/>
            <w:sz w:val="18"/>
            <w:szCs w:val="18"/>
          </w:rPr>
          <w:instrText xml:space="preserve"> PAGE   \* MERGEFORMAT </w:instrText>
        </w:r>
        <w:r w:rsidRPr="00FC4965">
          <w:rPr>
            <w:rFonts w:ascii="Times New Roman" w:hAnsi="Times New Roman"/>
            <w:sz w:val="18"/>
            <w:szCs w:val="18"/>
          </w:rPr>
          <w:fldChar w:fldCharType="separate"/>
        </w:r>
        <w:r w:rsidR="00E413C1">
          <w:rPr>
            <w:rFonts w:ascii="Times New Roman" w:hAnsi="Times New Roman"/>
            <w:noProof/>
            <w:sz w:val="18"/>
            <w:szCs w:val="18"/>
          </w:rPr>
          <w:t>1</w:t>
        </w:r>
        <w:r w:rsidRPr="00FC4965">
          <w:rPr>
            <w:rFonts w:ascii="Times New Roman" w:hAnsi="Times New Roman"/>
            <w:sz w:val="18"/>
            <w:szCs w:val="18"/>
          </w:rPr>
          <w:fldChar w:fldCharType="end"/>
        </w:r>
      </w:p>
    </w:sdtContent>
  </w:sdt>
  <w:p w:rsidR="000A65E3" w:rsidRDefault="000A65E3" w:rsidP="002D0B10">
    <w:pPr>
      <w:spacing w:after="0" w:line="240" w:lineRule="auto"/>
      <w:jc w:val="both"/>
      <w:rPr>
        <w:rFonts w:ascii="Bookman Old Style" w:eastAsia="Times New Roman" w:hAnsi="Bookman Old Style" w:cs="Calibri"/>
        <w:color w:val="000000"/>
        <w:sz w:val="18"/>
        <w:szCs w:val="18"/>
        <w:lang w:val="sq-AL"/>
      </w:rPr>
    </w:pPr>
    <w:r>
      <w:rPr>
        <w:rFonts w:ascii="Bookman Old Style" w:eastAsia="Times New Roman" w:hAnsi="Bookman Old Style" w:cs="Calibri"/>
        <w:color w:val="000000"/>
        <w:sz w:val="18"/>
        <w:szCs w:val="18"/>
        <w:lang w:val="sq-AL"/>
      </w:rPr>
      <w:t>_____________________________________________________________________________________________________</w:t>
    </w:r>
  </w:p>
  <w:p w:rsidR="000A65E3" w:rsidRDefault="000A65E3" w:rsidP="002D0B10">
    <w:pPr>
      <w:tabs>
        <w:tab w:val="center" w:pos="4680"/>
        <w:tab w:val="right" w:pos="9360"/>
      </w:tabs>
      <w:spacing w:after="0" w:line="240" w:lineRule="auto"/>
      <w:jc w:val="center"/>
      <w:rPr>
        <w:rFonts w:ascii="Times New Roman" w:eastAsia="Times New Roman" w:hAnsi="Times New Roman"/>
        <w:sz w:val="24"/>
        <w:szCs w:val="24"/>
        <w:lang w:val="sq-AL"/>
      </w:rPr>
    </w:pPr>
    <w:r>
      <w:rPr>
        <w:rFonts w:ascii="Times New Roman" w:eastAsia="Times New Roman" w:hAnsi="Times New Roman"/>
        <w:iCs/>
        <w:sz w:val="16"/>
        <w:szCs w:val="16"/>
        <w:lang w:val="sq-AL"/>
      </w:rPr>
      <w:t xml:space="preserve">Adresa: Rruga e Dibrës”, Nr. 359/1, Tiranë, </w:t>
    </w:r>
    <w:hyperlink r:id="rId1" w:history="1">
      <w:r>
        <w:rPr>
          <w:rStyle w:val="Hyperlink"/>
          <w:rFonts w:ascii="Times New Roman" w:eastAsia="Times New Roman" w:hAnsi="Times New Roman"/>
          <w:iCs/>
          <w:sz w:val="16"/>
          <w:szCs w:val="16"/>
          <w:lang w:val="sq-AL"/>
        </w:rPr>
        <w:t>www.akbpm.gov.al</w:t>
      </w:r>
    </w:hyperlink>
  </w:p>
  <w:p w:rsidR="000A65E3" w:rsidRDefault="000A65E3" w:rsidP="00D9118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3B7" w:rsidRDefault="00F233B7" w:rsidP="00D91184">
      <w:pPr>
        <w:spacing w:after="0" w:line="240" w:lineRule="auto"/>
      </w:pPr>
      <w:r>
        <w:separator/>
      </w:r>
    </w:p>
  </w:footnote>
  <w:footnote w:type="continuationSeparator" w:id="1">
    <w:p w:rsidR="00F233B7" w:rsidRDefault="00F233B7" w:rsidP="00D911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4701"/>
    <w:multiLevelType w:val="hybridMultilevel"/>
    <w:tmpl w:val="CEC8799C"/>
    <w:lvl w:ilvl="0" w:tplc="B39CF470">
      <w:start w:val="1"/>
      <w:numFmt w:val="decimal"/>
      <w:lvlText w:val="%1."/>
      <w:lvlJc w:val="left"/>
      <w:pPr>
        <w:ind w:left="360" w:hanging="360"/>
      </w:pPr>
      <w:rPr>
        <w:rFonts w:ascii="Bookman Old Style" w:eastAsia="Times New Roman" w:hAnsi="Bookman Old Style"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9A6021"/>
    <w:multiLevelType w:val="hybridMultilevel"/>
    <w:tmpl w:val="B3CE7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77D0B"/>
    <w:multiLevelType w:val="hybridMultilevel"/>
    <w:tmpl w:val="608E8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A1884"/>
    <w:multiLevelType w:val="hybridMultilevel"/>
    <w:tmpl w:val="D8CEE67E"/>
    <w:lvl w:ilvl="0" w:tplc="2DE4DDE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A6EB0"/>
    <w:multiLevelType w:val="hybridMultilevel"/>
    <w:tmpl w:val="AC7C9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54B1E"/>
    <w:multiLevelType w:val="hybridMultilevel"/>
    <w:tmpl w:val="48927A70"/>
    <w:lvl w:ilvl="0" w:tplc="A95A699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842457"/>
    <w:multiLevelType w:val="hybridMultilevel"/>
    <w:tmpl w:val="E05CB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B44483"/>
    <w:multiLevelType w:val="hybridMultilevel"/>
    <w:tmpl w:val="495A7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926747"/>
    <w:multiLevelType w:val="hybridMultilevel"/>
    <w:tmpl w:val="7D1E8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7361C9"/>
    <w:multiLevelType w:val="hybridMultilevel"/>
    <w:tmpl w:val="49F6B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C907AD"/>
    <w:multiLevelType w:val="hybridMultilevel"/>
    <w:tmpl w:val="D18C9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9304BD"/>
    <w:multiLevelType w:val="hybridMultilevel"/>
    <w:tmpl w:val="394C9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CF7694"/>
    <w:multiLevelType w:val="hybridMultilevel"/>
    <w:tmpl w:val="A2C29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6B3882"/>
    <w:multiLevelType w:val="hybridMultilevel"/>
    <w:tmpl w:val="E0B66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AF1EB0"/>
    <w:multiLevelType w:val="multilevel"/>
    <w:tmpl w:val="7160F234"/>
    <w:lvl w:ilvl="0">
      <w:start w:val="12"/>
      <w:numFmt w:val="decimal"/>
      <w:lvlText w:val="%1"/>
      <w:lvlJc w:val="left"/>
      <w:pPr>
        <w:ind w:left="420" w:hanging="420"/>
      </w:pPr>
      <w:rPr>
        <w:rFonts w:hint="default"/>
      </w:rPr>
    </w:lvl>
    <w:lvl w:ilvl="1">
      <w:start w:val="2"/>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59F1EFF"/>
    <w:multiLevelType w:val="multilevel"/>
    <w:tmpl w:val="52584A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A8810AD"/>
    <w:multiLevelType w:val="hybridMultilevel"/>
    <w:tmpl w:val="C7BC1AE0"/>
    <w:lvl w:ilvl="0" w:tplc="6E5639A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FC7E67"/>
    <w:multiLevelType w:val="hybridMultilevel"/>
    <w:tmpl w:val="2EBC3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7D2146"/>
    <w:multiLevelType w:val="hybridMultilevel"/>
    <w:tmpl w:val="F4005D62"/>
    <w:lvl w:ilvl="0" w:tplc="09E4B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BCE39DC"/>
    <w:multiLevelType w:val="hybridMultilevel"/>
    <w:tmpl w:val="31F84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87431D"/>
    <w:multiLevelType w:val="hybridMultilevel"/>
    <w:tmpl w:val="1BAABD78"/>
    <w:lvl w:ilvl="0" w:tplc="B50C4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2302053"/>
    <w:multiLevelType w:val="hybridMultilevel"/>
    <w:tmpl w:val="53B492A6"/>
    <w:lvl w:ilvl="0" w:tplc="248C5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23B309C"/>
    <w:multiLevelType w:val="hybridMultilevel"/>
    <w:tmpl w:val="1F242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E715B4"/>
    <w:multiLevelType w:val="hybridMultilevel"/>
    <w:tmpl w:val="FA705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1F465E"/>
    <w:multiLevelType w:val="hybridMultilevel"/>
    <w:tmpl w:val="954CF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1A73F0"/>
    <w:multiLevelType w:val="hybridMultilevel"/>
    <w:tmpl w:val="2FFC629C"/>
    <w:lvl w:ilvl="0" w:tplc="01987E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BD42E9"/>
    <w:multiLevelType w:val="hybridMultilevel"/>
    <w:tmpl w:val="4BCC34F6"/>
    <w:lvl w:ilvl="0" w:tplc="32ECE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2474C4C"/>
    <w:multiLevelType w:val="hybridMultilevel"/>
    <w:tmpl w:val="ABD808DA"/>
    <w:lvl w:ilvl="0" w:tplc="D32032F4">
      <w:start w:val="1"/>
      <w:numFmt w:val="decimal"/>
      <w:lvlText w:val="%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C01AD3"/>
    <w:multiLevelType w:val="hybridMultilevel"/>
    <w:tmpl w:val="3B0A5E68"/>
    <w:lvl w:ilvl="0" w:tplc="32AA08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FD0931"/>
    <w:multiLevelType w:val="hybridMultilevel"/>
    <w:tmpl w:val="1444C1A6"/>
    <w:lvl w:ilvl="0" w:tplc="7F2C40C2">
      <w:start w:val="1"/>
      <w:numFmt w:val="lowerLetter"/>
      <w:lvlText w:val="%1)"/>
      <w:lvlJc w:val="left"/>
      <w:pPr>
        <w:tabs>
          <w:tab w:val="num" w:pos="360"/>
        </w:tabs>
        <w:ind w:left="360" w:hanging="360"/>
      </w:pPr>
      <w:rPr>
        <w:rFonts w:hint="default"/>
      </w:rPr>
    </w:lvl>
    <w:lvl w:ilvl="1" w:tplc="AADAF8DE">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7A5360B"/>
    <w:multiLevelType w:val="hybridMultilevel"/>
    <w:tmpl w:val="6D6A0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0"/>
  </w:num>
  <w:num w:numId="3">
    <w:abstractNumId w:val="4"/>
  </w:num>
  <w:num w:numId="4">
    <w:abstractNumId w:val="20"/>
  </w:num>
  <w:num w:numId="5">
    <w:abstractNumId w:val="21"/>
  </w:num>
  <w:num w:numId="6">
    <w:abstractNumId w:val="26"/>
  </w:num>
  <w:num w:numId="7">
    <w:abstractNumId w:val="18"/>
  </w:num>
  <w:num w:numId="8">
    <w:abstractNumId w:val="27"/>
  </w:num>
  <w:num w:numId="9">
    <w:abstractNumId w:val="3"/>
  </w:num>
  <w:num w:numId="10">
    <w:abstractNumId w:val="29"/>
  </w:num>
  <w:num w:numId="11">
    <w:abstractNumId w:val="12"/>
  </w:num>
  <w:num w:numId="12">
    <w:abstractNumId w:val="0"/>
  </w:num>
  <w:num w:numId="13">
    <w:abstractNumId w:val="10"/>
  </w:num>
  <w:num w:numId="14">
    <w:abstractNumId w:val="15"/>
  </w:num>
  <w:num w:numId="15">
    <w:abstractNumId w:val="25"/>
  </w:num>
  <w:num w:numId="16">
    <w:abstractNumId w:val="14"/>
  </w:num>
  <w:num w:numId="17">
    <w:abstractNumId w:val="16"/>
  </w:num>
  <w:num w:numId="18">
    <w:abstractNumId w:val="1"/>
  </w:num>
  <w:num w:numId="19">
    <w:abstractNumId w:val="19"/>
  </w:num>
  <w:num w:numId="20">
    <w:abstractNumId w:val="17"/>
  </w:num>
  <w:num w:numId="21">
    <w:abstractNumId w:val="8"/>
  </w:num>
  <w:num w:numId="22">
    <w:abstractNumId w:val="22"/>
  </w:num>
  <w:num w:numId="23">
    <w:abstractNumId w:val="6"/>
  </w:num>
  <w:num w:numId="24">
    <w:abstractNumId w:val="28"/>
  </w:num>
  <w:num w:numId="25">
    <w:abstractNumId w:val="11"/>
  </w:num>
  <w:num w:numId="26">
    <w:abstractNumId w:val="5"/>
  </w:num>
  <w:num w:numId="27">
    <w:abstractNumId w:val="9"/>
  </w:num>
  <w:num w:numId="28">
    <w:abstractNumId w:val="13"/>
  </w:num>
  <w:num w:numId="29">
    <w:abstractNumId w:val="23"/>
  </w:num>
  <w:num w:numId="30">
    <w:abstractNumId w:val="2"/>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35842"/>
  </w:hdrShapeDefaults>
  <w:footnotePr>
    <w:footnote w:id="0"/>
    <w:footnote w:id="1"/>
  </w:footnotePr>
  <w:endnotePr>
    <w:endnote w:id="0"/>
    <w:endnote w:id="1"/>
  </w:endnotePr>
  <w:compat/>
  <w:rsids>
    <w:rsidRoot w:val="004B18E4"/>
    <w:rsid w:val="00001EC1"/>
    <w:rsid w:val="00021215"/>
    <w:rsid w:val="00033F99"/>
    <w:rsid w:val="000401D2"/>
    <w:rsid w:val="00055136"/>
    <w:rsid w:val="0006127B"/>
    <w:rsid w:val="00064F98"/>
    <w:rsid w:val="0009289C"/>
    <w:rsid w:val="000A65E3"/>
    <w:rsid w:val="000B286A"/>
    <w:rsid w:val="000C7B8F"/>
    <w:rsid w:val="000E71CE"/>
    <w:rsid w:val="000F02AE"/>
    <w:rsid w:val="000F566F"/>
    <w:rsid w:val="001024F5"/>
    <w:rsid w:val="00103548"/>
    <w:rsid w:val="0010502E"/>
    <w:rsid w:val="00111097"/>
    <w:rsid w:val="001123B4"/>
    <w:rsid w:val="0011349E"/>
    <w:rsid w:val="00126C6C"/>
    <w:rsid w:val="00127CF8"/>
    <w:rsid w:val="00136D36"/>
    <w:rsid w:val="0015481D"/>
    <w:rsid w:val="001567A0"/>
    <w:rsid w:val="001B2C30"/>
    <w:rsid w:val="001B70EB"/>
    <w:rsid w:val="001E3069"/>
    <w:rsid w:val="001E41EB"/>
    <w:rsid w:val="001F4940"/>
    <w:rsid w:val="001F6A58"/>
    <w:rsid w:val="002027AB"/>
    <w:rsid w:val="00202CDF"/>
    <w:rsid w:val="00235F1D"/>
    <w:rsid w:val="00254B31"/>
    <w:rsid w:val="002575A5"/>
    <w:rsid w:val="002A24DF"/>
    <w:rsid w:val="002D0B10"/>
    <w:rsid w:val="002F7FCC"/>
    <w:rsid w:val="0030365B"/>
    <w:rsid w:val="0030649C"/>
    <w:rsid w:val="003547B5"/>
    <w:rsid w:val="00363AAE"/>
    <w:rsid w:val="00380C4D"/>
    <w:rsid w:val="003A254B"/>
    <w:rsid w:val="003B4E2E"/>
    <w:rsid w:val="003D0023"/>
    <w:rsid w:val="003D0956"/>
    <w:rsid w:val="003E06C1"/>
    <w:rsid w:val="003E4BC6"/>
    <w:rsid w:val="004220C0"/>
    <w:rsid w:val="004428DF"/>
    <w:rsid w:val="00442931"/>
    <w:rsid w:val="00456C01"/>
    <w:rsid w:val="004674A5"/>
    <w:rsid w:val="0049098E"/>
    <w:rsid w:val="004910DD"/>
    <w:rsid w:val="00493FDA"/>
    <w:rsid w:val="004A7B0D"/>
    <w:rsid w:val="004B18E4"/>
    <w:rsid w:val="004D4949"/>
    <w:rsid w:val="004E09D7"/>
    <w:rsid w:val="004E2246"/>
    <w:rsid w:val="004E5F7D"/>
    <w:rsid w:val="00570579"/>
    <w:rsid w:val="00585177"/>
    <w:rsid w:val="00592E44"/>
    <w:rsid w:val="005B1FB9"/>
    <w:rsid w:val="005C67C9"/>
    <w:rsid w:val="005D4FE7"/>
    <w:rsid w:val="005E0D92"/>
    <w:rsid w:val="005E2CC0"/>
    <w:rsid w:val="005E3ABB"/>
    <w:rsid w:val="00602041"/>
    <w:rsid w:val="0062325D"/>
    <w:rsid w:val="00624646"/>
    <w:rsid w:val="006329CA"/>
    <w:rsid w:val="00632A72"/>
    <w:rsid w:val="0064057D"/>
    <w:rsid w:val="006454B4"/>
    <w:rsid w:val="0068011A"/>
    <w:rsid w:val="0068112D"/>
    <w:rsid w:val="00687132"/>
    <w:rsid w:val="00693CC6"/>
    <w:rsid w:val="006C3ADF"/>
    <w:rsid w:val="006C5C16"/>
    <w:rsid w:val="006D03A8"/>
    <w:rsid w:val="006E0E0A"/>
    <w:rsid w:val="007001D2"/>
    <w:rsid w:val="0071073A"/>
    <w:rsid w:val="00722C2E"/>
    <w:rsid w:val="00733BCA"/>
    <w:rsid w:val="00741141"/>
    <w:rsid w:val="00753EE5"/>
    <w:rsid w:val="00781431"/>
    <w:rsid w:val="00785F2C"/>
    <w:rsid w:val="00787A29"/>
    <w:rsid w:val="007972D6"/>
    <w:rsid w:val="007A448C"/>
    <w:rsid w:val="007E7894"/>
    <w:rsid w:val="008027A8"/>
    <w:rsid w:val="008121FC"/>
    <w:rsid w:val="00814B88"/>
    <w:rsid w:val="00840AF0"/>
    <w:rsid w:val="0085251A"/>
    <w:rsid w:val="00874967"/>
    <w:rsid w:val="0088576C"/>
    <w:rsid w:val="008874B6"/>
    <w:rsid w:val="008B6762"/>
    <w:rsid w:val="008E6F4D"/>
    <w:rsid w:val="008F5C70"/>
    <w:rsid w:val="00907428"/>
    <w:rsid w:val="009134E2"/>
    <w:rsid w:val="00924509"/>
    <w:rsid w:val="00930722"/>
    <w:rsid w:val="00936304"/>
    <w:rsid w:val="00947098"/>
    <w:rsid w:val="00950EE4"/>
    <w:rsid w:val="009621F0"/>
    <w:rsid w:val="00983BC3"/>
    <w:rsid w:val="009A2B6F"/>
    <w:rsid w:val="009B27B5"/>
    <w:rsid w:val="009C11F0"/>
    <w:rsid w:val="009E5622"/>
    <w:rsid w:val="00A01A48"/>
    <w:rsid w:val="00A40514"/>
    <w:rsid w:val="00A4085C"/>
    <w:rsid w:val="00A40D8F"/>
    <w:rsid w:val="00A4716C"/>
    <w:rsid w:val="00A550D2"/>
    <w:rsid w:val="00A91506"/>
    <w:rsid w:val="00A96CA2"/>
    <w:rsid w:val="00AA13F1"/>
    <w:rsid w:val="00AA18AA"/>
    <w:rsid w:val="00AE2C49"/>
    <w:rsid w:val="00B13922"/>
    <w:rsid w:val="00B15024"/>
    <w:rsid w:val="00B1695E"/>
    <w:rsid w:val="00B4093A"/>
    <w:rsid w:val="00B4110E"/>
    <w:rsid w:val="00B70AF8"/>
    <w:rsid w:val="00B739CC"/>
    <w:rsid w:val="00B854C4"/>
    <w:rsid w:val="00B96F98"/>
    <w:rsid w:val="00BA4AE9"/>
    <w:rsid w:val="00BC4C0C"/>
    <w:rsid w:val="00C019F4"/>
    <w:rsid w:val="00C20AFB"/>
    <w:rsid w:val="00C60708"/>
    <w:rsid w:val="00C61777"/>
    <w:rsid w:val="00C65884"/>
    <w:rsid w:val="00C977E3"/>
    <w:rsid w:val="00CA1025"/>
    <w:rsid w:val="00CB338E"/>
    <w:rsid w:val="00CD31CD"/>
    <w:rsid w:val="00CF3F2D"/>
    <w:rsid w:val="00CF7E14"/>
    <w:rsid w:val="00D26ABA"/>
    <w:rsid w:val="00D32EE0"/>
    <w:rsid w:val="00D34652"/>
    <w:rsid w:val="00D3502D"/>
    <w:rsid w:val="00D711E8"/>
    <w:rsid w:val="00D91184"/>
    <w:rsid w:val="00DA2380"/>
    <w:rsid w:val="00DB4C95"/>
    <w:rsid w:val="00DB60DA"/>
    <w:rsid w:val="00DB6381"/>
    <w:rsid w:val="00DC155E"/>
    <w:rsid w:val="00DC296D"/>
    <w:rsid w:val="00DE4EE9"/>
    <w:rsid w:val="00DE5C28"/>
    <w:rsid w:val="00DF337A"/>
    <w:rsid w:val="00DF5C5D"/>
    <w:rsid w:val="00DF608E"/>
    <w:rsid w:val="00E0644E"/>
    <w:rsid w:val="00E15FA4"/>
    <w:rsid w:val="00E31BCA"/>
    <w:rsid w:val="00E413C1"/>
    <w:rsid w:val="00E418D3"/>
    <w:rsid w:val="00E464F6"/>
    <w:rsid w:val="00E466EF"/>
    <w:rsid w:val="00E504F2"/>
    <w:rsid w:val="00E7180C"/>
    <w:rsid w:val="00E86A1E"/>
    <w:rsid w:val="00E87DDA"/>
    <w:rsid w:val="00E902B9"/>
    <w:rsid w:val="00E90704"/>
    <w:rsid w:val="00E941E3"/>
    <w:rsid w:val="00E9647A"/>
    <w:rsid w:val="00EA7F2A"/>
    <w:rsid w:val="00EE4CB7"/>
    <w:rsid w:val="00EE6FA0"/>
    <w:rsid w:val="00F21CF7"/>
    <w:rsid w:val="00F233B7"/>
    <w:rsid w:val="00F37CD9"/>
    <w:rsid w:val="00F45D19"/>
    <w:rsid w:val="00F81192"/>
    <w:rsid w:val="00F855F9"/>
    <w:rsid w:val="00F85AE8"/>
    <w:rsid w:val="00F8695D"/>
    <w:rsid w:val="00FA2C10"/>
    <w:rsid w:val="00FA2E94"/>
    <w:rsid w:val="00FA50F7"/>
    <w:rsid w:val="00FB440D"/>
    <w:rsid w:val="00FB617A"/>
    <w:rsid w:val="00FC2493"/>
    <w:rsid w:val="00FC62DE"/>
    <w:rsid w:val="00FD6BEC"/>
    <w:rsid w:val="00FE77F7"/>
    <w:rsid w:val="00FF7B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0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8E4"/>
    <w:pPr>
      <w:ind w:left="720"/>
      <w:contextualSpacing/>
    </w:pPr>
  </w:style>
  <w:style w:type="paragraph" w:styleId="BalloonText">
    <w:name w:val="Balloon Text"/>
    <w:basedOn w:val="Normal"/>
    <w:link w:val="BalloonTextChar"/>
    <w:uiPriority w:val="99"/>
    <w:semiHidden/>
    <w:unhideWhenUsed/>
    <w:rsid w:val="00B854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4C4"/>
    <w:rPr>
      <w:rFonts w:ascii="Segoe UI" w:hAnsi="Segoe UI" w:cs="Segoe UI"/>
      <w:sz w:val="18"/>
      <w:szCs w:val="18"/>
    </w:rPr>
  </w:style>
  <w:style w:type="character" w:styleId="CommentReference">
    <w:name w:val="annotation reference"/>
    <w:basedOn w:val="DefaultParagraphFont"/>
    <w:uiPriority w:val="99"/>
    <w:semiHidden/>
    <w:unhideWhenUsed/>
    <w:rsid w:val="00E418D3"/>
    <w:rPr>
      <w:sz w:val="16"/>
      <w:szCs w:val="16"/>
    </w:rPr>
  </w:style>
  <w:style w:type="paragraph" w:styleId="CommentText">
    <w:name w:val="annotation text"/>
    <w:basedOn w:val="Normal"/>
    <w:link w:val="CommentTextChar"/>
    <w:uiPriority w:val="99"/>
    <w:semiHidden/>
    <w:unhideWhenUsed/>
    <w:rsid w:val="00E418D3"/>
    <w:pPr>
      <w:spacing w:line="240" w:lineRule="auto"/>
    </w:pPr>
    <w:rPr>
      <w:sz w:val="20"/>
      <w:szCs w:val="20"/>
    </w:rPr>
  </w:style>
  <w:style w:type="character" w:customStyle="1" w:styleId="CommentTextChar">
    <w:name w:val="Comment Text Char"/>
    <w:basedOn w:val="DefaultParagraphFont"/>
    <w:link w:val="CommentText"/>
    <w:uiPriority w:val="99"/>
    <w:semiHidden/>
    <w:rsid w:val="00E418D3"/>
    <w:rPr>
      <w:sz w:val="20"/>
      <w:szCs w:val="20"/>
    </w:rPr>
  </w:style>
  <w:style w:type="paragraph" w:styleId="CommentSubject">
    <w:name w:val="annotation subject"/>
    <w:basedOn w:val="CommentText"/>
    <w:next w:val="CommentText"/>
    <w:link w:val="CommentSubjectChar"/>
    <w:uiPriority w:val="99"/>
    <w:semiHidden/>
    <w:unhideWhenUsed/>
    <w:rsid w:val="00E418D3"/>
    <w:rPr>
      <w:b/>
      <w:bCs/>
    </w:rPr>
  </w:style>
  <w:style w:type="character" w:customStyle="1" w:styleId="CommentSubjectChar">
    <w:name w:val="Comment Subject Char"/>
    <w:basedOn w:val="CommentTextChar"/>
    <w:link w:val="CommentSubject"/>
    <w:uiPriority w:val="99"/>
    <w:semiHidden/>
    <w:rsid w:val="00E418D3"/>
    <w:rPr>
      <w:b/>
      <w:bCs/>
      <w:sz w:val="20"/>
      <w:szCs w:val="20"/>
    </w:rPr>
  </w:style>
  <w:style w:type="paragraph" w:customStyle="1" w:styleId="paragrafi">
    <w:name w:val="paragrafi"/>
    <w:basedOn w:val="Normal"/>
    <w:rsid w:val="007E78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32A72"/>
    <w:pPr>
      <w:widowControl w:val="0"/>
      <w:autoSpaceDE w:val="0"/>
      <w:autoSpaceDN w:val="0"/>
      <w:adjustRightInd w:val="0"/>
      <w:spacing w:after="0" w:line="240" w:lineRule="auto"/>
    </w:pPr>
    <w:rPr>
      <w:rFonts w:ascii="Book Antiqua" w:eastAsia="Times New Roman" w:hAnsi="Book Antiqua" w:cs="Book Antiqua"/>
      <w:color w:val="000000"/>
      <w:sz w:val="24"/>
      <w:szCs w:val="24"/>
    </w:rPr>
  </w:style>
  <w:style w:type="paragraph" w:styleId="Header">
    <w:name w:val="header"/>
    <w:basedOn w:val="Normal"/>
    <w:link w:val="HeaderChar"/>
    <w:uiPriority w:val="99"/>
    <w:unhideWhenUsed/>
    <w:rsid w:val="00D91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184"/>
  </w:style>
  <w:style w:type="paragraph" w:styleId="Footer">
    <w:name w:val="footer"/>
    <w:basedOn w:val="Normal"/>
    <w:link w:val="FooterChar"/>
    <w:uiPriority w:val="99"/>
    <w:unhideWhenUsed/>
    <w:rsid w:val="00D91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184"/>
  </w:style>
  <w:style w:type="paragraph" w:styleId="NoSpacing">
    <w:name w:val="No Spacing"/>
    <w:link w:val="NoSpacingChar"/>
    <w:uiPriority w:val="1"/>
    <w:qFormat/>
    <w:rsid w:val="00D9118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91184"/>
    <w:rPr>
      <w:rFonts w:eastAsiaTheme="minorEastAsia"/>
      <w:lang w:eastAsia="ja-JP"/>
    </w:rPr>
  </w:style>
  <w:style w:type="character" w:styleId="Hyperlink">
    <w:name w:val="Hyperlink"/>
    <w:rsid w:val="00F811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0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8E4"/>
    <w:pPr>
      <w:ind w:left="720"/>
      <w:contextualSpacing/>
    </w:pPr>
  </w:style>
  <w:style w:type="paragraph" w:styleId="BalloonText">
    <w:name w:val="Balloon Text"/>
    <w:basedOn w:val="Normal"/>
    <w:link w:val="BalloonTextChar"/>
    <w:uiPriority w:val="99"/>
    <w:semiHidden/>
    <w:unhideWhenUsed/>
    <w:rsid w:val="00B854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4C4"/>
    <w:rPr>
      <w:rFonts w:ascii="Segoe UI" w:hAnsi="Segoe UI" w:cs="Segoe UI"/>
      <w:sz w:val="18"/>
      <w:szCs w:val="18"/>
    </w:rPr>
  </w:style>
  <w:style w:type="character" w:styleId="CommentReference">
    <w:name w:val="annotation reference"/>
    <w:basedOn w:val="DefaultParagraphFont"/>
    <w:uiPriority w:val="99"/>
    <w:semiHidden/>
    <w:unhideWhenUsed/>
    <w:rsid w:val="00E418D3"/>
    <w:rPr>
      <w:sz w:val="16"/>
      <w:szCs w:val="16"/>
    </w:rPr>
  </w:style>
  <w:style w:type="paragraph" w:styleId="CommentText">
    <w:name w:val="annotation text"/>
    <w:basedOn w:val="Normal"/>
    <w:link w:val="CommentTextChar"/>
    <w:uiPriority w:val="99"/>
    <w:semiHidden/>
    <w:unhideWhenUsed/>
    <w:rsid w:val="00E418D3"/>
    <w:pPr>
      <w:spacing w:line="240" w:lineRule="auto"/>
    </w:pPr>
    <w:rPr>
      <w:sz w:val="20"/>
      <w:szCs w:val="20"/>
    </w:rPr>
  </w:style>
  <w:style w:type="character" w:customStyle="1" w:styleId="CommentTextChar">
    <w:name w:val="Comment Text Char"/>
    <w:basedOn w:val="DefaultParagraphFont"/>
    <w:link w:val="CommentText"/>
    <w:uiPriority w:val="99"/>
    <w:semiHidden/>
    <w:rsid w:val="00E418D3"/>
    <w:rPr>
      <w:sz w:val="20"/>
      <w:szCs w:val="20"/>
    </w:rPr>
  </w:style>
  <w:style w:type="paragraph" w:styleId="CommentSubject">
    <w:name w:val="annotation subject"/>
    <w:basedOn w:val="CommentText"/>
    <w:next w:val="CommentText"/>
    <w:link w:val="CommentSubjectChar"/>
    <w:uiPriority w:val="99"/>
    <w:semiHidden/>
    <w:unhideWhenUsed/>
    <w:rsid w:val="00E418D3"/>
    <w:rPr>
      <w:b/>
      <w:bCs/>
    </w:rPr>
  </w:style>
  <w:style w:type="character" w:customStyle="1" w:styleId="CommentSubjectChar">
    <w:name w:val="Comment Subject Char"/>
    <w:basedOn w:val="CommentTextChar"/>
    <w:link w:val="CommentSubject"/>
    <w:uiPriority w:val="99"/>
    <w:semiHidden/>
    <w:rsid w:val="00E418D3"/>
    <w:rPr>
      <w:b/>
      <w:bCs/>
      <w:sz w:val="20"/>
      <w:szCs w:val="20"/>
    </w:rPr>
  </w:style>
  <w:style w:type="paragraph" w:customStyle="1" w:styleId="paragrafi">
    <w:name w:val="paragrafi"/>
    <w:basedOn w:val="Normal"/>
    <w:rsid w:val="007E78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32A72"/>
    <w:pPr>
      <w:widowControl w:val="0"/>
      <w:autoSpaceDE w:val="0"/>
      <w:autoSpaceDN w:val="0"/>
      <w:adjustRightInd w:val="0"/>
      <w:spacing w:after="0" w:line="240" w:lineRule="auto"/>
    </w:pPr>
    <w:rPr>
      <w:rFonts w:ascii="Book Antiqua" w:eastAsia="Times New Roman" w:hAnsi="Book Antiqua" w:cs="Book Antiqua"/>
      <w:color w:val="000000"/>
      <w:sz w:val="24"/>
      <w:szCs w:val="24"/>
    </w:rPr>
  </w:style>
  <w:style w:type="paragraph" w:styleId="Header">
    <w:name w:val="header"/>
    <w:basedOn w:val="Normal"/>
    <w:link w:val="HeaderChar"/>
    <w:uiPriority w:val="99"/>
    <w:unhideWhenUsed/>
    <w:rsid w:val="00D91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184"/>
  </w:style>
  <w:style w:type="paragraph" w:styleId="Footer">
    <w:name w:val="footer"/>
    <w:basedOn w:val="Normal"/>
    <w:link w:val="FooterChar"/>
    <w:uiPriority w:val="99"/>
    <w:unhideWhenUsed/>
    <w:rsid w:val="00D91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184"/>
  </w:style>
  <w:style w:type="paragraph" w:styleId="NoSpacing">
    <w:name w:val="No Spacing"/>
    <w:link w:val="NoSpacingChar"/>
    <w:uiPriority w:val="1"/>
    <w:qFormat/>
    <w:rsid w:val="00D9118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91184"/>
    <w:rPr>
      <w:rFonts w:eastAsiaTheme="minorEastAsia"/>
      <w:lang w:eastAsia="ja-JP"/>
    </w:rPr>
  </w:style>
  <w:style w:type="character" w:styleId="Hyperlink">
    <w:name w:val="Hyperlink"/>
    <w:rsid w:val="00F81192"/>
    <w:rPr>
      <w:color w:val="0000FF"/>
      <w:u w:val="single"/>
    </w:rPr>
  </w:style>
</w:styles>
</file>

<file path=word/webSettings.xml><?xml version="1.0" encoding="utf-8"?>
<w:webSettings xmlns:r="http://schemas.openxmlformats.org/officeDocument/2006/relationships" xmlns:w="http://schemas.openxmlformats.org/wordprocessingml/2006/main">
  <w:divs>
    <w:div w:id="159018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kbpm.g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13E41-F0C6-4110-A455-2631C9623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3109</Words>
  <Characters>17724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Bayer</Company>
  <LinksUpToDate>false</LinksUpToDate>
  <CharactersWithSpaces>20792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2019-05-22T11:59:00Z</cp:lastPrinted>
  <dcterms:created xsi:type="dcterms:W3CDTF">2019-08-22T14:05:00Z</dcterms:created>
  <dcterms:modified xsi:type="dcterms:W3CDTF">2019-08-22T14:05:00Z</dcterms:modified>
</cp:coreProperties>
</file>