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89" w:rsidRPr="00A254DC" w:rsidRDefault="0072660D" w:rsidP="00D34289">
      <w:pPr>
        <w:ind w:right="90"/>
        <w:jc w:val="both"/>
        <w:rPr>
          <w:rFonts w:ascii="Times New Roman" w:hAnsi="Times New Roman" w:cs="Times New Roman"/>
          <w:sz w:val="24"/>
          <w:szCs w:val="24"/>
          <w:lang w:val="sq-AL"/>
        </w:rPr>
      </w:pPr>
      <w:r w:rsidRPr="00A254DC">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-606222</wp:posOffset>
            </wp:positionH>
            <wp:positionV relativeFrom="page">
              <wp:posOffset>393598</wp:posOffset>
            </wp:positionV>
            <wp:extent cx="6765925" cy="1466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5925" cy="1466215"/>
                    </a:xfrm>
                    <a:prstGeom prst="rect">
                      <a:avLst/>
                    </a:prstGeom>
                    <a:noFill/>
                    <a:ln>
                      <a:noFill/>
                    </a:ln>
                  </pic:spPr>
                </pic:pic>
              </a:graphicData>
            </a:graphic>
          </wp:anchor>
        </w:drawing>
      </w:r>
    </w:p>
    <w:p w:rsidR="0072660D" w:rsidRPr="00A254DC" w:rsidRDefault="0072660D" w:rsidP="003F5A62">
      <w:pPr>
        <w:ind w:left="3510" w:right="90" w:hanging="3510"/>
        <w:jc w:val="center"/>
        <w:rPr>
          <w:rFonts w:ascii="Times New Roman" w:hAnsi="Times New Roman" w:cs="Times New Roman"/>
          <w:b/>
          <w:sz w:val="24"/>
          <w:szCs w:val="20"/>
          <w:lang w:val="sq-AL"/>
        </w:rPr>
      </w:pPr>
    </w:p>
    <w:p w:rsidR="0072660D" w:rsidRPr="00A254DC" w:rsidRDefault="0072660D" w:rsidP="003F5A62">
      <w:pPr>
        <w:ind w:left="3510" w:right="90" w:hanging="3510"/>
        <w:jc w:val="center"/>
        <w:rPr>
          <w:rFonts w:ascii="Times New Roman" w:hAnsi="Times New Roman" w:cs="Times New Roman"/>
          <w:b/>
          <w:sz w:val="24"/>
          <w:szCs w:val="20"/>
          <w:lang w:val="sq-AL"/>
        </w:rPr>
      </w:pPr>
    </w:p>
    <w:p w:rsidR="0072660D" w:rsidRPr="00A254DC" w:rsidRDefault="00A254DC" w:rsidP="0072660D">
      <w:pPr>
        <w:pStyle w:val="NoSpacing"/>
        <w:tabs>
          <w:tab w:val="left" w:pos="864"/>
        </w:tabs>
        <w:spacing w:line="276" w:lineRule="auto"/>
        <w:ind w:left="720" w:right="-360"/>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             </w:t>
      </w:r>
      <w:r w:rsidR="0072660D" w:rsidRPr="00A254DC">
        <w:rPr>
          <w:rFonts w:ascii="Times New Roman" w:hAnsi="Times New Roman" w:cs="Times New Roman"/>
          <w:b/>
          <w:sz w:val="24"/>
          <w:szCs w:val="24"/>
          <w:lang w:val="sq-AL"/>
        </w:rPr>
        <w:t xml:space="preserve">MINISTRIA E SHËNDETËSISË DHE MBROJTJES SOCIALE </w:t>
      </w:r>
    </w:p>
    <w:p w:rsidR="0072660D" w:rsidRPr="00A254DC" w:rsidRDefault="002A1E03" w:rsidP="0072660D">
      <w:pPr>
        <w:pStyle w:val="NoSpacing"/>
        <w:tabs>
          <w:tab w:val="left" w:pos="864"/>
        </w:tabs>
        <w:spacing w:line="276" w:lineRule="auto"/>
        <w:ind w:left="720" w:right="-360"/>
        <w:rPr>
          <w:rFonts w:ascii="Times New Roman" w:hAnsi="Times New Roman" w:cs="Times New Roman"/>
          <w:b/>
          <w:sz w:val="24"/>
          <w:szCs w:val="24"/>
          <w:lang w:val="sq-AL"/>
        </w:rPr>
      </w:pPr>
      <w:r w:rsidRPr="00A254DC">
        <w:rPr>
          <w:rFonts w:ascii="Times New Roman" w:hAnsi="Times New Roman" w:cs="Times New Roman"/>
          <w:b/>
          <w:sz w:val="24"/>
          <w:szCs w:val="24"/>
          <w:lang w:val="sq-AL"/>
        </w:rPr>
        <w:tab/>
      </w:r>
      <w:r w:rsidRPr="00A254DC">
        <w:rPr>
          <w:rFonts w:ascii="Times New Roman" w:hAnsi="Times New Roman" w:cs="Times New Roman"/>
          <w:b/>
          <w:sz w:val="24"/>
          <w:szCs w:val="24"/>
          <w:lang w:val="sq-AL"/>
        </w:rPr>
        <w:tab/>
      </w:r>
      <w:r w:rsidRPr="00A254DC">
        <w:rPr>
          <w:rFonts w:ascii="Times New Roman" w:hAnsi="Times New Roman" w:cs="Times New Roman"/>
          <w:b/>
          <w:sz w:val="24"/>
          <w:szCs w:val="24"/>
          <w:lang w:val="sq-AL"/>
        </w:rPr>
        <w:tab/>
      </w:r>
      <w:r w:rsidRPr="00A254DC">
        <w:rPr>
          <w:rFonts w:ascii="Times New Roman" w:hAnsi="Times New Roman" w:cs="Times New Roman"/>
          <w:b/>
          <w:sz w:val="24"/>
          <w:szCs w:val="24"/>
          <w:lang w:val="sq-AL"/>
        </w:rPr>
        <w:tab/>
      </w:r>
      <w:r w:rsidRPr="00A254DC">
        <w:rPr>
          <w:rFonts w:ascii="Times New Roman" w:hAnsi="Times New Roman" w:cs="Times New Roman"/>
          <w:b/>
          <w:sz w:val="24"/>
          <w:szCs w:val="24"/>
          <w:lang w:val="sq-AL"/>
        </w:rPr>
        <w:tab/>
      </w:r>
      <w:r w:rsidR="0072660D" w:rsidRPr="00A254DC">
        <w:rPr>
          <w:rFonts w:ascii="Times New Roman" w:hAnsi="Times New Roman" w:cs="Times New Roman"/>
          <w:b/>
          <w:sz w:val="24"/>
          <w:szCs w:val="24"/>
          <w:lang w:val="sq-AL"/>
        </w:rPr>
        <w:t xml:space="preserve">MINISTRI </w:t>
      </w:r>
    </w:p>
    <w:p w:rsidR="0072660D" w:rsidRPr="00A254DC" w:rsidRDefault="0072660D" w:rsidP="0072660D">
      <w:pPr>
        <w:pStyle w:val="NoSpacing"/>
        <w:tabs>
          <w:tab w:val="left" w:pos="864"/>
        </w:tabs>
        <w:spacing w:line="276" w:lineRule="auto"/>
        <w:ind w:right="-360"/>
        <w:rPr>
          <w:rFonts w:ascii="Times New Roman" w:hAnsi="Times New Roman" w:cs="Times New Roman"/>
          <w:sz w:val="24"/>
          <w:szCs w:val="24"/>
          <w:lang w:val="sq-AL"/>
        </w:rPr>
      </w:pPr>
      <w:r w:rsidRPr="00A254DC">
        <w:rPr>
          <w:rFonts w:ascii="Times New Roman" w:hAnsi="Times New Roman" w:cs="Times New Roman"/>
          <w:sz w:val="24"/>
          <w:szCs w:val="24"/>
          <w:lang w:val="sq-AL"/>
        </w:rPr>
        <w:t>Nr</w:t>
      </w:r>
      <w:r w:rsidR="00EF0264" w:rsidRPr="00A254DC">
        <w:rPr>
          <w:rFonts w:ascii="Times New Roman" w:hAnsi="Times New Roman" w:cs="Times New Roman"/>
          <w:sz w:val="24"/>
          <w:szCs w:val="24"/>
          <w:lang w:val="sq-AL"/>
        </w:rPr>
        <w:t xml:space="preserve">. 5433 </w:t>
      </w:r>
      <w:r w:rsidRPr="00A254DC">
        <w:rPr>
          <w:rFonts w:ascii="Times New Roman" w:hAnsi="Times New Roman" w:cs="Times New Roman"/>
          <w:sz w:val="24"/>
          <w:szCs w:val="24"/>
          <w:lang w:val="sq-AL"/>
        </w:rPr>
        <w:t>Prot</w:t>
      </w:r>
      <w:r w:rsidRPr="00A254DC">
        <w:rPr>
          <w:rFonts w:ascii="Times New Roman" w:hAnsi="Times New Roman" w:cs="Times New Roman"/>
          <w:sz w:val="24"/>
          <w:szCs w:val="24"/>
          <w:lang w:val="sq-AL"/>
        </w:rPr>
        <w:tab/>
      </w:r>
      <w:r w:rsidRPr="00A254DC">
        <w:rPr>
          <w:rFonts w:ascii="Times New Roman" w:hAnsi="Times New Roman" w:cs="Times New Roman"/>
          <w:sz w:val="24"/>
          <w:szCs w:val="24"/>
          <w:lang w:val="sq-AL"/>
        </w:rPr>
        <w:tab/>
      </w:r>
      <w:r w:rsidRPr="00A254DC">
        <w:rPr>
          <w:rFonts w:ascii="Times New Roman" w:hAnsi="Times New Roman" w:cs="Times New Roman"/>
          <w:sz w:val="24"/>
          <w:szCs w:val="24"/>
          <w:lang w:val="sq-AL"/>
        </w:rPr>
        <w:tab/>
      </w:r>
      <w:r w:rsidR="00A254DC" w:rsidRP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Tiranë, më</w:t>
      </w:r>
      <w:r w:rsidR="00A254DC" w:rsidRPr="00A254DC">
        <w:rPr>
          <w:rFonts w:ascii="Times New Roman" w:hAnsi="Times New Roman" w:cs="Times New Roman"/>
          <w:sz w:val="24"/>
          <w:szCs w:val="24"/>
          <w:lang w:val="sq-AL"/>
        </w:rPr>
        <w:t xml:space="preserve">  </w:t>
      </w:r>
      <w:r w:rsidR="00EF0264" w:rsidRPr="00A254DC">
        <w:rPr>
          <w:rFonts w:ascii="Times New Roman" w:hAnsi="Times New Roman" w:cs="Times New Roman"/>
          <w:sz w:val="24"/>
          <w:szCs w:val="24"/>
          <w:lang w:val="sq-AL"/>
        </w:rPr>
        <w:t>20.09.</w:t>
      </w:r>
      <w:r w:rsidRPr="00A254DC">
        <w:rPr>
          <w:rFonts w:ascii="Times New Roman" w:hAnsi="Times New Roman" w:cs="Times New Roman"/>
          <w:sz w:val="24"/>
          <w:szCs w:val="24"/>
          <w:lang w:val="sq-AL"/>
        </w:rPr>
        <w:t>2018</w:t>
      </w:r>
    </w:p>
    <w:p w:rsidR="0072660D" w:rsidRPr="00A254DC" w:rsidRDefault="0072660D" w:rsidP="0072660D">
      <w:pPr>
        <w:pStyle w:val="NoSpacing"/>
        <w:tabs>
          <w:tab w:val="left" w:pos="864"/>
        </w:tabs>
        <w:spacing w:line="276" w:lineRule="auto"/>
        <w:ind w:right="-360"/>
        <w:rPr>
          <w:rFonts w:ascii="Times New Roman" w:hAnsi="Times New Roman" w:cs="Times New Roman"/>
          <w:b/>
          <w:sz w:val="24"/>
          <w:szCs w:val="24"/>
          <w:lang w:val="sq-AL"/>
        </w:rPr>
      </w:pPr>
    </w:p>
    <w:p w:rsidR="00A254DC" w:rsidRPr="00A254DC" w:rsidRDefault="00A254DC" w:rsidP="0072660D">
      <w:pPr>
        <w:autoSpaceDE w:val="0"/>
        <w:autoSpaceDN w:val="0"/>
        <w:adjustRightInd w:val="0"/>
        <w:spacing w:line="276" w:lineRule="auto"/>
        <w:ind w:left="3600" w:firstLine="720"/>
        <w:rPr>
          <w:rFonts w:ascii="Times New Roman" w:eastAsia="Calibri" w:hAnsi="Times New Roman" w:cs="Times New Roman"/>
          <w:b/>
          <w:bCs/>
          <w:sz w:val="24"/>
          <w:szCs w:val="24"/>
          <w:lang w:val="sq-AL"/>
        </w:rPr>
      </w:pPr>
    </w:p>
    <w:p w:rsidR="0072660D" w:rsidRPr="00A254DC" w:rsidRDefault="00A254DC" w:rsidP="0072660D">
      <w:pPr>
        <w:autoSpaceDE w:val="0"/>
        <w:autoSpaceDN w:val="0"/>
        <w:adjustRightInd w:val="0"/>
        <w:spacing w:line="276" w:lineRule="auto"/>
        <w:ind w:left="3600" w:firstLine="720"/>
        <w:rPr>
          <w:rFonts w:ascii="Times New Roman" w:eastAsia="Calibri" w:hAnsi="Times New Roman" w:cs="Times New Roman"/>
          <w:b/>
          <w:bCs/>
          <w:sz w:val="24"/>
          <w:szCs w:val="24"/>
          <w:lang w:val="sq-AL"/>
        </w:rPr>
      </w:pPr>
      <w:r w:rsidRPr="00A254DC">
        <w:rPr>
          <w:rFonts w:ascii="Times New Roman" w:eastAsia="Calibri" w:hAnsi="Times New Roman" w:cs="Times New Roman"/>
          <w:b/>
          <w:bCs/>
          <w:sz w:val="24"/>
          <w:szCs w:val="24"/>
          <w:lang w:val="sq-AL"/>
        </w:rPr>
        <w:t xml:space="preserve">   </w:t>
      </w:r>
      <w:r w:rsidR="0072660D" w:rsidRPr="00A254DC">
        <w:rPr>
          <w:rFonts w:ascii="Times New Roman" w:eastAsia="Calibri" w:hAnsi="Times New Roman" w:cs="Times New Roman"/>
          <w:b/>
          <w:bCs/>
          <w:sz w:val="24"/>
          <w:szCs w:val="24"/>
          <w:lang w:val="sq-AL"/>
        </w:rPr>
        <w:t>URDHËR</w:t>
      </w:r>
    </w:p>
    <w:p w:rsidR="004E6DD3" w:rsidRPr="00A254DC" w:rsidRDefault="0072660D" w:rsidP="008648CB">
      <w:pPr>
        <w:autoSpaceDE w:val="0"/>
        <w:autoSpaceDN w:val="0"/>
        <w:adjustRightInd w:val="0"/>
        <w:spacing w:line="276" w:lineRule="auto"/>
        <w:ind w:left="720"/>
        <w:jc w:val="center"/>
        <w:rPr>
          <w:rFonts w:ascii="Times New Roman" w:eastAsia="Calibri" w:hAnsi="Times New Roman" w:cs="Times New Roman"/>
          <w:b/>
          <w:bCs/>
          <w:sz w:val="24"/>
          <w:szCs w:val="24"/>
          <w:lang w:val="sq-AL"/>
        </w:rPr>
      </w:pPr>
      <w:r w:rsidRPr="00A254DC">
        <w:rPr>
          <w:rFonts w:ascii="Times New Roman" w:eastAsia="Calibri" w:hAnsi="Times New Roman" w:cs="Times New Roman"/>
          <w:b/>
          <w:bCs/>
          <w:sz w:val="24"/>
          <w:szCs w:val="24"/>
          <w:lang w:val="sq-AL"/>
        </w:rPr>
        <w:t>Nr.</w:t>
      </w:r>
      <w:r w:rsidR="00EF0264" w:rsidRPr="00A254DC">
        <w:rPr>
          <w:rFonts w:ascii="Times New Roman" w:eastAsia="Calibri" w:hAnsi="Times New Roman" w:cs="Times New Roman"/>
          <w:b/>
          <w:bCs/>
          <w:sz w:val="24"/>
          <w:szCs w:val="24"/>
          <w:lang w:val="sq-AL"/>
        </w:rPr>
        <w:t>660</w:t>
      </w:r>
      <w:r w:rsidRPr="00A254DC">
        <w:rPr>
          <w:rFonts w:ascii="Times New Roman" w:eastAsia="Calibri" w:hAnsi="Times New Roman" w:cs="Times New Roman"/>
          <w:b/>
          <w:bCs/>
          <w:sz w:val="24"/>
          <w:szCs w:val="24"/>
          <w:lang w:val="sq-AL"/>
        </w:rPr>
        <w:t xml:space="preserve"> </w:t>
      </w:r>
      <w:bookmarkStart w:id="0" w:name="_GoBack"/>
      <w:bookmarkEnd w:id="0"/>
      <w:r w:rsidRPr="00A254DC">
        <w:rPr>
          <w:rFonts w:ascii="Times New Roman" w:eastAsia="Calibri" w:hAnsi="Times New Roman" w:cs="Times New Roman"/>
          <w:b/>
          <w:bCs/>
          <w:sz w:val="24"/>
          <w:szCs w:val="24"/>
          <w:lang w:val="sq-AL"/>
        </w:rPr>
        <w:t>Datë</w:t>
      </w:r>
      <w:r w:rsidR="00A254DC">
        <w:rPr>
          <w:rFonts w:ascii="Times New Roman" w:eastAsia="Calibri" w:hAnsi="Times New Roman" w:cs="Times New Roman"/>
          <w:b/>
          <w:bCs/>
          <w:sz w:val="24"/>
          <w:szCs w:val="24"/>
          <w:lang w:val="sq-AL"/>
        </w:rPr>
        <w:t xml:space="preserve"> </w:t>
      </w:r>
      <w:r w:rsidR="00EF0264" w:rsidRPr="00A254DC">
        <w:rPr>
          <w:rFonts w:ascii="Times New Roman" w:eastAsia="Calibri" w:hAnsi="Times New Roman" w:cs="Times New Roman"/>
          <w:b/>
          <w:bCs/>
          <w:sz w:val="24"/>
          <w:szCs w:val="24"/>
          <w:lang w:val="sq-AL"/>
        </w:rPr>
        <w:t>20.09.</w:t>
      </w:r>
      <w:r w:rsidRPr="00A254DC">
        <w:rPr>
          <w:rFonts w:ascii="Times New Roman" w:eastAsia="Calibri" w:hAnsi="Times New Roman" w:cs="Times New Roman"/>
          <w:b/>
          <w:bCs/>
          <w:sz w:val="24"/>
          <w:szCs w:val="24"/>
          <w:lang w:val="sq-AL"/>
        </w:rPr>
        <w:t xml:space="preserve"> 2018</w:t>
      </w:r>
    </w:p>
    <w:p w:rsidR="008648CB" w:rsidRPr="00A254DC" w:rsidRDefault="008648CB" w:rsidP="008648CB">
      <w:pPr>
        <w:autoSpaceDE w:val="0"/>
        <w:autoSpaceDN w:val="0"/>
        <w:adjustRightInd w:val="0"/>
        <w:spacing w:line="276" w:lineRule="auto"/>
        <w:ind w:left="720"/>
        <w:jc w:val="center"/>
        <w:rPr>
          <w:rFonts w:ascii="Times New Roman" w:eastAsia="Calibri" w:hAnsi="Times New Roman" w:cs="Times New Roman"/>
          <w:b/>
          <w:bCs/>
          <w:sz w:val="24"/>
          <w:szCs w:val="24"/>
          <w:lang w:val="sq-AL"/>
        </w:rPr>
      </w:pPr>
    </w:p>
    <w:p w:rsidR="0072660D" w:rsidRPr="00A254DC" w:rsidRDefault="0072660D" w:rsidP="0072660D">
      <w:pPr>
        <w:spacing w:after="0" w:line="240" w:lineRule="auto"/>
        <w:ind w:left="720"/>
        <w:jc w:val="center"/>
        <w:rPr>
          <w:rFonts w:ascii="Times New Roman" w:eastAsia="Calibri" w:hAnsi="Times New Roman" w:cs="Times New Roman"/>
          <w:b/>
          <w:bCs/>
          <w:sz w:val="24"/>
          <w:szCs w:val="24"/>
          <w:lang w:val="sq-AL"/>
        </w:rPr>
      </w:pPr>
      <w:r w:rsidRPr="00A254DC">
        <w:rPr>
          <w:rFonts w:ascii="Times New Roman" w:eastAsia="Calibri" w:hAnsi="Times New Roman" w:cs="Times New Roman"/>
          <w:b/>
          <w:bCs/>
          <w:sz w:val="24"/>
          <w:szCs w:val="24"/>
          <w:lang w:val="sq-AL"/>
        </w:rPr>
        <w:t>PËR</w:t>
      </w:r>
    </w:p>
    <w:p w:rsidR="0072660D" w:rsidRPr="00A254DC" w:rsidRDefault="0072660D" w:rsidP="0072660D">
      <w:pPr>
        <w:spacing w:after="0" w:line="240" w:lineRule="auto"/>
        <w:ind w:left="720"/>
        <w:jc w:val="center"/>
        <w:rPr>
          <w:rFonts w:ascii="Times New Roman" w:eastAsia="Calibri" w:hAnsi="Times New Roman" w:cs="Times New Roman"/>
          <w:b/>
          <w:bCs/>
          <w:sz w:val="24"/>
          <w:szCs w:val="24"/>
          <w:lang w:val="sq-AL"/>
        </w:rPr>
      </w:pPr>
    </w:p>
    <w:p w:rsidR="0072660D" w:rsidRPr="00A254DC" w:rsidRDefault="0072660D" w:rsidP="0072660D">
      <w:pPr>
        <w:spacing w:after="0" w:line="240" w:lineRule="auto"/>
        <w:ind w:left="3510" w:right="90" w:hanging="3510"/>
        <w:jc w:val="center"/>
        <w:rPr>
          <w:rFonts w:ascii="Times New Roman" w:hAnsi="Times New Roman" w:cs="Times New Roman"/>
          <w:b/>
          <w:sz w:val="24"/>
          <w:szCs w:val="20"/>
          <w:lang w:val="sq-AL"/>
        </w:rPr>
      </w:pPr>
      <w:r w:rsidRPr="00A254DC">
        <w:rPr>
          <w:rFonts w:ascii="Times New Roman" w:eastAsia="Calibri" w:hAnsi="Times New Roman" w:cs="Times New Roman"/>
          <w:b/>
          <w:bCs/>
          <w:sz w:val="24"/>
          <w:szCs w:val="24"/>
          <w:lang w:val="sq-AL"/>
        </w:rPr>
        <w:t xml:space="preserve">          MIRATIMIN E </w:t>
      </w:r>
      <w:r w:rsidRPr="00A254DC">
        <w:rPr>
          <w:rFonts w:ascii="Times New Roman" w:hAnsi="Times New Roman" w:cs="Times New Roman"/>
          <w:b/>
          <w:sz w:val="24"/>
          <w:szCs w:val="20"/>
          <w:lang w:val="sq-AL"/>
        </w:rPr>
        <w:t>RREGULLORES</w:t>
      </w:r>
    </w:p>
    <w:p w:rsidR="0072660D" w:rsidRPr="00A254DC" w:rsidRDefault="0072660D" w:rsidP="0072660D">
      <w:pPr>
        <w:spacing w:after="0" w:line="240" w:lineRule="auto"/>
        <w:ind w:left="3510" w:right="90" w:hanging="3510"/>
        <w:jc w:val="center"/>
        <w:rPr>
          <w:rFonts w:ascii="Times New Roman" w:hAnsi="Times New Roman" w:cs="Times New Roman"/>
          <w:b/>
          <w:sz w:val="24"/>
          <w:szCs w:val="20"/>
          <w:lang w:val="sq-AL"/>
        </w:rPr>
      </w:pPr>
    </w:p>
    <w:p w:rsidR="0072660D" w:rsidRPr="00A254DC" w:rsidRDefault="0072660D" w:rsidP="0072660D">
      <w:pPr>
        <w:spacing w:after="0" w:line="240" w:lineRule="auto"/>
        <w:ind w:left="3510" w:right="90" w:hanging="3510"/>
        <w:jc w:val="center"/>
        <w:rPr>
          <w:rFonts w:ascii="Times New Roman" w:hAnsi="Times New Roman" w:cs="Times New Roman"/>
          <w:b/>
          <w:sz w:val="24"/>
          <w:szCs w:val="20"/>
          <w:lang w:val="sq-AL"/>
        </w:rPr>
      </w:pPr>
      <w:r w:rsidRPr="00A254DC">
        <w:rPr>
          <w:rFonts w:ascii="Times New Roman" w:hAnsi="Times New Roman" w:cs="Times New Roman"/>
          <w:b/>
          <w:sz w:val="24"/>
          <w:szCs w:val="20"/>
          <w:lang w:val="sq-AL"/>
        </w:rPr>
        <w:t>MBI PRAKTIKAT E RUAJTJES DHE SHPËRNDARJES SË MIRË TË BARNAVE</w:t>
      </w:r>
    </w:p>
    <w:p w:rsidR="0072660D" w:rsidRPr="00A254DC" w:rsidRDefault="0072660D" w:rsidP="0072660D">
      <w:pPr>
        <w:spacing w:after="0" w:line="240" w:lineRule="auto"/>
        <w:ind w:left="3510" w:right="90" w:hanging="3510"/>
        <w:jc w:val="center"/>
        <w:rPr>
          <w:rFonts w:ascii="Times New Roman" w:hAnsi="Times New Roman" w:cs="Times New Roman"/>
          <w:b/>
          <w:sz w:val="24"/>
          <w:szCs w:val="20"/>
          <w:lang w:val="sq-AL"/>
        </w:rPr>
      </w:pPr>
    </w:p>
    <w:p w:rsidR="004E6DD3" w:rsidRPr="00A254DC" w:rsidRDefault="0072660D" w:rsidP="0072660D">
      <w:pPr>
        <w:shd w:val="clear" w:color="auto" w:fill="FFFFFF"/>
        <w:spacing w:line="276" w:lineRule="auto"/>
        <w:jc w:val="both"/>
        <w:textAlignment w:val="baseline"/>
        <w:rPr>
          <w:rFonts w:ascii="Times New Roman" w:hAnsi="Times New Roman" w:cs="Times New Roman"/>
          <w:bCs/>
          <w:sz w:val="24"/>
          <w:szCs w:val="24"/>
          <w:lang w:val="sq-AL"/>
        </w:rPr>
      </w:pPr>
      <w:r w:rsidRPr="00A254DC">
        <w:rPr>
          <w:rFonts w:ascii="Times New Roman" w:hAnsi="Times New Roman" w:cs="Times New Roman"/>
          <w:sz w:val="24"/>
          <w:szCs w:val="24"/>
          <w:lang w:val="sq-AL"/>
        </w:rPr>
        <w:t>Në</w:t>
      </w:r>
      <w:r w:rsid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mbështetje</w:t>
      </w:r>
      <w:r w:rsidR="00A254DC">
        <w:rPr>
          <w:rFonts w:ascii="Times New Roman" w:hAnsi="Times New Roman" w:cs="Times New Roman"/>
          <w:sz w:val="24"/>
          <w:szCs w:val="24"/>
          <w:lang w:val="sq-AL"/>
        </w:rPr>
        <w:t xml:space="preserve"> </w:t>
      </w:r>
      <w:r w:rsidRPr="00A254DC">
        <w:rPr>
          <w:rFonts w:ascii="Times New Roman" w:hAnsi="Times New Roman" w:cs="Times New Roman"/>
          <w:bCs/>
          <w:sz w:val="24"/>
          <w:szCs w:val="24"/>
          <w:lang w:val="sq-AL"/>
        </w:rPr>
        <w:t>të</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nenit 102, pika 4 të</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Kushtetut</w:t>
      </w:r>
      <w:r w:rsidR="00C42EC2" w:rsidRPr="00A254DC">
        <w:rPr>
          <w:rFonts w:ascii="Times New Roman" w:hAnsi="Times New Roman" w:cs="Times New Roman"/>
          <w:bCs/>
          <w:sz w:val="24"/>
          <w:szCs w:val="24"/>
          <w:lang w:val="sq-AL"/>
        </w:rPr>
        <w:t>ës</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së</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Republikës</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së</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Shqipërisë</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dhe</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të</w:t>
      </w:r>
      <w:r w:rsidR="00A254DC">
        <w:rPr>
          <w:rFonts w:ascii="Times New Roman" w:hAnsi="Times New Roman" w:cs="Times New Roman"/>
          <w:bCs/>
          <w:sz w:val="24"/>
          <w:szCs w:val="24"/>
          <w:lang w:val="sq-AL"/>
        </w:rPr>
        <w:t xml:space="preserve"> </w:t>
      </w:r>
      <w:r w:rsidR="00C42EC2" w:rsidRPr="00A254DC">
        <w:rPr>
          <w:rFonts w:ascii="Times New Roman" w:hAnsi="Times New Roman" w:cs="Times New Roman"/>
          <w:bCs/>
          <w:sz w:val="24"/>
          <w:szCs w:val="24"/>
          <w:lang w:val="sq-AL"/>
        </w:rPr>
        <w:t>nenit 30, pika 2</w:t>
      </w:r>
      <w:r w:rsidR="003015AD" w:rsidRPr="00A254DC">
        <w:rPr>
          <w:rFonts w:ascii="Times New Roman" w:hAnsi="Times New Roman" w:cs="Times New Roman"/>
          <w:bCs/>
          <w:sz w:val="24"/>
          <w:szCs w:val="24"/>
          <w:lang w:val="sq-AL"/>
        </w:rPr>
        <w:t>,</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të</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Ligjit Nr.105/2014, “Për</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barnat</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dhe</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shërbimin</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farmaceutik”</w:t>
      </w:r>
      <w:r w:rsidR="00B8627A" w:rsidRPr="00A254DC">
        <w:rPr>
          <w:rFonts w:ascii="Times New Roman" w:hAnsi="Times New Roman" w:cs="Times New Roman"/>
          <w:bCs/>
          <w:sz w:val="24"/>
          <w:szCs w:val="24"/>
          <w:lang w:val="sq-AL"/>
        </w:rPr>
        <w:t>,</w:t>
      </w:r>
      <w:r w:rsidRPr="00A254DC">
        <w:rPr>
          <w:rFonts w:ascii="Times New Roman" w:hAnsi="Times New Roman" w:cs="Times New Roman"/>
          <w:bCs/>
          <w:sz w:val="24"/>
          <w:szCs w:val="24"/>
          <w:lang w:val="sq-AL"/>
        </w:rPr>
        <w:t>i</w:t>
      </w:r>
      <w:r w:rsidR="00A254DC">
        <w:rPr>
          <w:rFonts w:ascii="Times New Roman" w:hAnsi="Times New Roman" w:cs="Times New Roman"/>
          <w:bCs/>
          <w:sz w:val="24"/>
          <w:szCs w:val="24"/>
          <w:lang w:val="sq-AL"/>
        </w:rPr>
        <w:t xml:space="preserve"> </w:t>
      </w:r>
      <w:r w:rsidRPr="00A254DC">
        <w:rPr>
          <w:rFonts w:ascii="Times New Roman" w:hAnsi="Times New Roman" w:cs="Times New Roman"/>
          <w:bCs/>
          <w:sz w:val="24"/>
          <w:szCs w:val="24"/>
          <w:lang w:val="sq-AL"/>
        </w:rPr>
        <w:t xml:space="preserve">ndryshuar,  </w:t>
      </w:r>
    </w:p>
    <w:p w:rsidR="0072660D" w:rsidRPr="00A254DC" w:rsidRDefault="0072660D" w:rsidP="00C42EC2">
      <w:pPr>
        <w:shd w:val="clear" w:color="auto" w:fill="FFFFFF"/>
        <w:spacing w:line="276" w:lineRule="auto"/>
        <w:ind w:left="720" w:firstLine="720"/>
        <w:textAlignment w:val="baseline"/>
        <w:rPr>
          <w:rFonts w:ascii="Times New Roman" w:hAnsi="Times New Roman" w:cs="Times New Roman"/>
          <w:b/>
          <w:bCs/>
          <w:sz w:val="24"/>
          <w:szCs w:val="24"/>
          <w:bdr w:val="none" w:sz="0" w:space="0" w:color="auto" w:frame="1"/>
          <w:lang w:val="sq-AL" w:eastAsia="sq-AL"/>
        </w:rPr>
      </w:pPr>
      <w:r w:rsidRPr="00A254DC">
        <w:rPr>
          <w:rFonts w:ascii="Times New Roman" w:hAnsi="Times New Roman" w:cs="Times New Roman"/>
          <w:b/>
          <w:bCs/>
          <w:sz w:val="24"/>
          <w:szCs w:val="24"/>
          <w:bdr w:val="none" w:sz="0" w:space="0" w:color="auto" w:frame="1"/>
          <w:lang w:val="sq-AL" w:eastAsia="sq-AL"/>
        </w:rPr>
        <w:t xml:space="preserve">                                               URDHËROJ:</w:t>
      </w:r>
    </w:p>
    <w:p w:rsidR="0072660D" w:rsidRPr="00A254DC" w:rsidRDefault="0072660D" w:rsidP="0072660D">
      <w:pPr>
        <w:shd w:val="clear" w:color="auto" w:fill="FFFFFF"/>
        <w:spacing w:line="276" w:lineRule="auto"/>
        <w:jc w:val="both"/>
        <w:textAlignment w:val="baseline"/>
        <w:rPr>
          <w:rFonts w:ascii="Times New Roman" w:hAnsi="Times New Roman" w:cs="Times New Roman"/>
          <w:bCs/>
          <w:sz w:val="24"/>
          <w:szCs w:val="24"/>
          <w:bdr w:val="none" w:sz="0" w:space="0" w:color="auto" w:frame="1"/>
          <w:lang w:val="sq-AL" w:eastAsia="sq-AL"/>
        </w:rPr>
      </w:pPr>
      <w:r w:rsidRPr="00A254DC">
        <w:rPr>
          <w:rFonts w:ascii="Times New Roman" w:hAnsi="Times New Roman" w:cs="Times New Roman"/>
          <w:bCs/>
          <w:sz w:val="24"/>
          <w:szCs w:val="24"/>
          <w:bdr w:val="none" w:sz="0" w:space="0" w:color="auto" w:frame="1"/>
          <w:lang w:val="sq-AL" w:eastAsia="sq-AL"/>
        </w:rPr>
        <w:t>1.</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Miratimin e Rregullores</w:t>
      </w:r>
      <w:r w:rsidR="003015AD" w:rsidRPr="00A254DC">
        <w:rPr>
          <w:rFonts w:ascii="Times New Roman" w:hAnsi="Times New Roman" w:cs="Times New Roman"/>
          <w:bCs/>
          <w:sz w:val="24"/>
          <w:szCs w:val="24"/>
          <w:bdr w:val="none" w:sz="0" w:space="0" w:color="auto" w:frame="1"/>
          <w:lang w:val="sq-AL" w:eastAsia="sq-AL"/>
        </w:rPr>
        <w:t>“</w:t>
      </w:r>
      <w:r w:rsidRPr="00A254DC">
        <w:rPr>
          <w:rFonts w:ascii="Times New Roman" w:hAnsi="Times New Roman" w:cs="Times New Roman"/>
          <w:bCs/>
          <w:sz w:val="24"/>
          <w:szCs w:val="24"/>
          <w:bdr w:val="none" w:sz="0" w:space="0" w:color="auto" w:frame="1"/>
          <w:lang w:val="sq-AL" w:eastAsia="sq-AL"/>
        </w:rPr>
        <w:t>Mbi</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praktikat e ruajtjes</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dhe</w:t>
      </w:r>
      <w:r w:rsidR="00A254DC">
        <w:rPr>
          <w:rFonts w:ascii="Times New Roman" w:hAnsi="Times New Roman" w:cs="Times New Roman"/>
          <w:bCs/>
          <w:sz w:val="24"/>
          <w:szCs w:val="24"/>
          <w:bdr w:val="none" w:sz="0" w:space="0" w:color="auto" w:frame="1"/>
          <w:lang w:val="sq-AL" w:eastAsia="sq-AL"/>
        </w:rPr>
        <w:t xml:space="preserve"> </w:t>
      </w:r>
      <w:r w:rsidR="004E6DD3" w:rsidRPr="00A254DC">
        <w:rPr>
          <w:rFonts w:ascii="Times New Roman" w:hAnsi="Times New Roman" w:cs="Times New Roman"/>
          <w:bCs/>
          <w:sz w:val="24"/>
          <w:szCs w:val="24"/>
          <w:bdr w:val="none" w:sz="0" w:space="0" w:color="auto" w:frame="1"/>
          <w:lang w:val="sq-AL" w:eastAsia="sq-AL"/>
        </w:rPr>
        <w:t>shpërndarjes</w:t>
      </w:r>
      <w:r w:rsidR="00A254DC">
        <w:rPr>
          <w:rFonts w:ascii="Times New Roman" w:hAnsi="Times New Roman" w:cs="Times New Roman"/>
          <w:bCs/>
          <w:sz w:val="24"/>
          <w:szCs w:val="24"/>
          <w:bdr w:val="none" w:sz="0" w:space="0" w:color="auto" w:frame="1"/>
          <w:lang w:val="sq-AL" w:eastAsia="sq-AL"/>
        </w:rPr>
        <w:t xml:space="preserve"> </w:t>
      </w:r>
      <w:r w:rsidR="004E6DD3" w:rsidRPr="00A254DC">
        <w:rPr>
          <w:rFonts w:ascii="Times New Roman" w:hAnsi="Times New Roman" w:cs="Times New Roman"/>
          <w:bCs/>
          <w:sz w:val="24"/>
          <w:szCs w:val="24"/>
          <w:bdr w:val="none" w:sz="0" w:space="0" w:color="auto" w:frame="1"/>
          <w:lang w:val="sq-AL" w:eastAsia="sq-AL"/>
        </w:rPr>
        <w:t>së</w:t>
      </w:r>
      <w:r w:rsidR="00A254DC">
        <w:rPr>
          <w:rFonts w:ascii="Times New Roman" w:hAnsi="Times New Roman" w:cs="Times New Roman"/>
          <w:bCs/>
          <w:sz w:val="24"/>
          <w:szCs w:val="24"/>
          <w:bdr w:val="none" w:sz="0" w:space="0" w:color="auto" w:frame="1"/>
          <w:lang w:val="sq-AL" w:eastAsia="sq-AL"/>
        </w:rPr>
        <w:t xml:space="preserve"> </w:t>
      </w:r>
      <w:r w:rsidR="004E6DD3" w:rsidRPr="00A254DC">
        <w:rPr>
          <w:rFonts w:ascii="Times New Roman" w:hAnsi="Times New Roman" w:cs="Times New Roman"/>
          <w:bCs/>
          <w:sz w:val="24"/>
          <w:szCs w:val="24"/>
          <w:bdr w:val="none" w:sz="0" w:space="0" w:color="auto" w:frame="1"/>
          <w:lang w:val="sq-AL" w:eastAsia="sq-AL"/>
        </w:rPr>
        <w:t>mirë</w:t>
      </w:r>
      <w:r w:rsidR="00A254DC">
        <w:rPr>
          <w:rFonts w:ascii="Times New Roman" w:hAnsi="Times New Roman" w:cs="Times New Roman"/>
          <w:bCs/>
          <w:sz w:val="24"/>
          <w:szCs w:val="24"/>
          <w:bdr w:val="none" w:sz="0" w:space="0" w:color="auto" w:frame="1"/>
          <w:lang w:val="sq-AL" w:eastAsia="sq-AL"/>
        </w:rPr>
        <w:t xml:space="preserve"> </w:t>
      </w:r>
      <w:r w:rsidR="004E6DD3" w:rsidRPr="00A254DC">
        <w:rPr>
          <w:rFonts w:ascii="Times New Roman" w:hAnsi="Times New Roman" w:cs="Times New Roman"/>
          <w:bCs/>
          <w:sz w:val="24"/>
          <w:szCs w:val="24"/>
          <w:bdr w:val="none" w:sz="0" w:space="0" w:color="auto" w:frame="1"/>
          <w:lang w:val="sq-AL" w:eastAsia="sq-AL"/>
        </w:rPr>
        <w:t>të</w:t>
      </w:r>
      <w:r w:rsidR="00A254DC">
        <w:rPr>
          <w:rFonts w:ascii="Times New Roman" w:hAnsi="Times New Roman" w:cs="Times New Roman"/>
          <w:bCs/>
          <w:sz w:val="24"/>
          <w:szCs w:val="24"/>
          <w:bdr w:val="none" w:sz="0" w:space="0" w:color="auto" w:frame="1"/>
          <w:lang w:val="sq-AL" w:eastAsia="sq-AL"/>
        </w:rPr>
        <w:t xml:space="preserve"> </w:t>
      </w:r>
      <w:r w:rsidR="004E6DD3" w:rsidRPr="00A254DC">
        <w:rPr>
          <w:rFonts w:ascii="Times New Roman" w:hAnsi="Times New Roman" w:cs="Times New Roman"/>
          <w:bCs/>
          <w:sz w:val="24"/>
          <w:szCs w:val="24"/>
          <w:bdr w:val="none" w:sz="0" w:space="0" w:color="auto" w:frame="1"/>
          <w:lang w:val="sq-AL" w:eastAsia="sq-AL"/>
        </w:rPr>
        <w:t>barnave</w:t>
      </w:r>
      <w:r w:rsidR="003015AD" w:rsidRPr="00A254DC">
        <w:rPr>
          <w:rFonts w:ascii="Times New Roman" w:hAnsi="Times New Roman" w:cs="Times New Roman"/>
          <w:bCs/>
          <w:sz w:val="24"/>
          <w:szCs w:val="24"/>
          <w:bdr w:val="none" w:sz="0" w:space="0" w:color="auto" w:frame="1"/>
          <w:lang w:val="sq-AL" w:eastAsia="sq-AL"/>
        </w:rPr>
        <w:t>”</w:t>
      </w:r>
      <w:r w:rsidRPr="00A254DC">
        <w:rPr>
          <w:rFonts w:ascii="Times New Roman" w:hAnsi="Times New Roman" w:cs="Times New Roman"/>
          <w:bCs/>
          <w:sz w:val="24"/>
          <w:szCs w:val="24"/>
          <w:bdr w:val="none" w:sz="0" w:space="0" w:color="auto" w:frame="1"/>
          <w:lang w:val="sq-AL" w:eastAsia="sq-AL"/>
        </w:rPr>
        <w:t xml:space="preserve">, </w:t>
      </w:r>
      <w:r w:rsidR="004E6DD3" w:rsidRPr="00A254DC">
        <w:rPr>
          <w:rFonts w:ascii="Times New Roman" w:hAnsi="Times New Roman" w:cs="Times New Roman"/>
          <w:bCs/>
          <w:sz w:val="24"/>
          <w:szCs w:val="24"/>
          <w:bdr w:val="none" w:sz="0" w:space="0" w:color="auto" w:frame="1"/>
          <w:lang w:val="sq-AL" w:eastAsia="sq-AL"/>
        </w:rPr>
        <w:t>sipas</w:t>
      </w:r>
      <w:r w:rsidR="00A254DC">
        <w:rPr>
          <w:rFonts w:ascii="Times New Roman" w:hAnsi="Times New Roman" w:cs="Times New Roman"/>
          <w:bCs/>
          <w:sz w:val="24"/>
          <w:szCs w:val="24"/>
          <w:bdr w:val="none" w:sz="0" w:space="0" w:color="auto" w:frame="1"/>
          <w:lang w:val="sq-AL" w:eastAsia="sq-AL"/>
        </w:rPr>
        <w:t xml:space="preserve"> </w:t>
      </w:r>
      <w:r w:rsidR="00783673" w:rsidRPr="00A254DC">
        <w:rPr>
          <w:rFonts w:ascii="Times New Roman" w:hAnsi="Times New Roman" w:cs="Times New Roman"/>
          <w:bCs/>
          <w:sz w:val="24"/>
          <w:szCs w:val="24"/>
          <w:bdr w:val="none" w:sz="0" w:space="0" w:color="auto" w:frame="1"/>
          <w:lang w:val="sq-AL" w:eastAsia="sq-AL"/>
        </w:rPr>
        <w:t xml:space="preserve">shtojcës nr.1, </w:t>
      </w:r>
      <w:r w:rsidRPr="00A254DC">
        <w:rPr>
          <w:rFonts w:ascii="Times New Roman" w:hAnsi="Times New Roman" w:cs="Times New Roman"/>
          <w:bCs/>
          <w:sz w:val="24"/>
          <w:szCs w:val="24"/>
          <w:bdr w:val="none" w:sz="0" w:space="0" w:color="auto" w:frame="1"/>
          <w:lang w:val="sq-AL" w:eastAsia="sq-AL"/>
        </w:rPr>
        <w:t>bashkëngjitur</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këtij</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 xml:space="preserve">Urdhëri. </w:t>
      </w:r>
    </w:p>
    <w:p w:rsidR="0072660D" w:rsidRPr="00A254DC" w:rsidRDefault="0072660D" w:rsidP="006057DA">
      <w:pPr>
        <w:spacing w:line="276" w:lineRule="auto"/>
        <w:jc w:val="both"/>
        <w:rPr>
          <w:rFonts w:ascii="Times New Roman" w:hAnsi="Times New Roman" w:cs="Times New Roman"/>
          <w:sz w:val="24"/>
          <w:szCs w:val="24"/>
          <w:lang w:val="sq-AL"/>
        </w:rPr>
      </w:pPr>
      <w:r w:rsidRPr="00A254DC">
        <w:rPr>
          <w:rFonts w:ascii="Times New Roman" w:hAnsi="Times New Roman" w:cs="Times New Roman"/>
          <w:bCs/>
          <w:sz w:val="24"/>
          <w:szCs w:val="24"/>
          <w:bdr w:val="none" w:sz="0" w:space="0" w:color="auto" w:frame="1"/>
          <w:lang w:val="sq-AL" w:eastAsia="sq-AL"/>
        </w:rPr>
        <w:t>2. Ngarkohet</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Agjencia</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Kombëtare e Barnave</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dhe</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Pajisjeve</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Mjekësore</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për</w:t>
      </w:r>
      <w:r w:rsidR="00A254DC">
        <w:rPr>
          <w:rFonts w:ascii="Times New Roman" w:hAnsi="Times New Roman" w:cs="Times New Roman"/>
          <w:bCs/>
          <w:sz w:val="24"/>
          <w:szCs w:val="24"/>
          <w:bdr w:val="none" w:sz="0" w:space="0" w:color="auto" w:frame="1"/>
          <w:lang w:val="sq-AL" w:eastAsia="sq-AL"/>
        </w:rPr>
        <w:t xml:space="preserve"> </w:t>
      </w:r>
      <w:r w:rsidRPr="00A254DC">
        <w:rPr>
          <w:rFonts w:ascii="Times New Roman" w:hAnsi="Times New Roman" w:cs="Times New Roman"/>
          <w:bCs/>
          <w:sz w:val="24"/>
          <w:szCs w:val="24"/>
          <w:bdr w:val="none" w:sz="0" w:space="0" w:color="auto" w:frame="1"/>
          <w:lang w:val="sq-AL" w:eastAsia="sq-AL"/>
        </w:rPr>
        <w:t>zbatimin e t</w:t>
      </w:r>
      <w:r w:rsidRPr="00A254DC">
        <w:rPr>
          <w:rFonts w:ascii="Times New Roman" w:hAnsi="Times New Roman" w:cs="Times New Roman"/>
          <w:sz w:val="24"/>
          <w:szCs w:val="24"/>
          <w:lang w:val="sq-AL"/>
        </w:rPr>
        <w:t>ij.</w:t>
      </w:r>
    </w:p>
    <w:p w:rsidR="003F0F09" w:rsidRPr="00A254DC" w:rsidRDefault="003F0F09" w:rsidP="0072660D">
      <w:pPr>
        <w:pStyle w:val="NoSpacing"/>
        <w:tabs>
          <w:tab w:val="left" w:pos="9000"/>
        </w:tabs>
        <w:spacing w:line="276" w:lineRule="auto"/>
        <w:rPr>
          <w:rFonts w:ascii="Times New Roman" w:hAnsi="Times New Roman" w:cs="Times New Roman"/>
          <w:bCs/>
          <w:sz w:val="24"/>
          <w:szCs w:val="24"/>
          <w:lang w:val="sq-AL"/>
        </w:rPr>
      </w:pPr>
    </w:p>
    <w:p w:rsidR="0072660D" w:rsidRPr="00A254DC" w:rsidRDefault="0072660D" w:rsidP="0072660D">
      <w:pPr>
        <w:pStyle w:val="NoSpacing"/>
        <w:tabs>
          <w:tab w:val="left" w:pos="9000"/>
        </w:tabs>
        <w:spacing w:line="276" w:lineRule="auto"/>
        <w:rPr>
          <w:rFonts w:ascii="Times New Roman" w:hAnsi="Times New Roman" w:cs="Times New Roman"/>
          <w:b/>
          <w:bCs/>
          <w:sz w:val="24"/>
          <w:szCs w:val="24"/>
          <w:lang w:val="sq-AL"/>
        </w:rPr>
      </w:pPr>
      <w:r w:rsidRPr="00A254DC">
        <w:rPr>
          <w:rFonts w:ascii="Times New Roman" w:hAnsi="Times New Roman" w:cs="Times New Roman"/>
          <w:bCs/>
          <w:sz w:val="24"/>
          <w:szCs w:val="24"/>
          <w:lang w:val="sq-AL"/>
        </w:rPr>
        <w:t>Ky urdhër hyn në fuqi menjëherë</w:t>
      </w:r>
      <w:r w:rsidR="004E6DD3" w:rsidRPr="00A254DC">
        <w:rPr>
          <w:rFonts w:ascii="Times New Roman" w:hAnsi="Times New Roman" w:cs="Times New Roman"/>
          <w:bCs/>
          <w:sz w:val="24"/>
          <w:szCs w:val="24"/>
          <w:lang w:val="sq-AL"/>
        </w:rPr>
        <w:t xml:space="preserve"> dhe botohet në Fletoren Zyrtare.</w:t>
      </w:r>
      <w:r w:rsidRPr="00A254DC">
        <w:rPr>
          <w:rFonts w:ascii="Times New Roman" w:hAnsi="Times New Roman" w:cs="Times New Roman"/>
          <w:b/>
          <w:bCs/>
          <w:sz w:val="24"/>
          <w:szCs w:val="24"/>
          <w:lang w:val="sq-AL"/>
        </w:rPr>
        <w:tab/>
      </w:r>
    </w:p>
    <w:p w:rsidR="000137F8" w:rsidRPr="00A254DC" w:rsidRDefault="000137F8" w:rsidP="000137F8">
      <w:pPr>
        <w:rPr>
          <w:rFonts w:ascii="Times New Roman" w:hAnsi="Times New Roman"/>
          <w:b/>
          <w:sz w:val="24"/>
          <w:szCs w:val="24"/>
          <w:lang w:val="sq-AL"/>
        </w:rPr>
      </w:pPr>
    </w:p>
    <w:p w:rsidR="000137F8" w:rsidRPr="00A254DC" w:rsidRDefault="000137F8" w:rsidP="000137F8">
      <w:pPr>
        <w:ind w:left="6480" w:firstLine="720"/>
        <w:rPr>
          <w:rFonts w:ascii="Times New Roman" w:hAnsi="Times New Roman"/>
          <w:b/>
          <w:sz w:val="24"/>
          <w:szCs w:val="24"/>
          <w:lang w:val="sq-AL"/>
        </w:rPr>
      </w:pPr>
      <w:r w:rsidRPr="00A254DC">
        <w:rPr>
          <w:rFonts w:ascii="Times New Roman" w:hAnsi="Times New Roman"/>
          <w:b/>
          <w:sz w:val="24"/>
          <w:szCs w:val="24"/>
          <w:lang w:val="sq-AL"/>
        </w:rPr>
        <w:t xml:space="preserve">       MINISTRI </w:t>
      </w:r>
    </w:p>
    <w:p w:rsidR="000137F8" w:rsidRPr="00A254DC" w:rsidRDefault="000137F8" w:rsidP="000137F8">
      <w:pPr>
        <w:ind w:left="6480" w:firstLine="720"/>
        <w:rPr>
          <w:rFonts w:ascii="Times New Roman" w:hAnsi="Times New Roman"/>
          <w:b/>
          <w:sz w:val="24"/>
          <w:szCs w:val="24"/>
          <w:lang w:val="sq-AL"/>
        </w:rPr>
      </w:pPr>
    </w:p>
    <w:p w:rsidR="000137F8" w:rsidRPr="00A254DC" w:rsidRDefault="000137F8" w:rsidP="000137F8">
      <w:pPr>
        <w:ind w:left="6480" w:firstLine="720"/>
        <w:rPr>
          <w:rFonts w:ascii="Times New Roman" w:hAnsi="Times New Roman"/>
          <w:b/>
          <w:sz w:val="24"/>
          <w:szCs w:val="24"/>
          <w:lang w:val="sq-AL"/>
        </w:rPr>
      </w:pPr>
      <w:r w:rsidRPr="00A254DC">
        <w:rPr>
          <w:rFonts w:ascii="Times New Roman" w:hAnsi="Times New Roman"/>
          <w:b/>
          <w:sz w:val="24"/>
          <w:szCs w:val="24"/>
          <w:lang w:val="sq-AL"/>
        </w:rPr>
        <w:t>Ogerta Manastirliu</w:t>
      </w:r>
    </w:p>
    <w:p w:rsidR="000137F8" w:rsidRPr="00A254DC" w:rsidRDefault="000137F8" w:rsidP="000137F8">
      <w:pPr>
        <w:jc w:val="center"/>
        <w:rPr>
          <w:rFonts w:ascii="Times New Roman" w:hAnsi="Times New Roman"/>
          <w:sz w:val="24"/>
          <w:szCs w:val="24"/>
          <w:lang w:val="sq-AL"/>
        </w:rPr>
      </w:pPr>
    </w:p>
    <w:p w:rsidR="008648CB" w:rsidRPr="00A254DC" w:rsidRDefault="008648CB" w:rsidP="008648CB">
      <w:pPr>
        <w:spacing w:after="0" w:line="240" w:lineRule="auto"/>
        <w:rPr>
          <w:rFonts w:ascii="Times New Roman" w:hAnsi="Times New Roman"/>
          <w:sz w:val="20"/>
          <w:szCs w:val="20"/>
          <w:lang w:val="sq-AL"/>
        </w:rPr>
      </w:pPr>
    </w:p>
    <w:p w:rsidR="008648CB" w:rsidRDefault="008648CB" w:rsidP="003F5A62">
      <w:pPr>
        <w:ind w:left="3510" w:right="90" w:hanging="3510"/>
        <w:jc w:val="center"/>
        <w:rPr>
          <w:rFonts w:ascii="Times New Roman" w:hAnsi="Times New Roman" w:cs="Times New Roman"/>
          <w:b/>
          <w:sz w:val="24"/>
          <w:szCs w:val="20"/>
          <w:lang w:val="sq-AL"/>
        </w:rPr>
      </w:pPr>
    </w:p>
    <w:p w:rsidR="00DC11E7" w:rsidRPr="00A254DC" w:rsidRDefault="00DC11E7" w:rsidP="003F5A62">
      <w:pPr>
        <w:ind w:left="3510" w:right="90" w:hanging="3510"/>
        <w:jc w:val="center"/>
        <w:rPr>
          <w:rFonts w:ascii="Times New Roman" w:hAnsi="Times New Roman" w:cs="Times New Roman"/>
          <w:b/>
          <w:sz w:val="24"/>
          <w:szCs w:val="20"/>
          <w:lang w:val="sq-AL"/>
        </w:rPr>
      </w:pPr>
    </w:p>
    <w:p w:rsidR="003F5A62" w:rsidRPr="00A254DC" w:rsidRDefault="00D34289" w:rsidP="003F5A62">
      <w:pPr>
        <w:ind w:left="3510" w:right="90" w:hanging="3510"/>
        <w:jc w:val="center"/>
        <w:rPr>
          <w:rFonts w:ascii="Times New Roman" w:hAnsi="Times New Roman" w:cs="Times New Roman"/>
          <w:b/>
          <w:sz w:val="24"/>
          <w:szCs w:val="20"/>
          <w:lang w:val="sq-AL"/>
        </w:rPr>
      </w:pPr>
      <w:r w:rsidRPr="00A254DC">
        <w:rPr>
          <w:rFonts w:ascii="Times New Roman" w:hAnsi="Times New Roman" w:cs="Times New Roman"/>
          <w:b/>
          <w:sz w:val="24"/>
          <w:szCs w:val="20"/>
          <w:lang w:val="sq-AL"/>
        </w:rPr>
        <w:lastRenderedPageBreak/>
        <w:t>RREGULLORE</w:t>
      </w:r>
    </w:p>
    <w:p w:rsidR="0072660D" w:rsidRPr="00A254DC" w:rsidRDefault="00D34289" w:rsidP="00C42EC2">
      <w:pPr>
        <w:ind w:left="3510" w:right="90" w:hanging="3510"/>
        <w:jc w:val="center"/>
        <w:rPr>
          <w:rFonts w:ascii="Times New Roman" w:hAnsi="Times New Roman" w:cs="Times New Roman"/>
          <w:b/>
          <w:sz w:val="24"/>
          <w:szCs w:val="20"/>
          <w:lang w:val="sq-AL"/>
        </w:rPr>
      </w:pPr>
      <w:r w:rsidRPr="00A254DC">
        <w:rPr>
          <w:rFonts w:ascii="Times New Roman" w:hAnsi="Times New Roman" w:cs="Times New Roman"/>
          <w:b/>
          <w:sz w:val="24"/>
          <w:szCs w:val="20"/>
          <w:lang w:val="sq-AL"/>
        </w:rPr>
        <w:t xml:space="preserve">MBI PRAKTIKAT </w:t>
      </w:r>
      <w:r w:rsidR="00897D09" w:rsidRPr="00A254DC">
        <w:rPr>
          <w:rFonts w:ascii="Times New Roman" w:hAnsi="Times New Roman" w:cs="Times New Roman"/>
          <w:b/>
          <w:sz w:val="24"/>
          <w:szCs w:val="20"/>
          <w:lang w:val="sq-AL"/>
        </w:rPr>
        <w:t xml:space="preserve">E RUAJTJES DHE SHPËRNDARJES SË </w:t>
      </w:r>
      <w:r w:rsidRPr="00A254DC">
        <w:rPr>
          <w:rFonts w:ascii="Times New Roman" w:hAnsi="Times New Roman" w:cs="Times New Roman"/>
          <w:b/>
          <w:sz w:val="24"/>
          <w:szCs w:val="20"/>
          <w:lang w:val="sq-AL"/>
        </w:rPr>
        <w:t>MIRË TË BARNAVE</w:t>
      </w:r>
    </w:p>
    <w:p w:rsidR="00260933" w:rsidRPr="00A254DC" w:rsidRDefault="0072660D" w:rsidP="00260933">
      <w:pPr>
        <w:autoSpaceDE w:val="0"/>
        <w:autoSpaceDN w:val="0"/>
        <w:adjustRightInd w:val="0"/>
        <w:spacing w:line="276" w:lineRule="auto"/>
        <w:ind w:left="720"/>
        <w:jc w:val="center"/>
        <w:rPr>
          <w:rFonts w:ascii="Times New Roman" w:eastAsia="Calibri" w:hAnsi="Times New Roman" w:cs="Times New Roman"/>
          <w:b/>
          <w:bCs/>
          <w:sz w:val="24"/>
          <w:szCs w:val="24"/>
          <w:lang w:val="sq-AL"/>
        </w:rPr>
      </w:pPr>
      <w:r w:rsidRPr="00A254DC">
        <w:rPr>
          <w:rFonts w:ascii="Times New Roman" w:hAnsi="Times New Roman" w:cs="Times New Roman"/>
          <w:b/>
          <w:sz w:val="24"/>
          <w:szCs w:val="24"/>
          <w:lang w:val="sq-AL"/>
        </w:rPr>
        <w:t>Miratuar me Ur</w:t>
      </w:r>
      <w:r w:rsidR="008E5FA2" w:rsidRPr="00A254DC">
        <w:rPr>
          <w:rFonts w:ascii="Times New Roman" w:hAnsi="Times New Roman" w:cs="Times New Roman"/>
          <w:b/>
          <w:sz w:val="24"/>
          <w:szCs w:val="24"/>
          <w:lang w:val="sq-AL"/>
        </w:rPr>
        <w:t>dhrin e Ministrit</w:t>
      </w:r>
      <w:r w:rsidR="00A254DC">
        <w:rPr>
          <w:rFonts w:ascii="Times New Roman" w:hAnsi="Times New Roman" w:cs="Times New Roman"/>
          <w:b/>
          <w:sz w:val="24"/>
          <w:szCs w:val="24"/>
          <w:lang w:val="sq-AL"/>
        </w:rPr>
        <w:t xml:space="preserve"> </w:t>
      </w:r>
      <w:r w:rsidR="00260933" w:rsidRPr="00A254DC">
        <w:rPr>
          <w:rFonts w:ascii="Times New Roman" w:eastAsia="Calibri" w:hAnsi="Times New Roman" w:cs="Times New Roman"/>
          <w:b/>
          <w:bCs/>
          <w:sz w:val="24"/>
          <w:szCs w:val="24"/>
          <w:lang w:val="sq-AL"/>
        </w:rPr>
        <w:t>Nr.660 Datë</w:t>
      </w:r>
      <w:r w:rsidR="00260933">
        <w:rPr>
          <w:rFonts w:ascii="Times New Roman" w:eastAsia="Calibri" w:hAnsi="Times New Roman" w:cs="Times New Roman"/>
          <w:b/>
          <w:bCs/>
          <w:sz w:val="24"/>
          <w:szCs w:val="24"/>
          <w:lang w:val="sq-AL"/>
        </w:rPr>
        <w:t xml:space="preserve"> </w:t>
      </w:r>
      <w:r w:rsidR="00260933" w:rsidRPr="00A254DC">
        <w:rPr>
          <w:rFonts w:ascii="Times New Roman" w:eastAsia="Calibri" w:hAnsi="Times New Roman" w:cs="Times New Roman"/>
          <w:b/>
          <w:bCs/>
          <w:sz w:val="24"/>
          <w:szCs w:val="24"/>
          <w:lang w:val="sq-AL"/>
        </w:rPr>
        <w:t>20.09. 2018</w:t>
      </w:r>
    </w:p>
    <w:p w:rsidR="0072660D" w:rsidRPr="00A254DC" w:rsidRDefault="0072660D" w:rsidP="0072660D">
      <w:pPr>
        <w:pStyle w:val="NoSpacing"/>
        <w:tabs>
          <w:tab w:val="left" w:pos="9000"/>
        </w:tabs>
        <w:spacing w:line="276" w:lineRule="auto"/>
        <w:ind w:left="720"/>
        <w:jc w:val="center"/>
        <w:rPr>
          <w:rFonts w:ascii="Times New Roman" w:hAnsi="Times New Roman" w:cs="Times New Roman"/>
          <w:b/>
          <w:sz w:val="24"/>
          <w:szCs w:val="24"/>
          <w:lang w:val="sq-AL"/>
        </w:rPr>
      </w:pPr>
    </w:p>
    <w:p w:rsidR="00F000B0" w:rsidRPr="00A254DC" w:rsidRDefault="00F000B0" w:rsidP="00F000B0">
      <w:pPr>
        <w:ind w:left="3510" w:right="90" w:hanging="3510"/>
        <w:jc w:val="center"/>
        <w:rPr>
          <w:rFonts w:ascii="Times New Roman" w:hAnsi="Times New Roman" w:cs="Times New Roman"/>
          <w:b/>
          <w:sz w:val="24"/>
          <w:szCs w:val="20"/>
          <w:lang w:val="sq-AL"/>
        </w:rPr>
      </w:pPr>
    </w:p>
    <w:p w:rsidR="00D34289" w:rsidRPr="00A254DC" w:rsidRDefault="00D34289" w:rsidP="00D34289">
      <w:pPr>
        <w:tabs>
          <w:tab w:val="left" w:pos="4230"/>
        </w:tabs>
        <w:spacing w:after="0"/>
        <w:ind w:right="90" w:firstLine="432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KREU </w:t>
      </w:r>
      <w:r w:rsidR="008E5FA2" w:rsidRPr="00A254DC">
        <w:rPr>
          <w:rFonts w:ascii="Times New Roman" w:hAnsi="Times New Roman" w:cs="Times New Roman"/>
          <w:b/>
          <w:sz w:val="24"/>
          <w:szCs w:val="24"/>
          <w:lang w:val="sq-AL"/>
        </w:rPr>
        <w:t xml:space="preserve">I </w:t>
      </w:r>
    </w:p>
    <w:p w:rsidR="00D34289" w:rsidRPr="00A254DC" w:rsidRDefault="00D34289" w:rsidP="00D34289">
      <w:pPr>
        <w:tabs>
          <w:tab w:val="left" w:pos="0"/>
        </w:tabs>
        <w:spacing w:after="0"/>
        <w:ind w:right="90" w:firstLine="288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DISPOZITA TË PËRGJITHSHME</w:t>
      </w:r>
    </w:p>
    <w:p w:rsidR="00D34289" w:rsidRPr="00A254DC" w:rsidRDefault="00D34289" w:rsidP="00D34289">
      <w:pPr>
        <w:tabs>
          <w:tab w:val="left" w:pos="0"/>
        </w:tabs>
        <w:spacing w:after="0"/>
        <w:ind w:right="90"/>
        <w:jc w:val="both"/>
        <w:rPr>
          <w:rFonts w:ascii="Times New Roman" w:hAnsi="Times New Roman" w:cs="Times New Roman"/>
          <w:b/>
          <w:sz w:val="24"/>
          <w:szCs w:val="24"/>
          <w:lang w:val="sq-AL"/>
        </w:rPr>
      </w:pPr>
    </w:p>
    <w:p w:rsidR="00D34289" w:rsidRPr="00A254DC" w:rsidRDefault="00D34289" w:rsidP="00D34289">
      <w:pPr>
        <w:tabs>
          <w:tab w:val="left" w:pos="0"/>
          <w:tab w:val="left" w:pos="4320"/>
        </w:tabs>
        <w:spacing w:after="0"/>
        <w:ind w:right="90" w:firstLine="432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w:t>
      </w:r>
    </w:p>
    <w:p w:rsidR="00D34289" w:rsidRPr="00A254DC" w:rsidRDefault="00D34289" w:rsidP="00D34289">
      <w:pPr>
        <w:tabs>
          <w:tab w:val="left" w:pos="0"/>
        </w:tabs>
        <w:spacing w:after="0"/>
        <w:ind w:right="90" w:firstLine="324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Qëllimi dhe fusha e zbatimit</w:t>
      </w:r>
    </w:p>
    <w:p w:rsidR="00D34289" w:rsidRPr="00A254DC" w:rsidRDefault="00D34289" w:rsidP="00D34289">
      <w:pPr>
        <w:tabs>
          <w:tab w:val="left" w:pos="0"/>
        </w:tabs>
        <w:spacing w:after="0"/>
        <w:ind w:right="90"/>
        <w:jc w:val="both"/>
        <w:rPr>
          <w:rFonts w:ascii="Times New Roman" w:hAnsi="Times New Roman" w:cs="Times New Roman"/>
          <w:b/>
          <w:sz w:val="24"/>
          <w:szCs w:val="24"/>
          <w:lang w:val="sq-AL"/>
        </w:rPr>
      </w:pPr>
    </w:p>
    <w:p w:rsidR="00D34289" w:rsidRPr="00A254DC" w:rsidRDefault="00D6277F" w:rsidP="00F000B0">
      <w:pPr>
        <w:tabs>
          <w:tab w:val="left" w:pos="0"/>
        </w:tabs>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1. </w:t>
      </w:r>
      <w:r w:rsidR="00D34289" w:rsidRPr="00A254DC">
        <w:rPr>
          <w:rFonts w:ascii="Times New Roman" w:hAnsi="Times New Roman" w:cs="Times New Roman"/>
          <w:sz w:val="24"/>
          <w:szCs w:val="24"/>
          <w:lang w:val="sq-AL"/>
        </w:rPr>
        <w:t>Qëllimi i kësaj rregulloreje është përcaktimi i praktikave të ruajtjes dhe shp</w:t>
      </w:r>
      <w:r w:rsidR="00BE1044" w:rsidRPr="00A254DC">
        <w:rPr>
          <w:rFonts w:ascii="Times New Roman" w:hAnsi="Times New Roman" w:cs="Times New Roman"/>
          <w:sz w:val="24"/>
          <w:szCs w:val="24"/>
          <w:lang w:val="sq-AL"/>
        </w:rPr>
        <w:t>ë</w:t>
      </w:r>
      <w:r w:rsidR="00D34289" w:rsidRPr="00A254DC">
        <w:rPr>
          <w:rFonts w:ascii="Times New Roman" w:hAnsi="Times New Roman" w:cs="Times New Roman"/>
          <w:sz w:val="24"/>
          <w:szCs w:val="24"/>
          <w:lang w:val="sq-AL"/>
        </w:rPr>
        <w:t>rndarjes së mirë të barnave</w:t>
      </w:r>
      <w:r w:rsidR="00897D09" w:rsidRPr="00A254DC">
        <w:rPr>
          <w:rFonts w:ascii="Times New Roman" w:hAnsi="Times New Roman" w:cs="Times New Roman"/>
          <w:sz w:val="24"/>
          <w:szCs w:val="24"/>
          <w:lang w:val="sq-AL"/>
        </w:rPr>
        <w:t>,</w:t>
      </w:r>
      <w:r w:rsidR="00D34289" w:rsidRPr="00A254DC">
        <w:rPr>
          <w:rFonts w:ascii="Times New Roman" w:hAnsi="Times New Roman" w:cs="Times New Roman"/>
          <w:sz w:val="24"/>
          <w:szCs w:val="24"/>
          <w:lang w:val="sq-AL"/>
        </w:rPr>
        <w:t xml:space="preserve"> duke përshkruar masat e veçanta</w:t>
      </w:r>
      <w:r w:rsidR="00AF2073" w:rsidRPr="00A254DC">
        <w:rPr>
          <w:rFonts w:ascii="Times New Roman" w:hAnsi="Times New Roman" w:cs="Times New Roman"/>
          <w:sz w:val="24"/>
          <w:szCs w:val="24"/>
          <w:lang w:val="sq-AL"/>
        </w:rPr>
        <w:t>,</w:t>
      </w:r>
      <w:r w:rsidR="00D34289" w:rsidRPr="00A254DC">
        <w:rPr>
          <w:rFonts w:ascii="Times New Roman" w:hAnsi="Times New Roman" w:cs="Times New Roman"/>
          <w:sz w:val="24"/>
          <w:szCs w:val="24"/>
          <w:lang w:val="sq-AL"/>
        </w:rPr>
        <w:t xml:space="preserve"> që konsiderohen të përshtatshme për ruajtjen dhe transportimin e barnave. </w:t>
      </w:r>
    </w:p>
    <w:p w:rsidR="00D34289" w:rsidRPr="00A254DC" w:rsidRDefault="00D34289" w:rsidP="00F000B0">
      <w:pPr>
        <w:pStyle w:val="ListParagraph"/>
        <w:tabs>
          <w:tab w:val="left" w:pos="0"/>
        </w:tabs>
        <w:spacing w:after="0" w:line="240" w:lineRule="auto"/>
        <w:ind w:left="0" w:right="90"/>
        <w:jc w:val="both"/>
        <w:rPr>
          <w:rFonts w:ascii="Times New Roman" w:hAnsi="Times New Roman" w:cs="Times New Roman"/>
          <w:sz w:val="24"/>
          <w:szCs w:val="24"/>
          <w:lang w:val="sq-AL"/>
        </w:rPr>
      </w:pPr>
    </w:p>
    <w:p w:rsidR="00D34289" w:rsidRPr="00A254DC" w:rsidRDefault="00D6277F" w:rsidP="00F000B0">
      <w:pPr>
        <w:tabs>
          <w:tab w:val="left" w:pos="0"/>
        </w:tabs>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2. </w:t>
      </w:r>
      <w:r w:rsidR="00D34289" w:rsidRPr="00A254DC">
        <w:rPr>
          <w:rFonts w:ascii="Times New Roman" w:hAnsi="Times New Roman" w:cs="Times New Roman"/>
          <w:sz w:val="24"/>
          <w:szCs w:val="24"/>
          <w:lang w:val="sq-AL"/>
        </w:rPr>
        <w:t xml:space="preserve">Kjo rregullore përcakton mënyrat e ruajtjes dhe </w:t>
      </w:r>
      <w:r w:rsidR="00A254DC" w:rsidRPr="00A254DC">
        <w:rPr>
          <w:rFonts w:ascii="Times New Roman" w:hAnsi="Times New Roman" w:cs="Times New Roman"/>
          <w:sz w:val="24"/>
          <w:szCs w:val="24"/>
          <w:lang w:val="sq-AL"/>
        </w:rPr>
        <w:t>shpërndarjes</w:t>
      </w:r>
      <w:r w:rsidR="00D34289" w:rsidRPr="00A254DC">
        <w:rPr>
          <w:rFonts w:ascii="Times New Roman" w:hAnsi="Times New Roman" w:cs="Times New Roman"/>
          <w:sz w:val="24"/>
          <w:szCs w:val="24"/>
          <w:lang w:val="sq-AL"/>
        </w:rPr>
        <w:t xml:space="preserve"> së barnave nëpërmjet përcaktimit të kushteve</w:t>
      </w:r>
      <w:r w:rsidR="00897D09" w:rsidRPr="00A254DC">
        <w:rPr>
          <w:rFonts w:ascii="Times New Roman" w:hAnsi="Times New Roman" w:cs="Times New Roman"/>
          <w:sz w:val="24"/>
          <w:szCs w:val="24"/>
          <w:lang w:val="sq-AL"/>
        </w:rPr>
        <w:t>,të cilave duhet t’iu përmbahet ç</w:t>
      </w:r>
      <w:r w:rsidR="00D34289" w:rsidRPr="00A254DC">
        <w:rPr>
          <w:rFonts w:ascii="Times New Roman" w:hAnsi="Times New Roman" w:cs="Times New Roman"/>
          <w:sz w:val="24"/>
          <w:szCs w:val="24"/>
          <w:lang w:val="sq-AL"/>
        </w:rPr>
        <w:t xml:space="preserve">do </w:t>
      </w:r>
      <w:r w:rsidR="008D21A1" w:rsidRPr="00A254DC">
        <w:rPr>
          <w:rFonts w:ascii="Times New Roman" w:hAnsi="Times New Roman" w:cs="Times New Roman"/>
          <w:sz w:val="24"/>
          <w:szCs w:val="24"/>
          <w:lang w:val="sq-AL"/>
        </w:rPr>
        <w:t>tregtues me shumicë</w:t>
      </w:r>
      <w:r w:rsidR="00A254DC">
        <w:rPr>
          <w:rFonts w:ascii="Times New Roman" w:hAnsi="Times New Roman" w:cs="Times New Roman"/>
          <w:sz w:val="24"/>
          <w:szCs w:val="24"/>
          <w:lang w:val="sq-AL"/>
        </w:rPr>
        <w:t xml:space="preserve"> </w:t>
      </w:r>
      <w:r w:rsidR="00D34289" w:rsidRPr="00A254DC">
        <w:rPr>
          <w:rFonts w:ascii="Times New Roman" w:hAnsi="Times New Roman" w:cs="Times New Roman"/>
          <w:sz w:val="24"/>
          <w:szCs w:val="24"/>
          <w:lang w:val="sq-AL"/>
        </w:rPr>
        <w:t>në Republikën e Shqipërisë.</w:t>
      </w:r>
    </w:p>
    <w:p w:rsidR="00D34289" w:rsidRPr="00A254DC" w:rsidRDefault="00D34289" w:rsidP="00F000B0">
      <w:pPr>
        <w:pStyle w:val="ListParagraph"/>
        <w:tabs>
          <w:tab w:val="left" w:pos="0"/>
        </w:tabs>
        <w:spacing w:after="0" w:line="240" w:lineRule="auto"/>
        <w:ind w:left="0" w:right="90"/>
        <w:jc w:val="both"/>
        <w:rPr>
          <w:rFonts w:ascii="Times New Roman" w:hAnsi="Times New Roman" w:cs="Times New Roman"/>
          <w:sz w:val="24"/>
          <w:szCs w:val="24"/>
          <w:lang w:val="sq-AL"/>
        </w:rPr>
      </w:pPr>
    </w:p>
    <w:p w:rsidR="00E10EE1" w:rsidRPr="00A254DC" w:rsidRDefault="00D6277F" w:rsidP="00F000B0">
      <w:pPr>
        <w:shd w:val="clear" w:color="auto" w:fill="FFFFFF"/>
        <w:tabs>
          <w:tab w:val="left" w:pos="0"/>
        </w:tabs>
        <w:spacing w:after="0" w:line="240" w:lineRule="auto"/>
        <w:ind w:right="90"/>
        <w:jc w:val="both"/>
        <w:rPr>
          <w:rFonts w:ascii="Times New Roman" w:eastAsia="Times New Roman" w:hAnsi="Times New Roman" w:cs="Times New Roman"/>
          <w:sz w:val="24"/>
          <w:szCs w:val="24"/>
          <w:lang w:val="sq-AL"/>
        </w:rPr>
      </w:pPr>
      <w:r w:rsidRPr="00A254DC">
        <w:rPr>
          <w:rFonts w:ascii="Times New Roman" w:eastAsia="Times New Roman" w:hAnsi="Times New Roman" w:cs="Times New Roman"/>
          <w:sz w:val="24"/>
          <w:szCs w:val="24"/>
          <w:lang w:val="sq-AL"/>
        </w:rPr>
        <w:t xml:space="preserve">3. </w:t>
      </w:r>
      <w:r w:rsidR="00897D09" w:rsidRPr="00A254DC">
        <w:rPr>
          <w:rFonts w:ascii="Times New Roman" w:eastAsia="Times New Roman" w:hAnsi="Times New Roman" w:cs="Times New Roman"/>
          <w:sz w:val="24"/>
          <w:szCs w:val="24"/>
          <w:lang w:val="sq-AL"/>
        </w:rPr>
        <w:t>A</w:t>
      </w:r>
      <w:r w:rsidR="008E5FA2" w:rsidRPr="00A254DC">
        <w:rPr>
          <w:rFonts w:ascii="Times New Roman" w:eastAsia="Times New Roman" w:hAnsi="Times New Roman" w:cs="Times New Roman"/>
          <w:sz w:val="24"/>
          <w:szCs w:val="24"/>
          <w:lang w:val="sq-AL"/>
        </w:rPr>
        <w:t xml:space="preserve">gjencia Kombëtare e Barnave dhe Pajisjeve Mjekësore </w:t>
      </w:r>
      <w:r w:rsidR="00F22100" w:rsidRPr="00A254DC">
        <w:rPr>
          <w:rFonts w:ascii="Times New Roman" w:eastAsia="Times New Roman" w:hAnsi="Times New Roman" w:cs="Times New Roman"/>
          <w:sz w:val="24"/>
          <w:szCs w:val="24"/>
          <w:lang w:val="sq-AL"/>
        </w:rPr>
        <w:t>është</w:t>
      </w:r>
      <w:r w:rsidR="004E6DD3" w:rsidRPr="00A254DC">
        <w:rPr>
          <w:rFonts w:ascii="Times New Roman" w:eastAsia="Times New Roman" w:hAnsi="Times New Roman" w:cs="Times New Roman"/>
          <w:sz w:val="24"/>
          <w:szCs w:val="24"/>
          <w:lang w:val="sq-AL"/>
        </w:rPr>
        <w:t xml:space="preserve"> instituci</w:t>
      </w:r>
      <w:r w:rsidR="00B94350" w:rsidRPr="00A254DC">
        <w:rPr>
          <w:rFonts w:ascii="Times New Roman" w:eastAsia="Times New Roman" w:hAnsi="Times New Roman" w:cs="Times New Roman"/>
          <w:sz w:val="24"/>
          <w:szCs w:val="24"/>
          <w:lang w:val="sq-AL"/>
        </w:rPr>
        <w:t>oni përgjegjës për   kontrollin</w:t>
      </w:r>
      <w:r w:rsidR="004E6DD3" w:rsidRPr="00A254DC">
        <w:rPr>
          <w:rFonts w:ascii="Times New Roman" w:eastAsia="Times New Roman" w:hAnsi="Times New Roman" w:cs="Times New Roman"/>
          <w:sz w:val="24"/>
          <w:szCs w:val="24"/>
          <w:lang w:val="sq-AL"/>
        </w:rPr>
        <w:t xml:space="preserve">  e  çdo  </w:t>
      </w:r>
      <w:r w:rsidR="00B94350" w:rsidRPr="00A254DC">
        <w:rPr>
          <w:rFonts w:ascii="Times New Roman" w:eastAsia="Times New Roman" w:hAnsi="Times New Roman" w:cs="Times New Roman"/>
          <w:sz w:val="24"/>
          <w:szCs w:val="24"/>
          <w:lang w:val="sq-AL"/>
        </w:rPr>
        <w:t xml:space="preserve">veprimtarie  në  </w:t>
      </w:r>
      <w:r w:rsidR="00D34289" w:rsidRPr="00A254DC">
        <w:rPr>
          <w:rFonts w:ascii="Times New Roman" w:eastAsia="Times New Roman" w:hAnsi="Times New Roman" w:cs="Times New Roman"/>
          <w:sz w:val="24"/>
          <w:szCs w:val="24"/>
          <w:lang w:val="sq-AL"/>
        </w:rPr>
        <w:t>fushën farmaceutike dhe zbatimin e k</w:t>
      </w:r>
      <w:r w:rsidRPr="00A254DC">
        <w:rPr>
          <w:rFonts w:ascii="Times New Roman" w:eastAsia="Times New Roman" w:hAnsi="Times New Roman" w:cs="Times New Roman"/>
          <w:sz w:val="24"/>
          <w:szCs w:val="24"/>
          <w:lang w:val="sq-AL"/>
        </w:rPr>
        <w:t>ë</w:t>
      </w:r>
      <w:r w:rsidR="00D34289" w:rsidRPr="00A254DC">
        <w:rPr>
          <w:rFonts w:ascii="Times New Roman" w:eastAsia="Times New Roman" w:hAnsi="Times New Roman" w:cs="Times New Roman"/>
          <w:sz w:val="24"/>
          <w:szCs w:val="24"/>
          <w:lang w:val="sq-AL"/>
        </w:rPr>
        <w:t>saj rregulloreje.</w:t>
      </w:r>
    </w:p>
    <w:p w:rsidR="00E10EE1" w:rsidRPr="00A254DC" w:rsidRDefault="00E10EE1" w:rsidP="00F000B0">
      <w:pPr>
        <w:pStyle w:val="ListParagraph"/>
        <w:spacing w:after="0" w:line="240" w:lineRule="auto"/>
        <w:rPr>
          <w:rFonts w:ascii="Times New Roman" w:hAnsi="Times New Roman" w:cs="Times New Roman"/>
          <w:b/>
          <w:sz w:val="24"/>
          <w:szCs w:val="24"/>
          <w:lang w:val="sq-AL"/>
        </w:rPr>
      </w:pPr>
    </w:p>
    <w:p w:rsidR="00D34289" w:rsidRPr="00A254DC" w:rsidRDefault="00D34289" w:rsidP="00E10EE1">
      <w:pPr>
        <w:pStyle w:val="ListParagraph"/>
        <w:shd w:val="clear" w:color="auto" w:fill="FFFFFF"/>
        <w:spacing w:after="0" w:line="240" w:lineRule="auto"/>
        <w:ind w:left="4320" w:right="90"/>
        <w:jc w:val="both"/>
        <w:rPr>
          <w:rFonts w:ascii="Times New Roman" w:eastAsia="Times New Roman" w:hAnsi="Times New Roman" w:cs="Times New Roman"/>
          <w:sz w:val="24"/>
          <w:szCs w:val="24"/>
          <w:lang w:val="sq-AL"/>
        </w:rPr>
      </w:pPr>
      <w:r w:rsidRPr="00A254DC">
        <w:rPr>
          <w:rFonts w:ascii="Times New Roman" w:hAnsi="Times New Roman" w:cs="Times New Roman"/>
          <w:b/>
          <w:sz w:val="24"/>
          <w:szCs w:val="24"/>
          <w:lang w:val="sq-AL"/>
        </w:rPr>
        <w:t>Neni 2</w:t>
      </w:r>
    </w:p>
    <w:p w:rsidR="00D34289" w:rsidRPr="00A254DC" w:rsidRDefault="00D34289" w:rsidP="00D34289">
      <w:pPr>
        <w:tabs>
          <w:tab w:val="left" w:pos="0"/>
        </w:tabs>
        <w:spacing w:after="0"/>
        <w:ind w:right="90" w:firstLine="405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Përkufizime</w:t>
      </w:r>
    </w:p>
    <w:p w:rsidR="00D34289" w:rsidRPr="00A254DC" w:rsidRDefault="00D34289" w:rsidP="00F000B0">
      <w:pPr>
        <w:tabs>
          <w:tab w:val="left" w:pos="0"/>
        </w:tabs>
        <w:spacing w:after="0" w:line="240" w:lineRule="auto"/>
        <w:ind w:right="90"/>
        <w:jc w:val="both"/>
        <w:rPr>
          <w:rFonts w:ascii="Times New Roman" w:hAnsi="Times New Roman" w:cs="Times New Roman"/>
          <w:b/>
          <w:sz w:val="24"/>
          <w:szCs w:val="24"/>
          <w:lang w:val="sq-AL"/>
        </w:rPr>
      </w:pPr>
    </w:p>
    <w:p w:rsidR="00F255B0" w:rsidRPr="00A254DC" w:rsidRDefault="00F255B0" w:rsidP="004032F8">
      <w:pPr>
        <w:pStyle w:val="ListParagraph"/>
        <w:numPr>
          <w:ilvl w:val="0"/>
          <w:numId w:val="1"/>
        </w:numPr>
        <w:tabs>
          <w:tab w:val="left" w:pos="0"/>
        </w:tabs>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“Akull i thatë”</w:t>
      </w:r>
      <w:r w:rsidR="00897D09"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dioksid karboni solid</w:t>
      </w:r>
      <w:r w:rsidR="00AF20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që përdoret për të mbajtur </w:t>
      </w:r>
      <w:r w:rsidR="00F863B2" w:rsidRPr="00A254DC">
        <w:rPr>
          <w:rFonts w:ascii="Times New Roman" w:hAnsi="Times New Roman" w:cs="Times New Roman"/>
          <w:sz w:val="24"/>
          <w:szCs w:val="24"/>
          <w:lang w:val="sq-AL"/>
        </w:rPr>
        <w:t>barnat</w:t>
      </w:r>
      <w:r w:rsidRPr="00A254DC">
        <w:rPr>
          <w:rFonts w:ascii="Times New Roman" w:hAnsi="Times New Roman" w:cs="Times New Roman"/>
          <w:sz w:val="24"/>
          <w:szCs w:val="24"/>
          <w:lang w:val="sq-AL"/>
        </w:rPr>
        <w:t xml:space="preserve"> në kushte të ftohta. </w:t>
      </w:r>
    </w:p>
    <w:p w:rsidR="00F255B0" w:rsidRPr="00A254DC" w:rsidRDefault="00F255B0" w:rsidP="00F000B0">
      <w:pPr>
        <w:tabs>
          <w:tab w:val="left" w:pos="0"/>
        </w:tabs>
        <w:spacing w:after="0" w:line="240" w:lineRule="auto"/>
        <w:ind w:right="90"/>
        <w:jc w:val="both"/>
        <w:rPr>
          <w:rFonts w:ascii="Times New Roman" w:hAnsi="Times New Roman" w:cs="Times New Roman"/>
          <w:sz w:val="24"/>
          <w:szCs w:val="24"/>
          <w:lang w:val="sq-AL"/>
        </w:rPr>
      </w:pPr>
    </w:p>
    <w:p w:rsidR="00F255B0" w:rsidRPr="00A254DC" w:rsidRDefault="00F255B0" w:rsidP="004032F8">
      <w:pPr>
        <w:pStyle w:val="ListParagraph"/>
        <w:numPr>
          <w:ilvl w:val="0"/>
          <w:numId w:val="1"/>
        </w:numPr>
        <w:spacing w:after="0" w:line="240" w:lineRule="auto"/>
        <w:ind w:left="360"/>
        <w:rPr>
          <w:rFonts w:ascii="Times New Roman" w:hAnsi="Times New Roman" w:cs="Times New Roman"/>
          <w:iCs/>
          <w:sz w:val="24"/>
          <w:szCs w:val="24"/>
          <w:lang w:val="sq-AL"/>
        </w:rPr>
      </w:pPr>
      <w:r w:rsidRPr="00A254DC">
        <w:rPr>
          <w:rFonts w:ascii="Times New Roman" w:hAnsi="Times New Roman" w:cs="Times New Roman"/>
          <w:iCs/>
          <w:sz w:val="24"/>
          <w:szCs w:val="24"/>
          <w:lang w:val="sq-AL"/>
        </w:rPr>
        <w:t>“Bar i falsifikuar”</w:t>
      </w:r>
      <w:r w:rsidR="00897D09" w:rsidRPr="00A254DC">
        <w:rPr>
          <w:rFonts w:ascii="Times New Roman" w:hAnsi="Times New Roman" w:cs="Times New Roman"/>
          <w:iCs/>
          <w:sz w:val="24"/>
          <w:szCs w:val="24"/>
          <w:lang w:val="sq-AL"/>
        </w:rPr>
        <w:t>,</w:t>
      </w:r>
      <w:r w:rsidRPr="00A254DC">
        <w:rPr>
          <w:rFonts w:ascii="Times New Roman" w:hAnsi="Times New Roman" w:cs="Times New Roman"/>
          <w:iCs/>
          <w:sz w:val="24"/>
          <w:szCs w:val="24"/>
          <w:lang w:val="sq-AL"/>
        </w:rPr>
        <w:t>është bari me një prezantim të rremë:</w:t>
      </w:r>
    </w:p>
    <w:p w:rsidR="008D503F" w:rsidRPr="00A254DC" w:rsidRDefault="008D503F" w:rsidP="008D503F">
      <w:pPr>
        <w:spacing w:after="0" w:line="240" w:lineRule="auto"/>
        <w:rPr>
          <w:rFonts w:ascii="Times New Roman" w:hAnsi="Times New Roman" w:cs="Times New Roman"/>
          <w:iCs/>
          <w:sz w:val="24"/>
          <w:szCs w:val="24"/>
          <w:lang w:val="sq-AL"/>
        </w:rPr>
      </w:pPr>
    </w:p>
    <w:p w:rsidR="00F255B0" w:rsidRPr="00A254DC" w:rsidRDefault="00AF2073" w:rsidP="00B94350">
      <w:pPr>
        <w:spacing w:after="0" w:line="240" w:lineRule="auto"/>
        <w:ind w:left="720"/>
        <w:jc w:val="both"/>
        <w:rPr>
          <w:rFonts w:ascii="Times New Roman" w:hAnsi="Times New Roman" w:cs="Times New Roman"/>
          <w:iCs/>
          <w:sz w:val="24"/>
          <w:szCs w:val="24"/>
          <w:lang w:val="sq-AL"/>
        </w:rPr>
      </w:pPr>
      <w:r w:rsidRPr="00A254DC">
        <w:rPr>
          <w:rFonts w:ascii="Times New Roman" w:hAnsi="Times New Roman" w:cs="Times New Roman"/>
          <w:iCs/>
          <w:sz w:val="24"/>
          <w:szCs w:val="24"/>
          <w:lang w:val="sq-AL"/>
        </w:rPr>
        <w:t xml:space="preserve">a) </w:t>
      </w:r>
      <w:r w:rsidR="00F255B0" w:rsidRPr="00A254DC">
        <w:rPr>
          <w:rFonts w:ascii="Times New Roman" w:hAnsi="Times New Roman" w:cs="Times New Roman"/>
          <w:iCs/>
          <w:sz w:val="24"/>
          <w:szCs w:val="24"/>
          <w:lang w:val="sq-AL"/>
        </w:rPr>
        <w:t>të identitetit të tij, përfshirë paketimin dhe etiketimin, emrin ose përbërjen e tij, referuar ndonjë prej përbërësve, lëndët ndihmëse dhe përqendrimin e këtyre përbërësve;</w:t>
      </w:r>
    </w:p>
    <w:p w:rsidR="00F255B0" w:rsidRPr="00A254DC" w:rsidRDefault="00AF2073" w:rsidP="00B94350">
      <w:pPr>
        <w:spacing w:after="0" w:line="240" w:lineRule="auto"/>
        <w:ind w:left="720"/>
        <w:jc w:val="both"/>
        <w:rPr>
          <w:rFonts w:ascii="Times New Roman" w:hAnsi="Times New Roman" w:cs="Times New Roman"/>
          <w:iCs/>
          <w:sz w:val="24"/>
          <w:szCs w:val="24"/>
          <w:lang w:val="sq-AL"/>
        </w:rPr>
      </w:pPr>
      <w:r w:rsidRPr="00A254DC">
        <w:rPr>
          <w:rFonts w:ascii="Times New Roman" w:hAnsi="Times New Roman" w:cs="Times New Roman"/>
          <w:iCs/>
          <w:sz w:val="24"/>
          <w:szCs w:val="24"/>
          <w:lang w:val="sq-AL"/>
        </w:rPr>
        <w:t xml:space="preserve">b) </w:t>
      </w:r>
      <w:r w:rsidR="00F255B0" w:rsidRPr="00A254DC">
        <w:rPr>
          <w:rFonts w:ascii="Times New Roman" w:hAnsi="Times New Roman" w:cs="Times New Roman"/>
          <w:iCs/>
          <w:sz w:val="24"/>
          <w:szCs w:val="24"/>
          <w:lang w:val="sq-AL"/>
        </w:rPr>
        <w:t>të burimit të tij, përfshirë prodhuesin dhe vendin e tij të prodhimit, vendin e origjinës ose mbajtësin e autorizimit të tregtimit;</w:t>
      </w:r>
    </w:p>
    <w:p w:rsidR="00F255B0" w:rsidRPr="00A254DC" w:rsidRDefault="00AF2073" w:rsidP="00F000B0">
      <w:pPr>
        <w:spacing w:after="0" w:line="240" w:lineRule="auto"/>
        <w:ind w:left="720"/>
        <w:rPr>
          <w:rFonts w:ascii="Times New Roman" w:hAnsi="Times New Roman" w:cs="Times New Roman"/>
          <w:iCs/>
          <w:sz w:val="24"/>
          <w:szCs w:val="24"/>
          <w:lang w:val="sq-AL"/>
        </w:rPr>
      </w:pPr>
      <w:r w:rsidRPr="00A254DC">
        <w:rPr>
          <w:rFonts w:ascii="Times New Roman" w:hAnsi="Times New Roman" w:cs="Times New Roman"/>
          <w:iCs/>
          <w:sz w:val="24"/>
          <w:szCs w:val="24"/>
          <w:lang w:val="sq-AL"/>
        </w:rPr>
        <w:t xml:space="preserve">c) </w:t>
      </w:r>
      <w:r w:rsidR="00F255B0" w:rsidRPr="00A254DC">
        <w:rPr>
          <w:rFonts w:ascii="Times New Roman" w:hAnsi="Times New Roman" w:cs="Times New Roman"/>
          <w:iCs/>
          <w:sz w:val="24"/>
          <w:szCs w:val="24"/>
          <w:lang w:val="sq-AL"/>
        </w:rPr>
        <w:t>të historikut të tij, përfshirë regjistrimet dhe dokumentacionin mbi shpërndarjen.</w:t>
      </w:r>
    </w:p>
    <w:p w:rsidR="00E10EE1" w:rsidRPr="00A254DC" w:rsidRDefault="00E10EE1" w:rsidP="00F000B0">
      <w:pPr>
        <w:pStyle w:val="ListParagraph"/>
        <w:tabs>
          <w:tab w:val="left" w:pos="990"/>
        </w:tabs>
        <w:spacing w:after="0" w:line="240" w:lineRule="auto"/>
        <w:ind w:left="810"/>
        <w:rPr>
          <w:rFonts w:ascii="Times New Roman" w:hAnsi="Times New Roman" w:cs="Times New Roman"/>
          <w:iCs/>
          <w:sz w:val="24"/>
          <w:szCs w:val="24"/>
          <w:lang w:val="sq-AL"/>
        </w:rPr>
      </w:pPr>
    </w:p>
    <w:p w:rsidR="00F255B0" w:rsidRPr="00A254DC" w:rsidRDefault="00897D09" w:rsidP="004032F8">
      <w:pPr>
        <w:pStyle w:val="ListParagraph"/>
        <w:numPr>
          <w:ilvl w:val="0"/>
          <w:numId w:val="1"/>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w:t>
      </w:r>
      <w:r w:rsidR="00B94350" w:rsidRPr="00A254DC">
        <w:rPr>
          <w:rFonts w:ascii="Times New Roman" w:hAnsi="Times New Roman" w:cs="Times New Roman"/>
          <w:sz w:val="24"/>
          <w:szCs w:val="24"/>
          <w:lang w:val="sq-AL"/>
        </w:rPr>
        <w:t xml:space="preserve">CAPA” </w:t>
      </w:r>
      <w:r w:rsidR="00F22100" w:rsidRPr="00A254DC">
        <w:rPr>
          <w:rFonts w:ascii="Times New Roman" w:hAnsi="Times New Roman" w:cs="Times New Roman"/>
          <w:sz w:val="24"/>
          <w:szCs w:val="24"/>
          <w:lang w:val="sq-AL"/>
        </w:rPr>
        <w:t>(Correcting A</w:t>
      </w:r>
      <w:r w:rsidR="00E10EE1" w:rsidRPr="00A254DC">
        <w:rPr>
          <w:rFonts w:ascii="Times New Roman" w:hAnsi="Times New Roman" w:cs="Times New Roman"/>
          <w:sz w:val="24"/>
          <w:szCs w:val="24"/>
          <w:lang w:val="sq-AL"/>
        </w:rPr>
        <w:t>ctivi</w:t>
      </w:r>
      <w:r w:rsidR="00F22100" w:rsidRPr="00A254DC">
        <w:rPr>
          <w:rFonts w:ascii="Times New Roman" w:hAnsi="Times New Roman" w:cs="Times New Roman"/>
          <w:sz w:val="24"/>
          <w:szCs w:val="24"/>
          <w:lang w:val="sq-AL"/>
        </w:rPr>
        <w:t xml:space="preserve">ties and Preventing Activities) </w:t>
      </w:r>
      <w:r w:rsidR="00E10EE1" w:rsidRPr="00A254DC">
        <w:rPr>
          <w:rFonts w:ascii="Times New Roman" w:hAnsi="Times New Roman" w:cs="Times New Roman"/>
          <w:sz w:val="24"/>
          <w:szCs w:val="24"/>
          <w:lang w:val="sq-AL"/>
        </w:rPr>
        <w:t xml:space="preserve">Veprimtari </w:t>
      </w:r>
      <w:r w:rsidR="00A254DC" w:rsidRPr="00A254DC">
        <w:rPr>
          <w:rFonts w:ascii="Times New Roman" w:hAnsi="Times New Roman" w:cs="Times New Roman"/>
          <w:sz w:val="24"/>
          <w:szCs w:val="24"/>
          <w:lang w:val="sq-AL"/>
        </w:rPr>
        <w:t>korrigjuese</w:t>
      </w:r>
      <w:r w:rsidR="00E10EE1" w:rsidRPr="00A254DC">
        <w:rPr>
          <w:rFonts w:ascii="Times New Roman" w:hAnsi="Times New Roman" w:cs="Times New Roman"/>
          <w:sz w:val="24"/>
          <w:szCs w:val="24"/>
          <w:lang w:val="sq-AL"/>
        </w:rPr>
        <w:t xml:space="preserve"> dhe parandaluese, janë përmirësimet e </w:t>
      </w:r>
      <w:r w:rsidR="00A254DC" w:rsidRPr="00A254DC">
        <w:rPr>
          <w:rFonts w:ascii="Times New Roman" w:hAnsi="Times New Roman" w:cs="Times New Roman"/>
          <w:sz w:val="24"/>
          <w:szCs w:val="24"/>
          <w:lang w:val="sq-AL"/>
        </w:rPr>
        <w:t>procedurave</w:t>
      </w:r>
      <w:r w:rsidR="00E10EE1" w:rsidRPr="00A254DC">
        <w:rPr>
          <w:rFonts w:ascii="Times New Roman" w:hAnsi="Times New Roman" w:cs="Times New Roman"/>
          <w:sz w:val="24"/>
          <w:szCs w:val="24"/>
          <w:lang w:val="sq-AL"/>
        </w:rPr>
        <w:t xml:space="preserve"> të një </w:t>
      </w:r>
      <w:r w:rsidR="00B55CFF" w:rsidRPr="00A254DC">
        <w:rPr>
          <w:rFonts w:ascii="Times New Roman" w:hAnsi="Times New Roman" w:cs="Times New Roman"/>
          <w:sz w:val="24"/>
          <w:szCs w:val="24"/>
          <w:lang w:val="sq-AL"/>
        </w:rPr>
        <w:t>tregtuesi me shumicë</w:t>
      </w:r>
      <w:r w:rsidR="00F22100" w:rsidRPr="00A254DC">
        <w:rPr>
          <w:rFonts w:ascii="Times New Roman" w:hAnsi="Times New Roman" w:cs="Times New Roman"/>
          <w:sz w:val="24"/>
          <w:szCs w:val="24"/>
          <w:lang w:val="sq-AL"/>
        </w:rPr>
        <w:t>,</w:t>
      </w:r>
      <w:r w:rsidR="00E10EE1" w:rsidRPr="00A254DC">
        <w:rPr>
          <w:rFonts w:ascii="Times New Roman" w:hAnsi="Times New Roman" w:cs="Times New Roman"/>
          <w:sz w:val="24"/>
          <w:szCs w:val="24"/>
          <w:lang w:val="sq-AL"/>
        </w:rPr>
        <w:t xml:space="preserve"> me qëllim </w:t>
      </w:r>
      <w:r w:rsidR="00A254DC" w:rsidRPr="00A254DC">
        <w:rPr>
          <w:rFonts w:ascii="Times New Roman" w:hAnsi="Times New Roman" w:cs="Times New Roman"/>
          <w:sz w:val="24"/>
          <w:szCs w:val="24"/>
          <w:lang w:val="sq-AL"/>
        </w:rPr>
        <w:t>eliminimin</w:t>
      </w:r>
      <w:r w:rsidR="00E10EE1" w:rsidRPr="00A254DC">
        <w:rPr>
          <w:rFonts w:ascii="Times New Roman" w:hAnsi="Times New Roman" w:cs="Times New Roman"/>
          <w:sz w:val="24"/>
          <w:szCs w:val="24"/>
          <w:lang w:val="sq-AL"/>
        </w:rPr>
        <w:t xml:space="preserve"> e situatave të padëshiruara</w:t>
      </w:r>
      <w:r w:rsidR="00AF2073" w:rsidRPr="00A254DC">
        <w:rPr>
          <w:rFonts w:ascii="Times New Roman" w:hAnsi="Times New Roman" w:cs="Times New Roman"/>
          <w:sz w:val="24"/>
          <w:szCs w:val="24"/>
          <w:lang w:val="sq-AL"/>
        </w:rPr>
        <w:t>,</w:t>
      </w:r>
      <w:r w:rsidR="00E10EE1" w:rsidRPr="00A254DC">
        <w:rPr>
          <w:rFonts w:ascii="Times New Roman" w:hAnsi="Times New Roman" w:cs="Times New Roman"/>
          <w:sz w:val="24"/>
          <w:szCs w:val="24"/>
          <w:lang w:val="sq-AL"/>
        </w:rPr>
        <w:t xml:space="preserve"> ose që ndodhin jo në përputhje me rregullat, duke cënuar në këtë mënyrë cilësinë e barit.</w:t>
      </w:r>
    </w:p>
    <w:p w:rsidR="00E10EE1" w:rsidRPr="00A254DC" w:rsidRDefault="00E10EE1" w:rsidP="00F000B0">
      <w:pPr>
        <w:pStyle w:val="ListParagraph"/>
        <w:spacing w:after="0" w:line="240" w:lineRule="auto"/>
        <w:ind w:left="360" w:right="90"/>
        <w:jc w:val="both"/>
        <w:rPr>
          <w:rFonts w:ascii="Times New Roman" w:hAnsi="Times New Roman" w:cs="Times New Roman"/>
          <w:sz w:val="24"/>
          <w:szCs w:val="24"/>
          <w:lang w:val="sq-AL"/>
        </w:rPr>
      </w:pPr>
    </w:p>
    <w:p w:rsidR="00F255B0" w:rsidRPr="00A254DC" w:rsidRDefault="00F255B0" w:rsidP="004032F8">
      <w:pPr>
        <w:pStyle w:val="ListParagraph"/>
        <w:numPr>
          <w:ilvl w:val="0"/>
          <w:numId w:val="1"/>
        </w:numPr>
        <w:tabs>
          <w:tab w:val="left" w:pos="0"/>
        </w:tabs>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“Datë Skadence”</w:t>
      </w:r>
      <w:r w:rsidR="00F22100"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data e shkruar në etiketën e paketimit individual të </w:t>
      </w:r>
      <w:r w:rsidR="00F863B2"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xml:space="preserve"> dhe që përfshin kohën gjatë së cilës </w:t>
      </w:r>
      <w:r w:rsidR="00F863B2"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qëndron sipas </w:t>
      </w:r>
      <w:r w:rsidR="00A254DC" w:rsidRPr="00A254DC">
        <w:rPr>
          <w:rFonts w:ascii="Times New Roman" w:hAnsi="Times New Roman" w:cs="Times New Roman"/>
          <w:sz w:val="24"/>
          <w:szCs w:val="24"/>
          <w:lang w:val="sq-AL"/>
        </w:rPr>
        <w:t>specifikimeve</w:t>
      </w:r>
      <w:r w:rsidRPr="00A254DC">
        <w:rPr>
          <w:rFonts w:ascii="Times New Roman" w:hAnsi="Times New Roman" w:cs="Times New Roman"/>
          <w:sz w:val="24"/>
          <w:szCs w:val="24"/>
          <w:lang w:val="sq-AL"/>
        </w:rPr>
        <w:t xml:space="preserve"> të nxjerra nga studimet e stabilitetit nëse ruhet në mënyrën e duhur.</w:t>
      </w:r>
    </w:p>
    <w:p w:rsidR="00F255B0" w:rsidRPr="00A254DC" w:rsidRDefault="00F255B0" w:rsidP="00F000B0">
      <w:pPr>
        <w:pStyle w:val="ListParagraph"/>
        <w:tabs>
          <w:tab w:val="left" w:pos="0"/>
        </w:tabs>
        <w:spacing w:after="0" w:line="240" w:lineRule="auto"/>
        <w:ind w:left="360" w:right="90"/>
        <w:jc w:val="both"/>
        <w:rPr>
          <w:rFonts w:ascii="Times New Roman" w:hAnsi="Times New Roman" w:cs="Times New Roman"/>
          <w:sz w:val="24"/>
          <w:szCs w:val="24"/>
          <w:lang w:val="sq-AL"/>
        </w:rPr>
      </w:pPr>
    </w:p>
    <w:p w:rsidR="00F255B0" w:rsidRPr="00A254DC" w:rsidRDefault="00F255B0" w:rsidP="004032F8">
      <w:pPr>
        <w:pStyle w:val="ListParagraph"/>
        <w:numPr>
          <w:ilvl w:val="0"/>
          <w:numId w:val="1"/>
        </w:numPr>
        <w:tabs>
          <w:tab w:val="left" w:pos="0"/>
        </w:tabs>
        <w:spacing w:after="0" w:line="240" w:lineRule="auto"/>
        <w:ind w:left="360" w:right="90"/>
        <w:jc w:val="both"/>
        <w:rPr>
          <w:rFonts w:ascii="Times New Roman" w:hAnsi="Times New Roman" w:cs="Times New Roman"/>
          <w:iCs/>
          <w:color w:val="000000" w:themeColor="text1"/>
          <w:sz w:val="24"/>
          <w:szCs w:val="24"/>
          <w:lang w:val="sq-AL"/>
        </w:rPr>
      </w:pPr>
      <w:r w:rsidRPr="00A254DC">
        <w:rPr>
          <w:rFonts w:ascii="Times New Roman" w:hAnsi="Times New Roman" w:cs="Times New Roman"/>
          <w:color w:val="000000" w:themeColor="text1"/>
          <w:sz w:val="24"/>
          <w:szCs w:val="24"/>
          <w:lang w:val="sq-AL"/>
        </w:rPr>
        <w:t>“Gabim Mjekësor”</w:t>
      </w:r>
      <w:r w:rsidR="00AF2073" w:rsidRPr="00A254DC">
        <w:rPr>
          <w:rFonts w:ascii="Times New Roman" w:hAnsi="Times New Roman" w:cs="Times New Roman"/>
          <w:color w:val="000000" w:themeColor="text1"/>
          <w:sz w:val="24"/>
          <w:szCs w:val="24"/>
          <w:lang w:val="sq-AL"/>
        </w:rPr>
        <w:t>,</w:t>
      </w:r>
      <w:r w:rsidRPr="00A254DC">
        <w:rPr>
          <w:rFonts w:ascii="Times New Roman" w:hAnsi="Times New Roman" w:cs="Times New Roman"/>
          <w:color w:val="000000" w:themeColor="text1"/>
          <w:sz w:val="24"/>
          <w:szCs w:val="24"/>
          <w:lang w:val="sq-AL"/>
        </w:rPr>
        <w:t xml:space="preserve"> është çdo ngjarje e parandalueshme</w:t>
      </w:r>
      <w:r w:rsidR="00AF2073" w:rsidRPr="00A254DC">
        <w:rPr>
          <w:rFonts w:ascii="Times New Roman" w:hAnsi="Times New Roman" w:cs="Times New Roman"/>
          <w:color w:val="000000" w:themeColor="text1"/>
          <w:sz w:val="24"/>
          <w:szCs w:val="24"/>
          <w:lang w:val="sq-AL"/>
        </w:rPr>
        <w:t>,</w:t>
      </w:r>
      <w:r w:rsidRPr="00A254DC">
        <w:rPr>
          <w:rFonts w:ascii="Times New Roman" w:hAnsi="Times New Roman" w:cs="Times New Roman"/>
          <w:color w:val="000000" w:themeColor="text1"/>
          <w:sz w:val="24"/>
          <w:szCs w:val="24"/>
          <w:lang w:val="sq-AL"/>
        </w:rPr>
        <w:t xml:space="preserve"> që mund të shkaktojë ose të çojë në një përdorim të papërshtatshëm të mjekimit apo dëmtim të pacientit, gjatë kohës që mjekimi është nën kontrollin e profesionistit të shëndetësisë, pacientit ose konsumatorit. </w:t>
      </w:r>
    </w:p>
    <w:p w:rsidR="00783673" w:rsidRPr="00A254DC" w:rsidRDefault="00783673" w:rsidP="00783673">
      <w:pPr>
        <w:pStyle w:val="ListParagraph"/>
        <w:tabs>
          <w:tab w:val="left" w:pos="0"/>
        </w:tabs>
        <w:spacing w:after="0" w:line="240" w:lineRule="auto"/>
        <w:ind w:left="360" w:right="90"/>
        <w:jc w:val="both"/>
        <w:rPr>
          <w:rFonts w:ascii="Times New Roman" w:hAnsi="Times New Roman" w:cs="Times New Roman"/>
          <w:iCs/>
          <w:color w:val="000000" w:themeColor="text1"/>
          <w:sz w:val="24"/>
          <w:szCs w:val="24"/>
          <w:lang w:val="sq-AL"/>
        </w:rPr>
      </w:pPr>
    </w:p>
    <w:p w:rsidR="00F255B0" w:rsidRPr="00A254DC" w:rsidRDefault="00C01C58" w:rsidP="004032F8">
      <w:pPr>
        <w:pStyle w:val="ListParagraph"/>
        <w:numPr>
          <w:ilvl w:val="0"/>
          <w:numId w:val="1"/>
        </w:numPr>
        <w:tabs>
          <w:tab w:val="left" w:pos="0"/>
        </w:tabs>
        <w:spacing w:before="100" w:beforeAutospacing="1" w:after="100" w:afterAutospacing="1" w:line="240" w:lineRule="auto"/>
        <w:ind w:left="360" w:right="90"/>
        <w:jc w:val="both"/>
        <w:rPr>
          <w:rFonts w:ascii="Times New Roman" w:eastAsia="Times New Roman" w:hAnsi="Times New Roman" w:cs="Times New Roman"/>
          <w:sz w:val="24"/>
          <w:szCs w:val="24"/>
          <w:lang w:val="sq-AL"/>
        </w:rPr>
      </w:pPr>
      <w:r w:rsidRPr="00A254DC">
        <w:rPr>
          <w:rFonts w:ascii="Times New Roman" w:eastAsia="Times New Roman" w:hAnsi="Times New Roman" w:cs="Times New Roman"/>
          <w:sz w:val="24"/>
          <w:szCs w:val="24"/>
          <w:lang w:val="sq-AL"/>
        </w:rPr>
        <w:t>“Harta e temperaturave</w:t>
      </w:r>
      <w:r w:rsidR="00783673" w:rsidRPr="00A254DC">
        <w:rPr>
          <w:rFonts w:ascii="Times New Roman" w:eastAsia="Times New Roman" w:hAnsi="Times New Roman" w:cs="Times New Roman"/>
          <w:sz w:val="24"/>
          <w:szCs w:val="24"/>
          <w:lang w:val="sq-AL"/>
        </w:rPr>
        <w:t>”,</w:t>
      </w:r>
      <w:r w:rsidRPr="00A254DC">
        <w:rPr>
          <w:rFonts w:ascii="Times New Roman" w:eastAsia="Times New Roman" w:hAnsi="Times New Roman" w:cs="Times New Roman"/>
          <w:sz w:val="24"/>
          <w:szCs w:val="24"/>
          <w:lang w:val="sq-AL"/>
        </w:rPr>
        <w:t>është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procesi</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i</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vlerësimit</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periodik</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të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njëtrajtshmërisë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së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temperaturave</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përgjatë</w:t>
      </w:r>
      <w:r w:rsidR="00A254DC">
        <w:rPr>
          <w:rFonts w:ascii="Times New Roman" w:eastAsia="Times New Roman" w:hAnsi="Times New Roman" w:cs="Times New Roman"/>
          <w:sz w:val="24"/>
          <w:szCs w:val="24"/>
          <w:lang w:val="sq-AL"/>
        </w:rPr>
        <w:t xml:space="preserve"> ambientit </w:t>
      </w:r>
      <w:r w:rsidRPr="00A254DC">
        <w:rPr>
          <w:rFonts w:ascii="Times New Roman" w:eastAsia="Times New Roman" w:hAnsi="Times New Roman" w:cs="Times New Roman"/>
          <w:sz w:val="24"/>
          <w:szCs w:val="24"/>
          <w:lang w:val="sq-AL"/>
        </w:rPr>
        <w:t>të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ruajtjes</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së</w:t>
      </w:r>
      <w:r w:rsidR="00A254DC">
        <w:rPr>
          <w:rFonts w:ascii="Times New Roman" w:eastAsia="Times New Roman" w:hAnsi="Times New Roman" w:cs="Times New Roman"/>
          <w:sz w:val="24"/>
          <w:szCs w:val="24"/>
          <w:lang w:val="sq-AL"/>
        </w:rPr>
        <w:t xml:space="preserve"> </w:t>
      </w:r>
      <w:r w:rsidR="00F863B2" w:rsidRPr="00A254DC">
        <w:rPr>
          <w:rFonts w:ascii="Times New Roman" w:eastAsia="Times New Roman" w:hAnsi="Times New Roman" w:cs="Times New Roman"/>
          <w:sz w:val="24"/>
          <w:szCs w:val="24"/>
          <w:lang w:val="sq-AL"/>
        </w:rPr>
        <w:t>barnave</w:t>
      </w:r>
      <w:r w:rsidRPr="00A254DC">
        <w:rPr>
          <w:rFonts w:ascii="Times New Roman" w:eastAsia="Times New Roman" w:hAnsi="Times New Roman" w:cs="Times New Roman"/>
          <w:sz w:val="24"/>
          <w:szCs w:val="24"/>
          <w:lang w:val="sq-AL"/>
        </w:rPr>
        <w:t>. Gjatë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këtij</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procesi, monitorët e temperaturës</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vendosen</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në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zonat</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që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kanë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më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shumë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gjasa</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të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tregojnë</w:t>
      </w:r>
      <w:r w:rsidR="00A254DC">
        <w:rPr>
          <w:rFonts w:ascii="Times New Roman" w:eastAsia="Times New Roman" w:hAnsi="Times New Roman" w:cs="Times New Roman"/>
          <w:sz w:val="24"/>
          <w:szCs w:val="24"/>
          <w:lang w:val="sq-AL"/>
        </w:rPr>
        <w:t xml:space="preserve"> </w:t>
      </w:r>
      <w:r w:rsidRPr="00A254DC">
        <w:rPr>
          <w:rFonts w:ascii="Times New Roman" w:eastAsia="Times New Roman" w:hAnsi="Times New Roman" w:cs="Times New Roman"/>
          <w:sz w:val="24"/>
          <w:szCs w:val="24"/>
          <w:lang w:val="sq-AL"/>
        </w:rPr>
        <w:t>fluktuacione.</w:t>
      </w:r>
    </w:p>
    <w:p w:rsidR="00C01C58" w:rsidRPr="00A254DC" w:rsidRDefault="00C01C58" w:rsidP="00C01C58">
      <w:pPr>
        <w:pStyle w:val="ListParagraph"/>
        <w:tabs>
          <w:tab w:val="left" w:pos="0"/>
        </w:tabs>
        <w:spacing w:before="100" w:beforeAutospacing="1" w:after="100" w:afterAutospacing="1" w:line="240" w:lineRule="auto"/>
        <w:ind w:left="360" w:right="90"/>
        <w:jc w:val="both"/>
        <w:rPr>
          <w:rFonts w:ascii="Times New Roman" w:eastAsia="Times New Roman" w:hAnsi="Times New Roman" w:cs="Times New Roman"/>
          <w:sz w:val="24"/>
          <w:szCs w:val="24"/>
          <w:lang w:val="sq-AL"/>
        </w:rPr>
      </w:pPr>
    </w:p>
    <w:p w:rsidR="00D34289" w:rsidRPr="00A254DC" w:rsidRDefault="00D34289" w:rsidP="004032F8">
      <w:pPr>
        <w:pStyle w:val="ListParagraph"/>
        <w:numPr>
          <w:ilvl w:val="0"/>
          <w:numId w:val="1"/>
        </w:numPr>
        <w:tabs>
          <w:tab w:val="left" w:pos="0"/>
        </w:tabs>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“Kontaminim”</w:t>
      </w:r>
      <w:r w:rsidR="00F22100"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kontakti i padëshiruar i lëndëve të para, produktit të ndërmjetëm ose </w:t>
      </w:r>
      <w:r w:rsidR="00F863B2"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xml:space="preserve"> me papastërti kimike, mikrobiologjike apo të çfarëdolloj natyre të jashtme, gjatë proçesit të dërgimit, prodhimit, marrjes së mostrave, paketimit ose ripaketimit, ruajtjes dhe transportimit.</w:t>
      </w:r>
    </w:p>
    <w:p w:rsidR="00D34289" w:rsidRPr="00A254DC" w:rsidRDefault="00D34289" w:rsidP="00F000B0">
      <w:pPr>
        <w:pStyle w:val="ListParagraph"/>
        <w:tabs>
          <w:tab w:val="left" w:pos="0"/>
        </w:tabs>
        <w:spacing w:after="0" w:line="240" w:lineRule="auto"/>
        <w:ind w:left="360" w:right="90"/>
        <w:jc w:val="both"/>
        <w:rPr>
          <w:rFonts w:ascii="Times New Roman" w:hAnsi="Times New Roman" w:cs="Times New Roman"/>
          <w:sz w:val="24"/>
          <w:szCs w:val="24"/>
          <w:lang w:val="sq-AL"/>
        </w:rPr>
      </w:pPr>
    </w:p>
    <w:p w:rsidR="00F255B0" w:rsidRPr="00A254DC" w:rsidRDefault="00D34289" w:rsidP="004032F8">
      <w:pPr>
        <w:pStyle w:val="ListParagraph"/>
        <w:numPr>
          <w:ilvl w:val="0"/>
          <w:numId w:val="1"/>
        </w:numPr>
        <w:tabs>
          <w:tab w:val="left" w:pos="0"/>
        </w:tabs>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“Kontaminim i Kryqëzuar”</w:t>
      </w:r>
      <w:r w:rsidR="00F22100"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kontaminimi i lëndëve të para, produktit të ndërmjetëm ose </w:t>
      </w:r>
      <w:r w:rsidR="00F863B2"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xml:space="preserve"> me një tjetër produkt fillestar, të mesëm ose përfundimtar farmaceutik gjatë prodhi</w:t>
      </w:r>
      <w:r w:rsidR="00AF2073" w:rsidRPr="00A254DC">
        <w:rPr>
          <w:rFonts w:ascii="Times New Roman" w:hAnsi="Times New Roman" w:cs="Times New Roman"/>
          <w:sz w:val="24"/>
          <w:szCs w:val="24"/>
          <w:lang w:val="sq-AL"/>
        </w:rPr>
        <w:t>mit, ruajtjes dhe transportimit</w:t>
      </w:r>
      <w:r w:rsidRPr="00A254DC">
        <w:rPr>
          <w:rFonts w:ascii="Times New Roman" w:hAnsi="Times New Roman" w:cs="Times New Roman"/>
          <w:sz w:val="24"/>
          <w:szCs w:val="24"/>
          <w:lang w:val="sq-AL"/>
        </w:rPr>
        <w:t xml:space="preserve">. </w:t>
      </w:r>
    </w:p>
    <w:p w:rsidR="00F255B0" w:rsidRPr="00A254DC" w:rsidRDefault="00F255B0" w:rsidP="00F000B0">
      <w:pPr>
        <w:pStyle w:val="ListParagraph"/>
        <w:spacing w:after="0" w:line="240" w:lineRule="auto"/>
        <w:ind w:left="360"/>
        <w:rPr>
          <w:rFonts w:ascii="Times New Roman" w:hAnsi="Times New Roman" w:cs="Times New Roman"/>
          <w:sz w:val="24"/>
          <w:szCs w:val="24"/>
          <w:lang w:val="sq-AL"/>
        </w:rPr>
      </w:pPr>
    </w:p>
    <w:p w:rsidR="00AF2073" w:rsidRPr="00A254DC" w:rsidRDefault="00F22100" w:rsidP="004032F8">
      <w:pPr>
        <w:pStyle w:val="ListParagraph"/>
        <w:numPr>
          <w:ilvl w:val="0"/>
          <w:numId w:val="1"/>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“Kualifikim”, është v</w:t>
      </w:r>
      <w:r w:rsidR="00F255B0" w:rsidRPr="00A254DC">
        <w:rPr>
          <w:rFonts w:ascii="Times New Roman" w:hAnsi="Times New Roman" w:cs="Times New Roman"/>
          <w:sz w:val="24"/>
          <w:szCs w:val="24"/>
          <w:lang w:val="sq-AL"/>
        </w:rPr>
        <w:t xml:space="preserve">eprimtaria e të vërtetuarit se çdo pajisje funksionon në mënyrë korrekte </w:t>
      </w:r>
    </w:p>
    <w:p w:rsidR="00F255B0" w:rsidRPr="00A254DC" w:rsidRDefault="00F255B0" w:rsidP="00F000B0">
      <w:pPr>
        <w:pStyle w:val="ListParagraph"/>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dhe jep rezultatet e kërkuara. </w:t>
      </w:r>
    </w:p>
    <w:p w:rsidR="00F255B0" w:rsidRPr="00A254DC" w:rsidRDefault="00F255B0" w:rsidP="00F000B0">
      <w:pPr>
        <w:pStyle w:val="ListParagraph"/>
        <w:spacing w:after="0" w:line="240" w:lineRule="auto"/>
        <w:ind w:left="360"/>
        <w:rPr>
          <w:rFonts w:ascii="Times New Roman" w:hAnsi="Times New Roman" w:cs="Times New Roman"/>
          <w:sz w:val="24"/>
          <w:szCs w:val="24"/>
          <w:lang w:val="sq-AL"/>
        </w:rPr>
      </w:pPr>
    </w:p>
    <w:p w:rsidR="00F255B0" w:rsidRPr="00A254DC" w:rsidRDefault="00F255B0" w:rsidP="004032F8">
      <w:pPr>
        <w:pStyle w:val="ListParagraph"/>
        <w:numPr>
          <w:ilvl w:val="0"/>
          <w:numId w:val="1"/>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“Menaxhimi i riskut për cilësinë”</w:t>
      </w:r>
      <w:r w:rsidR="00F22100"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një </w:t>
      </w:r>
      <w:r w:rsidR="00A254DC" w:rsidRPr="00A254DC">
        <w:rPr>
          <w:rFonts w:ascii="Times New Roman" w:hAnsi="Times New Roman" w:cs="Times New Roman"/>
          <w:sz w:val="24"/>
          <w:szCs w:val="24"/>
          <w:lang w:val="sq-AL"/>
        </w:rPr>
        <w:t>proces</w:t>
      </w:r>
      <w:r w:rsidRPr="00A254DC">
        <w:rPr>
          <w:rFonts w:ascii="Times New Roman" w:hAnsi="Times New Roman" w:cs="Times New Roman"/>
          <w:sz w:val="24"/>
          <w:szCs w:val="24"/>
          <w:lang w:val="sq-AL"/>
        </w:rPr>
        <w:t xml:space="preserve"> sistematik për vlerësimin, kontrollin, komunikimin dhe rishikimin e riskut ndaj cilësisë së barit gjatë gjithë ciklit jetësor të tij.</w:t>
      </w:r>
    </w:p>
    <w:p w:rsidR="00F255B0" w:rsidRPr="00A254DC" w:rsidRDefault="00F255B0" w:rsidP="00F000B0">
      <w:pPr>
        <w:pStyle w:val="ListParagraph"/>
        <w:spacing w:after="0" w:line="240" w:lineRule="auto"/>
        <w:ind w:left="360"/>
        <w:rPr>
          <w:rFonts w:ascii="Times New Roman" w:hAnsi="Times New Roman" w:cs="Times New Roman"/>
          <w:sz w:val="24"/>
          <w:szCs w:val="24"/>
          <w:lang w:val="sq-AL"/>
        </w:rPr>
      </w:pPr>
    </w:p>
    <w:p w:rsidR="00F255B0" w:rsidRPr="00A254DC" w:rsidRDefault="00F255B0" w:rsidP="004032F8">
      <w:pPr>
        <w:pStyle w:val="ListParagraph"/>
        <w:numPr>
          <w:ilvl w:val="0"/>
          <w:numId w:val="1"/>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“Pajisje frigoriferike”: Termi “frigoriferik” ose “pajisje frigoriferike”</w:t>
      </w:r>
      <w:r w:rsidR="00783673" w:rsidRPr="00A254DC">
        <w:rPr>
          <w:rFonts w:ascii="Times New Roman" w:hAnsi="Times New Roman" w:cs="Times New Roman"/>
          <w:sz w:val="24"/>
          <w:szCs w:val="24"/>
          <w:lang w:val="sq-AL"/>
        </w:rPr>
        <w:t>,</w:t>
      </w:r>
      <w:r w:rsidR="00AF2073" w:rsidRPr="00A254DC">
        <w:rPr>
          <w:rFonts w:ascii="Times New Roman" w:hAnsi="Times New Roman" w:cs="Times New Roman"/>
          <w:sz w:val="24"/>
          <w:szCs w:val="24"/>
          <w:lang w:val="sq-AL"/>
        </w:rPr>
        <w:t xml:space="preserve">është </w:t>
      </w:r>
      <w:r w:rsidRPr="00A254DC">
        <w:rPr>
          <w:rFonts w:ascii="Times New Roman" w:hAnsi="Times New Roman" w:cs="Times New Roman"/>
          <w:sz w:val="24"/>
          <w:szCs w:val="24"/>
          <w:lang w:val="sq-AL"/>
        </w:rPr>
        <w:t>çdo pajisje</w:t>
      </w:r>
      <w:r w:rsidR="00AF20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qëllimi i së cilës është të ulë temperaturën e produkt</w:t>
      </w:r>
      <w:r w:rsidR="00F22100" w:rsidRPr="00A254DC">
        <w:rPr>
          <w:rFonts w:ascii="Times New Roman" w:hAnsi="Times New Roman" w:cs="Times New Roman"/>
          <w:sz w:val="24"/>
          <w:szCs w:val="24"/>
          <w:lang w:val="sq-AL"/>
        </w:rPr>
        <w:t>it dhe të ajrit dhe/ose të kont</w:t>
      </w:r>
      <w:r w:rsidRPr="00A254DC">
        <w:rPr>
          <w:rFonts w:ascii="Times New Roman" w:hAnsi="Times New Roman" w:cs="Times New Roman"/>
          <w:sz w:val="24"/>
          <w:szCs w:val="24"/>
          <w:lang w:val="sq-AL"/>
        </w:rPr>
        <w:t xml:space="preserve">rollojë lagështirën. </w:t>
      </w:r>
    </w:p>
    <w:p w:rsidR="00F255B0" w:rsidRPr="00A254DC" w:rsidRDefault="00F255B0" w:rsidP="00F000B0">
      <w:pPr>
        <w:pStyle w:val="ListParagraph"/>
        <w:spacing w:after="0" w:line="240" w:lineRule="auto"/>
        <w:ind w:left="360"/>
        <w:rPr>
          <w:rFonts w:ascii="Times New Roman" w:hAnsi="Times New Roman" w:cs="Times New Roman"/>
          <w:sz w:val="24"/>
          <w:szCs w:val="24"/>
          <w:lang w:val="sq-AL"/>
        </w:rPr>
      </w:pPr>
    </w:p>
    <w:p w:rsidR="00F255B0" w:rsidRPr="00A254DC" w:rsidRDefault="00F255B0" w:rsidP="004032F8">
      <w:pPr>
        <w:pStyle w:val="ListParagraph"/>
        <w:numPr>
          <w:ilvl w:val="0"/>
          <w:numId w:val="1"/>
        </w:numPr>
        <w:tabs>
          <w:tab w:val="left" w:pos="0"/>
        </w:tabs>
        <w:spacing w:after="0" w:line="240" w:lineRule="auto"/>
        <w:ind w:left="360" w:right="90"/>
        <w:jc w:val="both"/>
        <w:rPr>
          <w:rFonts w:ascii="Times New Roman" w:hAnsi="Times New Roman" w:cs="Times New Roman"/>
          <w:iCs/>
          <w:sz w:val="24"/>
          <w:szCs w:val="24"/>
          <w:lang w:val="sq-AL"/>
        </w:rPr>
      </w:pPr>
      <w:r w:rsidRPr="00A254DC">
        <w:rPr>
          <w:rFonts w:ascii="Times New Roman" w:hAnsi="Times New Roman" w:cs="Times New Roman"/>
          <w:iCs/>
          <w:sz w:val="24"/>
          <w:szCs w:val="24"/>
          <w:lang w:val="sq-AL"/>
        </w:rPr>
        <w:t>“Paketim parësor”</w:t>
      </w:r>
      <w:r w:rsidR="00F22100" w:rsidRPr="00A254DC">
        <w:rPr>
          <w:rFonts w:ascii="Times New Roman" w:hAnsi="Times New Roman" w:cs="Times New Roman"/>
          <w:iCs/>
          <w:sz w:val="24"/>
          <w:szCs w:val="24"/>
          <w:lang w:val="sq-AL"/>
        </w:rPr>
        <w:t>,</w:t>
      </w:r>
      <w:r w:rsidRPr="00A254DC">
        <w:rPr>
          <w:rFonts w:ascii="Times New Roman" w:hAnsi="Times New Roman" w:cs="Times New Roman"/>
          <w:sz w:val="24"/>
          <w:szCs w:val="24"/>
          <w:lang w:val="sq-AL"/>
        </w:rPr>
        <w:t>është çdo formë e paketimit në kontakt të drejtpërdrejtë me barin.</w:t>
      </w:r>
    </w:p>
    <w:p w:rsidR="00F255B0" w:rsidRPr="00A254DC" w:rsidRDefault="00F255B0" w:rsidP="00F000B0">
      <w:pPr>
        <w:pStyle w:val="ListParagraph"/>
        <w:spacing w:after="0" w:line="240" w:lineRule="auto"/>
        <w:ind w:left="360"/>
        <w:rPr>
          <w:rFonts w:ascii="Times New Roman" w:hAnsi="Times New Roman" w:cs="Times New Roman"/>
          <w:sz w:val="24"/>
          <w:szCs w:val="24"/>
          <w:lang w:val="sq-AL"/>
        </w:rPr>
      </w:pPr>
    </w:p>
    <w:p w:rsidR="00F255B0" w:rsidRPr="00A254DC" w:rsidRDefault="00F255B0" w:rsidP="004032F8">
      <w:pPr>
        <w:pStyle w:val="ListParagraph"/>
        <w:numPr>
          <w:ilvl w:val="0"/>
          <w:numId w:val="1"/>
        </w:numPr>
        <w:tabs>
          <w:tab w:val="left" w:pos="0"/>
        </w:tabs>
        <w:spacing w:after="0" w:line="240" w:lineRule="auto"/>
        <w:ind w:left="360" w:right="90"/>
        <w:jc w:val="both"/>
        <w:rPr>
          <w:rFonts w:ascii="Times New Roman" w:hAnsi="Times New Roman" w:cs="Times New Roman"/>
          <w:iCs/>
          <w:sz w:val="24"/>
          <w:szCs w:val="24"/>
          <w:lang w:val="sq-AL"/>
        </w:rPr>
      </w:pPr>
      <w:r w:rsidRPr="00A254DC">
        <w:rPr>
          <w:rFonts w:ascii="Times New Roman" w:hAnsi="Times New Roman" w:cs="Times New Roman"/>
          <w:sz w:val="24"/>
          <w:szCs w:val="24"/>
          <w:lang w:val="sq-AL"/>
        </w:rPr>
        <w:t>“Paketim i jashtëm”</w:t>
      </w:r>
      <w:r w:rsidR="00F22100"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paketimi, në të cilin vendoset paketimi parësor.</w:t>
      </w:r>
    </w:p>
    <w:p w:rsidR="00F255B0" w:rsidRPr="00A254DC" w:rsidRDefault="00F255B0" w:rsidP="00F000B0">
      <w:pPr>
        <w:pStyle w:val="ListParagraph"/>
        <w:spacing w:after="0" w:line="240" w:lineRule="auto"/>
        <w:ind w:left="360"/>
        <w:rPr>
          <w:rFonts w:ascii="Times New Roman" w:hAnsi="Times New Roman" w:cs="Times New Roman"/>
          <w:iCs/>
          <w:sz w:val="24"/>
          <w:szCs w:val="24"/>
          <w:lang w:val="sq-AL"/>
        </w:rPr>
      </w:pPr>
    </w:p>
    <w:p w:rsidR="00F255B0" w:rsidRPr="00A254DC" w:rsidRDefault="00F255B0" w:rsidP="004032F8">
      <w:pPr>
        <w:pStyle w:val="ListParagraph"/>
        <w:numPr>
          <w:ilvl w:val="0"/>
          <w:numId w:val="1"/>
        </w:numPr>
        <w:tabs>
          <w:tab w:val="left" w:pos="0"/>
        </w:tabs>
        <w:spacing w:after="0" w:line="240" w:lineRule="auto"/>
        <w:ind w:left="360" w:right="90"/>
        <w:jc w:val="both"/>
        <w:rPr>
          <w:rFonts w:ascii="Times New Roman" w:hAnsi="Times New Roman" w:cs="Times New Roman"/>
          <w:iCs/>
          <w:sz w:val="24"/>
          <w:szCs w:val="24"/>
          <w:lang w:val="sq-AL"/>
        </w:rPr>
      </w:pPr>
      <w:r w:rsidRPr="00A254DC">
        <w:rPr>
          <w:rFonts w:ascii="Times New Roman" w:hAnsi="Times New Roman" w:cs="Times New Roman"/>
          <w:iCs/>
          <w:sz w:val="24"/>
          <w:szCs w:val="24"/>
          <w:lang w:val="sq-AL"/>
        </w:rPr>
        <w:t>“Pastërti”</w:t>
      </w:r>
      <w:r w:rsidR="00F22100" w:rsidRPr="00A254DC">
        <w:rPr>
          <w:rFonts w:ascii="Times New Roman" w:hAnsi="Times New Roman" w:cs="Times New Roman"/>
          <w:iCs/>
          <w:sz w:val="24"/>
          <w:szCs w:val="24"/>
          <w:lang w:val="sq-AL"/>
        </w:rPr>
        <w:t>, është</w:t>
      </w:r>
      <w:r w:rsidRPr="00A254DC">
        <w:rPr>
          <w:rFonts w:ascii="Times New Roman" w:hAnsi="Times New Roman" w:cs="Times New Roman"/>
          <w:iCs/>
          <w:sz w:val="24"/>
          <w:szCs w:val="24"/>
          <w:lang w:val="sq-AL"/>
        </w:rPr>
        <w:t xml:space="preserve">  heqje e pluhurit nga nj</w:t>
      </w:r>
      <w:r w:rsidR="00783673" w:rsidRPr="00A254DC">
        <w:rPr>
          <w:rFonts w:ascii="Times New Roman" w:hAnsi="Times New Roman" w:cs="Times New Roman"/>
          <w:iCs/>
          <w:sz w:val="24"/>
          <w:szCs w:val="24"/>
          <w:lang w:val="sq-AL"/>
        </w:rPr>
        <w:t>ë</w:t>
      </w:r>
      <w:r w:rsidRPr="00A254DC">
        <w:rPr>
          <w:rFonts w:ascii="Times New Roman" w:hAnsi="Times New Roman" w:cs="Times New Roman"/>
          <w:iCs/>
          <w:sz w:val="24"/>
          <w:szCs w:val="24"/>
          <w:lang w:val="sq-AL"/>
        </w:rPr>
        <w:t xml:space="preserve"> sipërfaqe me ujë ose detergjent të përshtatshëm.</w:t>
      </w:r>
    </w:p>
    <w:p w:rsidR="00F255B0" w:rsidRPr="00A254DC" w:rsidRDefault="00F255B0" w:rsidP="00F000B0">
      <w:pPr>
        <w:pStyle w:val="ListParagraph"/>
        <w:tabs>
          <w:tab w:val="left" w:pos="0"/>
        </w:tabs>
        <w:spacing w:after="0" w:line="240" w:lineRule="auto"/>
        <w:ind w:left="360" w:right="90"/>
        <w:jc w:val="both"/>
        <w:rPr>
          <w:rFonts w:ascii="Times New Roman" w:hAnsi="Times New Roman" w:cs="Times New Roman"/>
          <w:sz w:val="24"/>
          <w:szCs w:val="24"/>
          <w:lang w:val="sq-AL"/>
        </w:rPr>
      </w:pPr>
    </w:p>
    <w:p w:rsidR="00D34289" w:rsidRPr="00A254DC" w:rsidRDefault="00D34289" w:rsidP="004032F8">
      <w:pPr>
        <w:pStyle w:val="ListParagraph"/>
        <w:numPr>
          <w:ilvl w:val="0"/>
          <w:numId w:val="1"/>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w:t>
      </w:r>
      <w:r w:rsidR="00F22100" w:rsidRPr="00A254DC">
        <w:rPr>
          <w:rFonts w:ascii="Times New Roman" w:hAnsi="Times New Roman" w:cs="Times New Roman"/>
          <w:sz w:val="24"/>
          <w:szCs w:val="24"/>
          <w:lang w:val="sq-AL"/>
        </w:rPr>
        <w:t>Sigurimi i cilësisë</w:t>
      </w:r>
      <w:r w:rsidRPr="00A254DC">
        <w:rPr>
          <w:rFonts w:ascii="Times New Roman" w:hAnsi="Times New Roman" w:cs="Times New Roman"/>
          <w:sz w:val="24"/>
          <w:szCs w:val="24"/>
          <w:lang w:val="sq-AL"/>
        </w:rPr>
        <w:t>”</w:t>
      </w:r>
      <w:r w:rsidR="00F22100" w:rsidRPr="00A254DC">
        <w:rPr>
          <w:rFonts w:ascii="Times New Roman" w:hAnsi="Times New Roman" w:cs="Times New Roman"/>
          <w:sz w:val="24"/>
          <w:szCs w:val="24"/>
          <w:lang w:val="sq-AL"/>
        </w:rPr>
        <w:t>, p</w:t>
      </w:r>
      <w:r w:rsidRPr="00A254DC">
        <w:rPr>
          <w:rFonts w:ascii="Times New Roman" w:hAnsi="Times New Roman" w:cs="Times New Roman"/>
          <w:sz w:val="24"/>
          <w:szCs w:val="24"/>
          <w:lang w:val="sq-AL"/>
        </w:rPr>
        <w:t>ë</w:t>
      </w:r>
      <w:r w:rsidR="009B440C" w:rsidRPr="00A254DC">
        <w:rPr>
          <w:rFonts w:ascii="Times New Roman" w:hAnsi="Times New Roman" w:cs="Times New Roman"/>
          <w:sz w:val="24"/>
          <w:szCs w:val="24"/>
          <w:lang w:val="sq-AL"/>
        </w:rPr>
        <w:t xml:space="preserve">rfshin të gjitha veprimtaritë </w:t>
      </w:r>
      <w:r w:rsidRPr="00A254DC">
        <w:rPr>
          <w:rFonts w:ascii="Times New Roman" w:hAnsi="Times New Roman" w:cs="Times New Roman"/>
          <w:sz w:val="24"/>
          <w:szCs w:val="24"/>
          <w:lang w:val="sq-AL"/>
        </w:rPr>
        <w:t>të kryera në mënyrë individuale ose kolektive</w:t>
      </w:r>
      <w:r w:rsidR="007836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që in</w:t>
      </w:r>
      <w:r w:rsidR="0072660D" w:rsidRPr="00A254DC">
        <w:rPr>
          <w:rFonts w:ascii="Times New Roman" w:hAnsi="Times New Roman" w:cs="Times New Roman"/>
          <w:sz w:val="24"/>
          <w:szCs w:val="24"/>
          <w:lang w:val="sq-AL"/>
        </w:rPr>
        <w:t xml:space="preserve">fluencojnë cilësinë e </w:t>
      </w:r>
      <w:r w:rsidR="00131BB4"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xml:space="preserve"> dhe plotësojnë kërkesat e cilësisë së </w:t>
      </w:r>
      <w:r w:rsidR="00131BB4" w:rsidRPr="00A254DC">
        <w:rPr>
          <w:rFonts w:ascii="Times New Roman" w:hAnsi="Times New Roman" w:cs="Times New Roman"/>
          <w:sz w:val="24"/>
          <w:szCs w:val="24"/>
          <w:lang w:val="sq-AL"/>
        </w:rPr>
        <w:t>barnave</w:t>
      </w:r>
      <w:r w:rsidRPr="00A254DC">
        <w:rPr>
          <w:rFonts w:ascii="Times New Roman" w:hAnsi="Times New Roman" w:cs="Times New Roman"/>
          <w:sz w:val="24"/>
          <w:szCs w:val="24"/>
          <w:lang w:val="sq-AL"/>
        </w:rPr>
        <w:t xml:space="preserve"> për përdorimin e tyre të përshtatshëm. </w:t>
      </w:r>
    </w:p>
    <w:p w:rsidR="00D34289" w:rsidRPr="00A254DC" w:rsidRDefault="00D34289" w:rsidP="00F000B0">
      <w:pPr>
        <w:pStyle w:val="ListParagraph"/>
        <w:spacing w:after="0" w:line="240" w:lineRule="auto"/>
        <w:ind w:left="360" w:right="90"/>
        <w:jc w:val="both"/>
        <w:rPr>
          <w:rFonts w:ascii="Times New Roman" w:hAnsi="Times New Roman" w:cs="Times New Roman"/>
          <w:sz w:val="24"/>
          <w:szCs w:val="24"/>
          <w:lang w:val="sq-AL"/>
        </w:rPr>
      </w:pPr>
    </w:p>
    <w:p w:rsidR="00D34289" w:rsidRPr="00A254DC" w:rsidRDefault="009B440C" w:rsidP="004032F8">
      <w:pPr>
        <w:pStyle w:val="ListParagraph"/>
        <w:numPr>
          <w:ilvl w:val="0"/>
          <w:numId w:val="1"/>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“Sistemi i cilësisë”</w:t>
      </w:r>
      <w:r w:rsidR="00F22100" w:rsidRPr="00A254DC">
        <w:rPr>
          <w:rFonts w:ascii="Times New Roman" w:hAnsi="Times New Roman" w:cs="Times New Roman"/>
          <w:sz w:val="24"/>
          <w:szCs w:val="24"/>
          <w:lang w:val="sq-AL"/>
        </w:rPr>
        <w:t>,</w:t>
      </w:r>
      <w:r w:rsidR="00D34289" w:rsidRPr="00A254DC">
        <w:rPr>
          <w:rFonts w:ascii="Times New Roman" w:hAnsi="Times New Roman" w:cs="Times New Roman"/>
          <w:sz w:val="24"/>
          <w:szCs w:val="24"/>
          <w:lang w:val="sq-AL"/>
        </w:rPr>
        <w:t>përfshi</w:t>
      </w:r>
      <w:r w:rsidR="00783673" w:rsidRPr="00A254DC">
        <w:rPr>
          <w:rFonts w:ascii="Times New Roman" w:hAnsi="Times New Roman" w:cs="Times New Roman"/>
          <w:sz w:val="24"/>
          <w:szCs w:val="24"/>
          <w:lang w:val="sq-AL"/>
        </w:rPr>
        <w:t xml:space="preserve">n </w:t>
      </w:r>
      <w:r w:rsidR="00D34289" w:rsidRPr="00A254DC">
        <w:rPr>
          <w:rFonts w:ascii="Times New Roman" w:hAnsi="Times New Roman" w:cs="Times New Roman"/>
          <w:sz w:val="24"/>
          <w:szCs w:val="24"/>
          <w:lang w:val="sq-AL"/>
        </w:rPr>
        <w:t xml:space="preserve">strukturën organizative, </w:t>
      </w:r>
      <w:r w:rsidR="00A254DC" w:rsidRPr="00A254DC">
        <w:rPr>
          <w:rFonts w:ascii="Times New Roman" w:hAnsi="Times New Roman" w:cs="Times New Roman"/>
          <w:sz w:val="24"/>
          <w:szCs w:val="24"/>
          <w:lang w:val="sq-AL"/>
        </w:rPr>
        <w:t>procedurat</w:t>
      </w:r>
      <w:r w:rsidR="00D34289" w:rsidRPr="00A254DC">
        <w:rPr>
          <w:rFonts w:ascii="Times New Roman" w:hAnsi="Times New Roman" w:cs="Times New Roman"/>
          <w:sz w:val="24"/>
          <w:szCs w:val="24"/>
          <w:lang w:val="sq-AL"/>
        </w:rPr>
        <w:t xml:space="preserve">, </w:t>
      </w:r>
      <w:r w:rsidR="00A254DC" w:rsidRPr="00A254DC">
        <w:rPr>
          <w:rFonts w:ascii="Times New Roman" w:hAnsi="Times New Roman" w:cs="Times New Roman"/>
          <w:sz w:val="24"/>
          <w:szCs w:val="24"/>
          <w:lang w:val="sq-AL"/>
        </w:rPr>
        <w:t>proceset</w:t>
      </w:r>
      <w:r w:rsidR="00D34289" w:rsidRPr="00A254DC">
        <w:rPr>
          <w:rFonts w:ascii="Times New Roman" w:hAnsi="Times New Roman" w:cs="Times New Roman"/>
          <w:sz w:val="24"/>
          <w:szCs w:val="24"/>
          <w:lang w:val="sq-AL"/>
        </w:rPr>
        <w:t xml:space="preserve"> dhe burimet</w:t>
      </w:r>
      <w:r w:rsidR="00783673" w:rsidRPr="00A254DC">
        <w:rPr>
          <w:rFonts w:ascii="Times New Roman" w:hAnsi="Times New Roman" w:cs="Times New Roman"/>
          <w:sz w:val="24"/>
          <w:szCs w:val="24"/>
          <w:lang w:val="sq-AL"/>
        </w:rPr>
        <w:t>,</w:t>
      </w:r>
      <w:r w:rsidR="00D34289" w:rsidRPr="00A254DC">
        <w:rPr>
          <w:rFonts w:ascii="Times New Roman" w:hAnsi="Times New Roman" w:cs="Times New Roman"/>
          <w:sz w:val="24"/>
          <w:szCs w:val="24"/>
          <w:lang w:val="sq-AL"/>
        </w:rPr>
        <w:t xml:space="preserve"> si dhe aktivitetet e nevojshme</w:t>
      </w:r>
      <w:r w:rsidR="00783673" w:rsidRPr="00A254DC">
        <w:rPr>
          <w:rFonts w:ascii="Times New Roman" w:hAnsi="Times New Roman" w:cs="Times New Roman"/>
          <w:sz w:val="24"/>
          <w:szCs w:val="24"/>
          <w:lang w:val="sq-AL"/>
        </w:rPr>
        <w:t>,</w:t>
      </w:r>
      <w:r w:rsidR="00D34289" w:rsidRPr="00A254DC">
        <w:rPr>
          <w:rFonts w:ascii="Times New Roman" w:hAnsi="Times New Roman" w:cs="Times New Roman"/>
          <w:sz w:val="24"/>
          <w:szCs w:val="24"/>
          <w:lang w:val="sq-AL"/>
        </w:rPr>
        <w:t xml:space="preserve"> për të siguruar se </w:t>
      </w:r>
      <w:r w:rsidR="00131BB4" w:rsidRPr="00A254DC">
        <w:rPr>
          <w:rFonts w:ascii="Times New Roman" w:hAnsi="Times New Roman" w:cs="Times New Roman"/>
          <w:sz w:val="24"/>
          <w:szCs w:val="24"/>
          <w:lang w:val="sq-AL"/>
        </w:rPr>
        <w:t>bari</w:t>
      </w:r>
      <w:r w:rsidR="00D34289" w:rsidRPr="00A254DC">
        <w:rPr>
          <w:rFonts w:ascii="Times New Roman" w:hAnsi="Times New Roman" w:cs="Times New Roman"/>
          <w:sz w:val="24"/>
          <w:szCs w:val="24"/>
          <w:lang w:val="sq-AL"/>
        </w:rPr>
        <w:t xml:space="preserve"> i dorëzuar ruan cilësinë dhe integritetin e</w:t>
      </w:r>
      <w:r w:rsidR="00B72EA3" w:rsidRPr="00A254DC">
        <w:rPr>
          <w:rFonts w:ascii="Times New Roman" w:hAnsi="Times New Roman" w:cs="Times New Roman"/>
          <w:sz w:val="24"/>
          <w:szCs w:val="24"/>
          <w:lang w:val="sq-AL"/>
        </w:rPr>
        <w:t xml:space="preserve"> tij dhe mbetet brenda zinx</w:t>
      </w:r>
      <w:r w:rsidRPr="00A254DC">
        <w:rPr>
          <w:rFonts w:ascii="Times New Roman" w:hAnsi="Times New Roman" w:cs="Times New Roman"/>
          <w:sz w:val="24"/>
          <w:szCs w:val="24"/>
          <w:lang w:val="sq-AL"/>
        </w:rPr>
        <w:t>h</w:t>
      </w:r>
      <w:r w:rsidR="00D34289" w:rsidRPr="00A254DC">
        <w:rPr>
          <w:rFonts w:ascii="Times New Roman" w:hAnsi="Times New Roman" w:cs="Times New Roman"/>
          <w:sz w:val="24"/>
          <w:szCs w:val="24"/>
          <w:lang w:val="sq-AL"/>
        </w:rPr>
        <w:t xml:space="preserve">irit zyrtar të furnizimit gjatë ruajtjes dhe/ose transportit. </w:t>
      </w:r>
    </w:p>
    <w:p w:rsidR="00E10EE1" w:rsidRPr="00A254DC" w:rsidRDefault="00E10EE1" w:rsidP="00F000B0">
      <w:pPr>
        <w:pStyle w:val="ListParagraph"/>
        <w:spacing w:after="0" w:line="240" w:lineRule="auto"/>
        <w:ind w:left="357"/>
        <w:rPr>
          <w:rFonts w:ascii="Times New Roman" w:hAnsi="Times New Roman" w:cs="Times New Roman"/>
          <w:sz w:val="24"/>
          <w:szCs w:val="24"/>
          <w:lang w:val="sq-AL"/>
        </w:rPr>
      </w:pPr>
    </w:p>
    <w:p w:rsidR="00E10EE1" w:rsidRPr="00A254DC" w:rsidRDefault="00E10EE1" w:rsidP="004032F8">
      <w:pPr>
        <w:pStyle w:val="ListParagraph"/>
        <w:numPr>
          <w:ilvl w:val="0"/>
          <w:numId w:val="1"/>
        </w:numPr>
        <w:spacing w:after="0" w:line="240" w:lineRule="auto"/>
        <w:ind w:left="357"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“Temperaturë ruajtjeje”</w:t>
      </w:r>
      <w:r w:rsidR="00F22100" w:rsidRPr="00A254DC">
        <w:rPr>
          <w:rFonts w:ascii="Times New Roman" w:hAnsi="Times New Roman" w:cs="Times New Roman"/>
          <w:sz w:val="24"/>
          <w:szCs w:val="24"/>
          <w:lang w:val="sq-AL"/>
        </w:rPr>
        <w:t>,është t</w:t>
      </w:r>
      <w:r w:rsidRPr="00A254DC">
        <w:rPr>
          <w:rFonts w:ascii="Times New Roman" w:hAnsi="Times New Roman" w:cs="Times New Roman"/>
          <w:sz w:val="24"/>
          <w:szCs w:val="24"/>
          <w:lang w:val="sq-AL"/>
        </w:rPr>
        <w:t xml:space="preserve">emperatura që shkruhet në etiketën e </w:t>
      </w:r>
      <w:r w:rsidR="00F863B2"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Kjo duhet të jetë temperatura që duhet të tregojë termometri</w:t>
      </w:r>
      <w:r w:rsidR="009B440C" w:rsidRPr="00A254DC">
        <w:rPr>
          <w:rFonts w:ascii="Times New Roman" w:hAnsi="Times New Roman" w:cs="Times New Roman"/>
          <w:sz w:val="24"/>
          <w:szCs w:val="24"/>
          <w:lang w:val="sq-AL"/>
        </w:rPr>
        <w:t xml:space="preserve"> i ambientit ku ruhet bari </w:t>
      </w:r>
      <w:r w:rsidRPr="00A254DC">
        <w:rPr>
          <w:rFonts w:ascii="Times New Roman" w:hAnsi="Times New Roman" w:cs="Times New Roman"/>
          <w:sz w:val="24"/>
          <w:szCs w:val="24"/>
          <w:lang w:val="sq-AL"/>
        </w:rPr>
        <w:t xml:space="preserve">dhe </w:t>
      </w:r>
      <w:r w:rsidR="009B440C" w:rsidRPr="00A254DC">
        <w:rPr>
          <w:rFonts w:ascii="Times New Roman" w:hAnsi="Times New Roman" w:cs="Times New Roman"/>
          <w:sz w:val="24"/>
          <w:szCs w:val="24"/>
          <w:lang w:val="sq-AL"/>
        </w:rPr>
        <w:t xml:space="preserve">i ambienteve </w:t>
      </w:r>
      <w:r w:rsidRPr="00A254DC">
        <w:rPr>
          <w:rFonts w:ascii="Times New Roman" w:hAnsi="Times New Roman" w:cs="Times New Roman"/>
          <w:sz w:val="24"/>
          <w:szCs w:val="24"/>
          <w:lang w:val="sq-AL"/>
        </w:rPr>
        <w:t>të shpërndarjes (makinat frigoriferike ose mënyrat e tjera të transportit).</w:t>
      </w:r>
    </w:p>
    <w:p w:rsidR="00E10EE1" w:rsidRPr="00A254DC" w:rsidRDefault="00E10EE1" w:rsidP="00F000B0">
      <w:pPr>
        <w:pStyle w:val="ListParagraph"/>
        <w:spacing w:after="0" w:line="240" w:lineRule="auto"/>
        <w:ind w:left="357"/>
        <w:rPr>
          <w:rFonts w:ascii="Times New Roman" w:hAnsi="Times New Roman" w:cs="Times New Roman"/>
          <w:sz w:val="24"/>
          <w:szCs w:val="24"/>
          <w:lang w:val="sq-AL"/>
        </w:rPr>
      </w:pPr>
    </w:p>
    <w:p w:rsidR="009B440C" w:rsidRPr="00A254DC" w:rsidRDefault="00E10EE1" w:rsidP="004032F8">
      <w:pPr>
        <w:pStyle w:val="ListParagraph"/>
        <w:numPr>
          <w:ilvl w:val="0"/>
          <w:numId w:val="1"/>
        </w:numPr>
        <w:spacing w:after="0" w:line="240" w:lineRule="auto"/>
        <w:ind w:left="357"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“Transport”</w:t>
      </w:r>
      <w:r w:rsidR="00F22100" w:rsidRPr="00A254DC">
        <w:rPr>
          <w:rFonts w:ascii="Times New Roman" w:hAnsi="Times New Roman" w:cs="Times New Roman"/>
          <w:sz w:val="24"/>
          <w:szCs w:val="24"/>
          <w:lang w:val="sq-AL"/>
        </w:rPr>
        <w:t xml:space="preserve">,është </w:t>
      </w:r>
      <w:r w:rsidR="00A254DC" w:rsidRPr="00A254DC">
        <w:rPr>
          <w:rFonts w:ascii="Times New Roman" w:hAnsi="Times New Roman" w:cs="Times New Roman"/>
          <w:sz w:val="24"/>
          <w:szCs w:val="24"/>
          <w:lang w:val="sq-AL"/>
        </w:rPr>
        <w:t>procesi</w:t>
      </w:r>
      <w:r w:rsidRPr="00A254DC">
        <w:rPr>
          <w:rFonts w:ascii="Times New Roman" w:hAnsi="Times New Roman" w:cs="Times New Roman"/>
          <w:sz w:val="24"/>
          <w:szCs w:val="24"/>
          <w:lang w:val="sq-AL"/>
        </w:rPr>
        <w:t xml:space="preserve"> i lëvizjes së nj</w:t>
      </w:r>
      <w:r w:rsidR="009B440C" w:rsidRPr="00A254DC">
        <w:rPr>
          <w:rFonts w:ascii="Times New Roman" w:hAnsi="Times New Roman" w:cs="Times New Roman"/>
          <w:sz w:val="24"/>
          <w:szCs w:val="24"/>
          <w:lang w:val="sq-AL"/>
        </w:rPr>
        <w:t>ë bari nga një vend në tjetrin</w:t>
      </w:r>
      <w:r w:rsidR="00F22100" w:rsidRPr="00A254DC">
        <w:rPr>
          <w:rFonts w:ascii="Times New Roman" w:hAnsi="Times New Roman" w:cs="Times New Roman"/>
          <w:sz w:val="24"/>
          <w:szCs w:val="24"/>
          <w:lang w:val="sq-AL"/>
        </w:rPr>
        <w:t>.</w:t>
      </w:r>
    </w:p>
    <w:p w:rsidR="00783673" w:rsidRPr="00A254DC" w:rsidRDefault="00783673" w:rsidP="00783673">
      <w:pPr>
        <w:pStyle w:val="ListParagraph"/>
        <w:spacing w:after="0" w:line="240" w:lineRule="auto"/>
        <w:ind w:left="357" w:right="90"/>
        <w:jc w:val="both"/>
        <w:rPr>
          <w:rFonts w:ascii="Times New Roman" w:hAnsi="Times New Roman" w:cs="Times New Roman"/>
          <w:sz w:val="24"/>
          <w:szCs w:val="24"/>
          <w:lang w:val="sq-AL"/>
        </w:rPr>
      </w:pPr>
    </w:p>
    <w:p w:rsidR="00F22100" w:rsidRPr="00A254DC" w:rsidRDefault="00F22100" w:rsidP="00F000B0">
      <w:pPr>
        <w:pStyle w:val="ListParagraph"/>
        <w:spacing w:after="0" w:line="240" w:lineRule="auto"/>
        <w:ind w:left="357" w:right="90"/>
        <w:jc w:val="both"/>
        <w:rPr>
          <w:rFonts w:ascii="Times New Roman" w:hAnsi="Times New Roman" w:cs="Times New Roman"/>
          <w:sz w:val="24"/>
          <w:szCs w:val="24"/>
          <w:lang w:val="sq-AL"/>
        </w:rPr>
      </w:pPr>
    </w:p>
    <w:p w:rsidR="00D34289" w:rsidRPr="00A254DC" w:rsidRDefault="00D34289" w:rsidP="004032F8">
      <w:pPr>
        <w:pStyle w:val="ListParagraph"/>
        <w:numPr>
          <w:ilvl w:val="0"/>
          <w:numId w:val="1"/>
        </w:numPr>
        <w:tabs>
          <w:tab w:val="left" w:pos="0"/>
        </w:tabs>
        <w:spacing w:after="0" w:line="240" w:lineRule="auto"/>
        <w:ind w:left="357"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“Tërheqja nga tregu”</w:t>
      </w:r>
      <w:r w:rsidR="00F22100"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është </w:t>
      </w:r>
      <w:r w:rsidR="00A254DC" w:rsidRPr="00A254DC">
        <w:rPr>
          <w:rFonts w:ascii="Times New Roman" w:hAnsi="Times New Roman" w:cs="Times New Roman"/>
          <w:sz w:val="24"/>
          <w:szCs w:val="24"/>
          <w:lang w:val="sq-AL"/>
        </w:rPr>
        <w:t>procesi</w:t>
      </w:r>
      <w:r w:rsidRPr="00A254DC">
        <w:rPr>
          <w:rFonts w:ascii="Times New Roman" w:hAnsi="Times New Roman" w:cs="Times New Roman"/>
          <w:sz w:val="24"/>
          <w:szCs w:val="24"/>
          <w:lang w:val="sq-AL"/>
        </w:rPr>
        <w:t xml:space="preserve"> i </w:t>
      </w:r>
      <w:r w:rsidR="009B440C" w:rsidRPr="00A254DC">
        <w:rPr>
          <w:rFonts w:ascii="Times New Roman" w:hAnsi="Times New Roman" w:cs="Times New Roman"/>
          <w:sz w:val="24"/>
          <w:szCs w:val="24"/>
          <w:lang w:val="sq-AL"/>
        </w:rPr>
        <w:t>tër</w:t>
      </w:r>
      <w:r w:rsidRPr="00A254DC">
        <w:rPr>
          <w:rFonts w:ascii="Times New Roman" w:hAnsi="Times New Roman" w:cs="Times New Roman"/>
          <w:sz w:val="24"/>
          <w:szCs w:val="24"/>
          <w:lang w:val="sq-AL"/>
        </w:rPr>
        <w:t xml:space="preserve">heqjes së një </w:t>
      </w:r>
      <w:r w:rsidR="00F863B2"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nga zinxhiri farmaceutik i shpërndarjes pë</w:t>
      </w:r>
      <w:r w:rsidR="00131BB4" w:rsidRPr="00A254DC">
        <w:rPr>
          <w:rFonts w:ascii="Times New Roman" w:hAnsi="Times New Roman" w:cs="Times New Roman"/>
          <w:sz w:val="24"/>
          <w:szCs w:val="24"/>
          <w:lang w:val="sq-AL"/>
        </w:rPr>
        <w:t xml:space="preserve">r shkak të </w:t>
      </w:r>
      <w:r w:rsidR="00A254DC" w:rsidRPr="00A254DC">
        <w:rPr>
          <w:rFonts w:ascii="Times New Roman" w:hAnsi="Times New Roman" w:cs="Times New Roman"/>
          <w:sz w:val="24"/>
          <w:szCs w:val="24"/>
          <w:lang w:val="sq-AL"/>
        </w:rPr>
        <w:t>defekteve</w:t>
      </w:r>
      <w:r w:rsidR="00131BB4" w:rsidRPr="00A254DC">
        <w:rPr>
          <w:rFonts w:ascii="Times New Roman" w:hAnsi="Times New Roman" w:cs="Times New Roman"/>
          <w:sz w:val="24"/>
          <w:szCs w:val="24"/>
          <w:lang w:val="sq-AL"/>
        </w:rPr>
        <w:t xml:space="preserve"> të barit</w:t>
      </w:r>
      <w:r w:rsidRPr="00A254DC">
        <w:rPr>
          <w:rFonts w:ascii="Times New Roman" w:hAnsi="Times New Roman" w:cs="Times New Roman"/>
          <w:sz w:val="24"/>
          <w:szCs w:val="24"/>
          <w:lang w:val="sq-AL"/>
        </w:rPr>
        <w:t xml:space="preserve">, të efekteve padëshiruara serioze të </w:t>
      </w:r>
      <w:r w:rsidR="00F863B2" w:rsidRPr="00A254DC">
        <w:rPr>
          <w:rFonts w:ascii="Times New Roman" w:hAnsi="Times New Roman" w:cs="Times New Roman"/>
          <w:sz w:val="24"/>
          <w:szCs w:val="24"/>
          <w:lang w:val="sq-AL"/>
        </w:rPr>
        <w:t>barnave</w:t>
      </w:r>
      <w:r w:rsidRPr="00A254DC">
        <w:rPr>
          <w:rFonts w:ascii="Times New Roman" w:hAnsi="Times New Roman" w:cs="Times New Roman"/>
          <w:sz w:val="24"/>
          <w:szCs w:val="24"/>
          <w:lang w:val="sq-AL"/>
        </w:rPr>
        <w:t xml:space="preserve"> dhe/ose raportimeve</w:t>
      </w:r>
      <w:r w:rsidR="007836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se </w:t>
      </w:r>
      <w:r w:rsidR="00F863B2"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është ose mund të jetë i falsifikuar. “Tërheqja nga tregu” mund të iniciohet</w:t>
      </w:r>
      <w:r w:rsid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 xml:space="preserve">nga prodhuesi, </w:t>
      </w:r>
      <w:r w:rsidR="008D21A1" w:rsidRPr="00A254DC">
        <w:rPr>
          <w:rFonts w:ascii="Times New Roman" w:hAnsi="Times New Roman" w:cs="Times New Roman"/>
          <w:sz w:val="24"/>
          <w:szCs w:val="24"/>
          <w:lang w:val="sq-AL"/>
        </w:rPr>
        <w:t>tregtuesi me shumicë</w:t>
      </w:r>
      <w:r w:rsid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 xml:space="preserve">ose Agjencia përgjegjëse. </w:t>
      </w:r>
    </w:p>
    <w:p w:rsidR="00F255B0" w:rsidRPr="00A254DC" w:rsidRDefault="00F255B0" w:rsidP="00F000B0">
      <w:pPr>
        <w:tabs>
          <w:tab w:val="left" w:pos="0"/>
        </w:tabs>
        <w:spacing w:after="0" w:line="240" w:lineRule="auto"/>
        <w:ind w:left="357" w:right="90"/>
        <w:jc w:val="both"/>
        <w:rPr>
          <w:rFonts w:ascii="Times New Roman" w:hAnsi="Times New Roman" w:cs="Times New Roman"/>
          <w:sz w:val="24"/>
          <w:szCs w:val="24"/>
          <w:lang w:val="sq-AL"/>
        </w:rPr>
      </w:pPr>
    </w:p>
    <w:p w:rsidR="00D34289" w:rsidRPr="00A254DC" w:rsidRDefault="00D34289" w:rsidP="004032F8">
      <w:pPr>
        <w:pStyle w:val="ListParagraph"/>
        <w:numPr>
          <w:ilvl w:val="0"/>
          <w:numId w:val="1"/>
        </w:numPr>
        <w:tabs>
          <w:tab w:val="left" w:pos="0"/>
        </w:tabs>
        <w:spacing w:after="0" w:line="240" w:lineRule="auto"/>
        <w:ind w:left="357" w:right="90"/>
        <w:jc w:val="both"/>
        <w:rPr>
          <w:rFonts w:ascii="Times New Roman" w:hAnsi="Times New Roman" w:cs="Times New Roman"/>
          <w:iCs/>
          <w:sz w:val="24"/>
          <w:szCs w:val="24"/>
          <w:lang w:val="sq-AL"/>
        </w:rPr>
      </w:pPr>
      <w:r w:rsidRPr="00A254DC">
        <w:rPr>
          <w:rFonts w:ascii="Times New Roman" w:hAnsi="Times New Roman" w:cs="Times New Roman"/>
          <w:iCs/>
          <w:sz w:val="24"/>
          <w:szCs w:val="24"/>
          <w:lang w:val="sq-AL"/>
        </w:rPr>
        <w:t>“Validim”</w:t>
      </w:r>
      <w:r w:rsidR="00F22100" w:rsidRPr="00A254DC">
        <w:rPr>
          <w:rFonts w:ascii="Times New Roman" w:hAnsi="Times New Roman" w:cs="Times New Roman"/>
          <w:iCs/>
          <w:sz w:val="24"/>
          <w:szCs w:val="24"/>
          <w:lang w:val="sq-AL"/>
        </w:rPr>
        <w:t>,</w:t>
      </w:r>
      <w:r w:rsidRPr="00A254DC">
        <w:rPr>
          <w:rFonts w:ascii="Times New Roman" w:hAnsi="Times New Roman" w:cs="Times New Roman"/>
          <w:iCs/>
          <w:sz w:val="24"/>
          <w:szCs w:val="24"/>
          <w:lang w:val="sq-AL"/>
        </w:rPr>
        <w:t xml:space="preserve"> është veprimi i të vërtetuarit se çdo </w:t>
      </w:r>
      <w:r w:rsidR="00A254DC" w:rsidRPr="00A254DC">
        <w:rPr>
          <w:rFonts w:ascii="Times New Roman" w:hAnsi="Times New Roman" w:cs="Times New Roman"/>
          <w:iCs/>
          <w:sz w:val="24"/>
          <w:szCs w:val="24"/>
          <w:lang w:val="sq-AL"/>
        </w:rPr>
        <w:t>procedurë</w:t>
      </w:r>
      <w:r w:rsidRPr="00A254DC">
        <w:rPr>
          <w:rFonts w:ascii="Times New Roman" w:hAnsi="Times New Roman" w:cs="Times New Roman"/>
          <w:iCs/>
          <w:sz w:val="24"/>
          <w:szCs w:val="24"/>
          <w:lang w:val="sq-AL"/>
        </w:rPr>
        <w:t xml:space="preserve">, </w:t>
      </w:r>
      <w:r w:rsidR="00A254DC" w:rsidRPr="00A254DC">
        <w:rPr>
          <w:rFonts w:ascii="Times New Roman" w:hAnsi="Times New Roman" w:cs="Times New Roman"/>
          <w:iCs/>
          <w:sz w:val="24"/>
          <w:szCs w:val="24"/>
          <w:lang w:val="sq-AL"/>
        </w:rPr>
        <w:t>proces</w:t>
      </w:r>
      <w:r w:rsidRPr="00A254DC">
        <w:rPr>
          <w:rFonts w:ascii="Times New Roman" w:hAnsi="Times New Roman" w:cs="Times New Roman"/>
          <w:iCs/>
          <w:sz w:val="24"/>
          <w:szCs w:val="24"/>
          <w:lang w:val="sq-AL"/>
        </w:rPr>
        <w:t xml:space="preserve">, pajisje, material, aktivitet ose sistem, jep rezultatet e kërkuara. </w:t>
      </w:r>
    </w:p>
    <w:p w:rsidR="00D34289" w:rsidRPr="00A254DC" w:rsidRDefault="00D34289" w:rsidP="00F000B0">
      <w:pPr>
        <w:spacing w:after="0" w:line="240" w:lineRule="auto"/>
        <w:ind w:left="357"/>
        <w:rPr>
          <w:rFonts w:ascii="Times New Roman" w:hAnsi="Times New Roman" w:cs="Times New Roman"/>
          <w:iCs/>
          <w:sz w:val="24"/>
          <w:szCs w:val="24"/>
          <w:lang w:val="sq-AL"/>
        </w:rPr>
      </w:pPr>
    </w:p>
    <w:p w:rsidR="00180C1A" w:rsidRPr="00A254DC" w:rsidRDefault="00D34289" w:rsidP="004032F8">
      <w:pPr>
        <w:pStyle w:val="ListParagraph"/>
        <w:numPr>
          <w:ilvl w:val="0"/>
          <w:numId w:val="1"/>
        </w:numPr>
        <w:tabs>
          <w:tab w:val="left" w:pos="0"/>
        </w:tabs>
        <w:spacing w:after="0" w:line="240" w:lineRule="auto"/>
        <w:ind w:left="357" w:right="90"/>
        <w:jc w:val="both"/>
        <w:rPr>
          <w:rFonts w:ascii="Times New Roman" w:hAnsi="Times New Roman" w:cs="Times New Roman"/>
          <w:iCs/>
          <w:sz w:val="24"/>
          <w:szCs w:val="24"/>
          <w:lang w:val="sq-AL"/>
        </w:rPr>
      </w:pPr>
      <w:r w:rsidRPr="00A254DC">
        <w:rPr>
          <w:rFonts w:ascii="Times New Roman" w:hAnsi="Times New Roman" w:cs="Times New Roman"/>
          <w:iCs/>
          <w:sz w:val="24"/>
          <w:szCs w:val="24"/>
          <w:lang w:val="sq-AL"/>
        </w:rPr>
        <w:t>“Zona Karantinë”</w:t>
      </w:r>
      <w:r w:rsidR="00F22100" w:rsidRPr="00A254DC">
        <w:rPr>
          <w:rFonts w:ascii="Times New Roman" w:hAnsi="Times New Roman" w:cs="Times New Roman"/>
          <w:iCs/>
          <w:sz w:val="24"/>
          <w:szCs w:val="24"/>
          <w:lang w:val="sq-AL"/>
        </w:rPr>
        <w:t>,</w:t>
      </w:r>
      <w:r w:rsidRPr="00A254DC">
        <w:rPr>
          <w:rFonts w:ascii="Times New Roman" w:hAnsi="Times New Roman" w:cs="Times New Roman"/>
          <w:iCs/>
          <w:sz w:val="24"/>
          <w:szCs w:val="24"/>
          <w:lang w:val="sq-AL"/>
        </w:rPr>
        <w:t xml:space="preserve"> është ajo pjesë e ambientit të ruajtjes që është e ndarë nga zonat e tjera dhe përdoret kryesisht për ruajtjen e barnave</w:t>
      </w:r>
      <w:r w:rsidR="00F22100" w:rsidRPr="00A254DC">
        <w:rPr>
          <w:rFonts w:ascii="Times New Roman" w:hAnsi="Times New Roman" w:cs="Times New Roman"/>
          <w:iCs/>
          <w:sz w:val="24"/>
          <w:szCs w:val="24"/>
          <w:lang w:val="sq-AL"/>
        </w:rPr>
        <w:t>,</w:t>
      </w:r>
      <w:r w:rsidRPr="00A254DC">
        <w:rPr>
          <w:rFonts w:ascii="Times New Roman" w:hAnsi="Times New Roman" w:cs="Times New Roman"/>
          <w:iCs/>
          <w:sz w:val="24"/>
          <w:szCs w:val="24"/>
          <w:lang w:val="sq-AL"/>
        </w:rPr>
        <w:t xml:space="preserve"> të cilat duhen mbajtur të izoluara për shkak se dys</w:t>
      </w:r>
      <w:r w:rsidR="00AF2073" w:rsidRPr="00A254DC">
        <w:rPr>
          <w:rFonts w:ascii="Times New Roman" w:hAnsi="Times New Roman" w:cs="Times New Roman"/>
          <w:iCs/>
          <w:sz w:val="24"/>
          <w:szCs w:val="24"/>
          <w:lang w:val="sq-AL"/>
        </w:rPr>
        <w:t xml:space="preserve">hohet të jenë burim kontaminimi, </w:t>
      </w:r>
      <w:r w:rsidRPr="00A254DC">
        <w:rPr>
          <w:rFonts w:ascii="Times New Roman" w:hAnsi="Times New Roman" w:cs="Times New Roman"/>
          <w:iCs/>
          <w:sz w:val="24"/>
          <w:szCs w:val="24"/>
          <w:lang w:val="sq-AL"/>
        </w:rPr>
        <w:t xml:space="preserve">ose sepse nuk është marrë ende një vendim lidhur me </w:t>
      </w:r>
      <w:r w:rsidR="00A254DC" w:rsidRPr="00A254DC">
        <w:rPr>
          <w:rFonts w:ascii="Times New Roman" w:hAnsi="Times New Roman" w:cs="Times New Roman"/>
          <w:iCs/>
          <w:sz w:val="24"/>
          <w:szCs w:val="24"/>
          <w:lang w:val="sq-AL"/>
        </w:rPr>
        <w:t>procedurat</w:t>
      </w:r>
      <w:r w:rsidR="009B440C" w:rsidRPr="00A254DC">
        <w:rPr>
          <w:rFonts w:ascii="Times New Roman" w:hAnsi="Times New Roman" w:cs="Times New Roman"/>
          <w:iCs/>
          <w:sz w:val="24"/>
          <w:szCs w:val="24"/>
          <w:lang w:val="sq-AL"/>
        </w:rPr>
        <w:t xml:space="preserve"> që do </w:t>
      </w:r>
      <w:r w:rsidR="00F22100" w:rsidRPr="00A254DC">
        <w:rPr>
          <w:rFonts w:ascii="Times New Roman" w:hAnsi="Times New Roman" w:cs="Times New Roman"/>
          <w:iCs/>
          <w:sz w:val="24"/>
          <w:szCs w:val="24"/>
          <w:lang w:val="sq-AL"/>
        </w:rPr>
        <w:t>të ndiqen për to (</w:t>
      </w:r>
      <w:r w:rsidR="009B440C" w:rsidRPr="00A254DC">
        <w:rPr>
          <w:rFonts w:ascii="Times New Roman" w:hAnsi="Times New Roman" w:cs="Times New Roman"/>
          <w:iCs/>
          <w:sz w:val="24"/>
          <w:szCs w:val="24"/>
          <w:lang w:val="sq-AL"/>
        </w:rPr>
        <w:t>si p</w:t>
      </w:r>
      <w:r w:rsidR="00D6277F" w:rsidRPr="00A254DC">
        <w:rPr>
          <w:rFonts w:ascii="Times New Roman" w:hAnsi="Times New Roman" w:cs="Times New Roman"/>
          <w:iCs/>
          <w:sz w:val="24"/>
          <w:szCs w:val="24"/>
          <w:lang w:val="sq-AL"/>
        </w:rPr>
        <w:t>ë</w:t>
      </w:r>
      <w:r w:rsidR="009B440C" w:rsidRPr="00A254DC">
        <w:rPr>
          <w:rFonts w:ascii="Times New Roman" w:hAnsi="Times New Roman" w:cs="Times New Roman"/>
          <w:iCs/>
          <w:sz w:val="24"/>
          <w:szCs w:val="24"/>
          <w:lang w:val="sq-AL"/>
        </w:rPr>
        <w:t>r</w:t>
      </w:r>
      <w:r w:rsidR="00A254DC">
        <w:rPr>
          <w:rFonts w:ascii="Times New Roman" w:hAnsi="Times New Roman" w:cs="Times New Roman"/>
          <w:iCs/>
          <w:sz w:val="24"/>
          <w:szCs w:val="24"/>
          <w:lang w:val="sq-AL"/>
        </w:rPr>
        <w:t xml:space="preserve"> </w:t>
      </w:r>
      <w:r w:rsidR="009B440C" w:rsidRPr="00A254DC">
        <w:rPr>
          <w:rFonts w:ascii="Times New Roman" w:hAnsi="Times New Roman" w:cs="Times New Roman"/>
          <w:iCs/>
          <w:sz w:val="24"/>
          <w:szCs w:val="24"/>
          <w:lang w:val="sq-AL"/>
        </w:rPr>
        <w:t xml:space="preserve">shembull: </w:t>
      </w:r>
      <w:r w:rsidR="00F863B2" w:rsidRPr="00A254DC">
        <w:rPr>
          <w:rFonts w:ascii="Times New Roman" w:hAnsi="Times New Roman" w:cs="Times New Roman"/>
          <w:iCs/>
          <w:sz w:val="24"/>
          <w:szCs w:val="24"/>
          <w:lang w:val="sq-AL"/>
        </w:rPr>
        <w:t>barnat</w:t>
      </w:r>
      <w:r w:rsidR="009B440C" w:rsidRPr="00A254DC">
        <w:rPr>
          <w:rFonts w:ascii="Times New Roman" w:hAnsi="Times New Roman" w:cs="Times New Roman"/>
          <w:iCs/>
          <w:sz w:val="24"/>
          <w:szCs w:val="24"/>
          <w:lang w:val="sq-AL"/>
        </w:rPr>
        <w:t xml:space="preserve"> e d</w:t>
      </w:r>
      <w:r w:rsidR="00F22100" w:rsidRPr="00A254DC">
        <w:rPr>
          <w:rFonts w:ascii="Times New Roman" w:hAnsi="Times New Roman" w:cs="Times New Roman"/>
          <w:iCs/>
          <w:sz w:val="24"/>
          <w:szCs w:val="24"/>
          <w:lang w:val="sq-AL"/>
        </w:rPr>
        <w:t>ë</w:t>
      </w:r>
      <w:r w:rsidR="009B440C" w:rsidRPr="00A254DC">
        <w:rPr>
          <w:rFonts w:ascii="Times New Roman" w:hAnsi="Times New Roman" w:cs="Times New Roman"/>
          <w:iCs/>
          <w:sz w:val="24"/>
          <w:szCs w:val="24"/>
          <w:lang w:val="sq-AL"/>
        </w:rPr>
        <w:t>mtuara, t</w:t>
      </w:r>
      <w:r w:rsidR="00F22100" w:rsidRPr="00A254DC">
        <w:rPr>
          <w:rFonts w:ascii="Times New Roman" w:hAnsi="Times New Roman" w:cs="Times New Roman"/>
          <w:iCs/>
          <w:sz w:val="24"/>
          <w:szCs w:val="24"/>
          <w:lang w:val="sq-AL"/>
        </w:rPr>
        <w:t>ë</w:t>
      </w:r>
      <w:r w:rsidR="009B440C" w:rsidRPr="00A254DC">
        <w:rPr>
          <w:rFonts w:ascii="Times New Roman" w:hAnsi="Times New Roman" w:cs="Times New Roman"/>
          <w:iCs/>
          <w:sz w:val="24"/>
          <w:szCs w:val="24"/>
          <w:lang w:val="sq-AL"/>
        </w:rPr>
        <w:t xml:space="preserve"> skaduara, t</w:t>
      </w:r>
      <w:r w:rsidR="00F22100" w:rsidRPr="00A254DC">
        <w:rPr>
          <w:rFonts w:ascii="Times New Roman" w:hAnsi="Times New Roman" w:cs="Times New Roman"/>
          <w:iCs/>
          <w:sz w:val="24"/>
          <w:szCs w:val="24"/>
          <w:lang w:val="sq-AL"/>
        </w:rPr>
        <w:t xml:space="preserve">ë </w:t>
      </w:r>
      <w:r w:rsidR="009B440C" w:rsidRPr="00A254DC">
        <w:rPr>
          <w:rFonts w:ascii="Times New Roman" w:hAnsi="Times New Roman" w:cs="Times New Roman"/>
          <w:iCs/>
          <w:sz w:val="24"/>
          <w:szCs w:val="24"/>
          <w:lang w:val="sq-AL"/>
        </w:rPr>
        <w:t>kthyera)</w:t>
      </w:r>
      <w:r w:rsidR="00F22100" w:rsidRPr="00A254DC">
        <w:rPr>
          <w:rFonts w:ascii="Times New Roman" w:hAnsi="Times New Roman" w:cs="Times New Roman"/>
          <w:iCs/>
          <w:sz w:val="24"/>
          <w:szCs w:val="24"/>
          <w:lang w:val="sq-AL"/>
        </w:rPr>
        <w:t>.</w:t>
      </w:r>
    </w:p>
    <w:p w:rsidR="00783673" w:rsidRPr="00A254DC" w:rsidRDefault="00783673" w:rsidP="00783673">
      <w:pPr>
        <w:pStyle w:val="ListParagraph"/>
        <w:tabs>
          <w:tab w:val="left" w:pos="0"/>
        </w:tabs>
        <w:spacing w:after="0" w:line="240" w:lineRule="auto"/>
        <w:ind w:left="357" w:right="90"/>
        <w:jc w:val="both"/>
        <w:rPr>
          <w:rFonts w:ascii="Times New Roman" w:hAnsi="Times New Roman" w:cs="Times New Roman"/>
          <w:iCs/>
          <w:sz w:val="24"/>
          <w:szCs w:val="24"/>
          <w:lang w:val="sq-AL"/>
        </w:rPr>
      </w:pPr>
    </w:p>
    <w:p w:rsidR="00AF2073" w:rsidRPr="00A254DC" w:rsidRDefault="00783673" w:rsidP="004032F8">
      <w:pPr>
        <w:pStyle w:val="ListParagraph"/>
        <w:numPr>
          <w:ilvl w:val="0"/>
          <w:numId w:val="1"/>
        </w:numPr>
        <w:tabs>
          <w:tab w:val="left" w:pos="0"/>
        </w:tabs>
        <w:spacing w:after="0" w:line="240" w:lineRule="auto"/>
        <w:ind w:left="357" w:right="90"/>
        <w:jc w:val="both"/>
        <w:rPr>
          <w:rFonts w:ascii="Times New Roman" w:hAnsi="Times New Roman" w:cs="Times New Roman"/>
          <w:iCs/>
          <w:sz w:val="24"/>
          <w:szCs w:val="24"/>
          <w:lang w:val="sq-AL"/>
        </w:rPr>
      </w:pPr>
      <w:r w:rsidRPr="00A254DC">
        <w:rPr>
          <w:rFonts w:ascii="Times New Roman" w:eastAsia="Times New Roman" w:hAnsi="Times New Roman" w:cs="Times New Roman"/>
          <w:sz w:val="24"/>
          <w:szCs w:val="24"/>
          <w:lang w:val="sq-AL"/>
        </w:rPr>
        <w:t>“</w:t>
      </w:r>
      <w:r w:rsidR="00C01C58" w:rsidRPr="00A254DC">
        <w:rPr>
          <w:rFonts w:ascii="Times New Roman" w:eastAsia="Times New Roman" w:hAnsi="Times New Roman" w:cs="Times New Roman"/>
          <w:sz w:val="24"/>
          <w:szCs w:val="24"/>
          <w:lang w:val="sq-AL"/>
        </w:rPr>
        <w:t>Sigurimi</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i</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cilësisë</w:t>
      </w:r>
      <w:r w:rsidRPr="00A254DC">
        <w:rPr>
          <w:rFonts w:ascii="Times New Roman" w:eastAsia="Times New Roman" w:hAnsi="Times New Roman" w:cs="Times New Roman"/>
          <w:sz w:val="24"/>
          <w:szCs w:val="24"/>
          <w:lang w:val="sq-AL"/>
        </w:rPr>
        <w:t xml:space="preserve">”, </w:t>
      </w:r>
      <w:r w:rsidR="001126CE" w:rsidRPr="00A254DC">
        <w:rPr>
          <w:rFonts w:ascii="Times New Roman" w:eastAsia="Times New Roman" w:hAnsi="Times New Roman" w:cs="Times New Roman"/>
          <w:sz w:val="24"/>
          <w:szCs w:val="24"/>
          <w:lang w:val="sq-AL"/>
        </w:rPr>
        <w:t>ë</w:t>
      </w:r>
      <w:r w:rsidR="00C01C58" w:rsidRPr="00A254DC">
        <w:rPr>
          <w:rFonts w:ascii="Times New Roman" w:eastAsia="Times New Roman" w:hAnsi="Times New Roman" w:cs="Times New Roman"/>
          <w:sz w:val="24"/>
          <w:szCs w:val="24"/>
          <w:lang w:val="sq-AL"/>
        </w:rPr>
        <w:t>shtë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tërësia e masave</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marra</w:t>
      </w:r>
      <w:r w:rsidRPr="00A254DC">
        <w:rPr>
          <w:rFonts w:ascii="Times New Roman" w:eastAsia="Times New Roman" w:hAnsi="Times New Roman" w:cs="Times New Roman"/>
          <w:sz w:val="24"/>
          <w:szCs w:val="24"/>
          <w:lang w:val="sq-AL"/>
        </w:rPr>
        <w:t>,</w:t>
      </w:r>
      <w:r w:rsidR="00C01C58" w:rsidRPr="00A254DC">
        <w:rPr>
          <w:rFonts w:ascii="Times New Roman" w:eastAsia="Times New Roman" w:hAnsi="Times New Roman" w:cs="Times New Roman"/>
          <w:sz w:val="24"/>
          <w:szCs w:val="24"/>
          <w:lang w:val="sq-AL"/>
        </w:rPr>
        <w:t xml:space="preserve"> me qëllim</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sigurimin e cilësisë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kërkuar</w:t>
      </w:r>
      <w:r w:rsidR="00A254DC">
        <w:rPr>
          <w:rFonts w:ascii="Times New Roman" w:eastAsia="Times New Roman" w:hAnsi="Times New Roman" w:cs="Times New Roman"/>
          <w:sz w:val="24"/>
          <w:szCs w:val="24"/>
          <w:lang w:val="sq-AL"/>
        </w:rPr>
        <w:t xml:space="preserve"> te </w:t>
      </w:r>
      <w:r w:rsidR="00F863B2" w:rsidRPr="00A254DC">
        <w:rPr>
          <w:rFonts w:ascii="Times New Roman" w:eastAsia="Times New Roman" w:hAnsi="Times New Roman" w:cs="Times New Roman"/>
          <w:sz w:val="24"/>
          <w:szCs w:val="24"/>
          <w:lang w:val="sq-AL"/>
        </w:rPr>
        <w:t>barnat</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për</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përdorimin e tyre. Pjesë e sigurimit</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  cilësisë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janë: praktikat e mira</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w:t>
      </w:r>
      <w:r w:rsidRPr="00A254DC">
        <w:rPr>
          <w:rFonts w:ascii="Times New Roman" w:eastAsia="Times New Roman" w:hAnsi="Times New Roman" w:cs="Times New Roman"/>
          <w:sz w:val="24"/>
          <w:szCs w:val="24"/>
          <w:lang w:val="sq-AL"/>
        </w:rPr>
        <w:t>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shpërndarjes (</w:t>
      </w:r>
      <w:r w:rsidR="00C01C58" w:rsidRPr="00A254DC">
        <w:rPr>
          <w:rFonts w:ascii="Times New Roman" w:eastAsia="Times New Roman" w:hAnsi="Times New Roman" w:cs="Times New Roman"/>
          <w:i/>
          <w:iCs/>
          <w:sz w:val="24"/>
          <w:szCs w:val="24"/>
          <w:lang w:val="sq-AL"/>
        </w:rPr>
        <w:t>GDP Good Distribution Practices</w:t>
      </w:r>
      <w:r w:rsidR="00C01C58" w:rsidRPr="00A254DC">
        <w:rPr>
          <w:rFonts w:ascii="Times New Roman" w:eastAsia="Times New Roman" w:hAnsi="Times New Roman" w:cs="Times New Roman"/>
          <w:sz w:val="24"/>
          <w:szCs w:val="24"/>
          <w:lang w:val="sq-AL"/>
        </w:rPr>
        <w:t>), praktikat e miratëruajtjes (</w:t>
      </w:r>
      <w:r w:rsidR="00C01C58" w:rsidRPr="00A254DC">
        <w:rPr>
          <w:rFonts w:ascii="Times New Roman" w:eastAsia="Times New Roman" w:hAnsi="Times New Roman" w:cs="Times New Roman"/>
          <w:i/>
          <w:iCs/>
          <w:sz w:val="24"/>
          <w:szCs w:val="24"/>
          <w:lang w:val="sq-AL"/>
        </w:rPr>
        <w:t>Good Storage Practices GSP</w:t>
      </w:r>
      <w:r w:rsidRPr="00A254DC">
        <w:rPr>
          <w:rFonts w:ascii="Times New Roman" w:eastAsia="Times New Roman" w:hAnsi="Times New Roman" w:cs="Times New Roman"/>
          <w:sz w:val="24"/>
          <w:szCs w:val="24"/>
          <w:lang w:val="sq-AL"/>
        </w:rPr>
        <w:t>),</w:t>
      </w:r>
      <w:r w:rsidR="00C01C58" w:rsidRPr="00A254DC">
        <w:rPr>
          <w:rFonts w:ascii="Times New Roman" w:eastAsia="Times New Roman" w:hAnsi="Times New Roman" w:cs="Times New Roman"/>
          <w:sz w:val="24"/>
          <w:szCs w:val="24"/>
          <w:lang w:val="sq-AL"/>
        </w:rPr>
        <w:t> praktikat e mira</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prodhimit (</w:t>
      </w:r>
      <w:r w:rsidR="00C01C58" w:rsidRPr="00A254DC">
        <w:rPr>
          <w:rFonts w:ascii="Times New Roman" w:eastAsia="Times New Roman" w:hAnsi="Times New Roman" w:cs="Times New Roman"/>
          <w:i/>
          <w:iCs/>
          <w:sz w:val="24"/>
          <w:szCs w:val="24"/>
          <w:lang w:val="sq-AL"/>
        </w:rPr>
        <w:t>GMP Good Manufacturing Practices</w:t>
      </w:r>
      <w:r w:rsidR="00C01C58" w:rsidRPr="00A254DC">
        <w:rPr>
          <w:rFonts w:ascii="Times New Roman" w:eastAsia="Times New Roman" w:hAnsi="Times New Roman" w:cs="Times New Roman"/>
          <w:sz w:val="24"/>
          <w:szCs w:val="24"/>
          <w:lang w:val="sq-AL"/>
        </w:rPr>
        <w:t>), praktikat e mira</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farmacisë</w:t>
      </w:r>
      <w:r w:rsidRPr="00A254DC">
        <w:rPr>
          <w:rFonts w:ascii="Times New Roman" w:eastAsia="Times New Roman" w:hAnsi="Times New Roman" w:cs="Times New Roman"/>
          <w:sz w:val="24"/>
          <w:szCs w:val="24"/>
          <w:lang w:val="sq-AL"/>
        </w:rPr>
        <w:t>.</w:t>
      </w:r>
      <w:r w:rsidR="00C01C58" w:rsidRP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i/>
          <w:iCs/>
          <w:sz w:val="24"/>
          <w:szCs w:val="24"/>
          <w:lang w:val="sq-AL"/>
        </w:rPr>
        <w:t>Good pharmacy practiceGPP</w:t>
      </w:r>
      <w:r w:rsidR="00C01C58" w:rsidRPr="00A254DC">
        <w:rPr>
          <w:rFonts w:ascii="Times New Roman" w:eastAsia="Times New Roman" w:hAnsi="Times New Roman" w:cs="Times New Roman"/>
          <w:sz w:val="24"/>
          <w:szCs w:val="24"/>
          <w:lang w:val="sq-AL"/>
        </w:rPr>
        <w:t>)</w:t>
      </w:r>
      <w:r w:rsidRPr="00A254DC">
        <w:rPr>
          <w:rFonts w:ascii="Times New Roman" w:eastAsia="Times New Roman" w:hAnsi="Times New Roman" w:cs="Times New Roman"/>
          <w:sz w:val="24"/>
          <w:szCs w:val="24"/>
          <w:lang w:val="sq-AL"/>
        </w:rPr>
        <w:t>.</w:t>
      </w:r>
    </w:p>
    <w:p w:rsidR="00783673" w:rsidRPr="00A254DC" w:rsidRDefault="00783673" w:rsidP="00783673">
      <w:pPr>
        <w:pStyle w:val="ListParagraph"/>
        <w:tabs>
          <w:tab w:val="left" w:pos="0"/>
        </w:tabs>
        <w:spacing w:after="0" w:line="240" w:lineRule="auto"/>
        <w:ind w:left="357" w:right="90"/>
        <w:jc w:val="both"/>
        <w:rPr>
          <w:rFonts w:ascii="Times New Roman" w:hAnsi="Times New Roman" w:cs="Times New Roman"/>
          <w:iCs/>
          <w:sz w:val="24"/>
          <w:szCs w:val="24"/>
          <w:lang w:val="sq-AL"/>
        </w:rPr>
      </w:pPr>
    </w:p>
    <w:p w:rsidR="00C01C58" w:rsidRPr="00A254DC" w:rsidRDefault="00783673" w:rsidP="004032F8">
      <w:pPr>
        <w:pStyle w:val="ListParagraph"/>
        <w:numPr>
          <w:ilvl w:val="0"/>
          <w:numId w:val="1"/>
        </w:numPr>
        <w:tabs>
          <w:tab w:val="left" w:pos="0"/>
        </w:tabs>
        <w:spacing w:before="100" w:beforeAutospacing="1" w:after="100" w:afterAutospacing="1" w:line="240" w:lineRule="auto"/>
        <w:ind w:left="357" w:right="90"/>
        <w:jc w:val="both"/>
        <w:rPr>
          <w:rFonts w:ascii="Times New Roman" w:hAnsi="Times New Roman" w:cs="Times New Roman"/>
          <w:iCs/>
          <w:sz w:val="24"/>
          <w:szCs w:val="24"/>
          <w:lang w:val="sq-AL"/>
        </w:rPr>
      </w:pPr>
      <w:r w:rsidRPr="00A254DC">
        <w:rPr>
          <w:rFonts w:ascii="Times New Roman" w:eastAsia="Times New Roman" w:hAnsi="Times New Roman" w:cs="Times New Roman"/>
          <w:sz w:val="24"/>
          <w:szCs w:val="24"/>
          <w:lang w:val="sq-AL"/>
        </w:rPr>
        <w:t>“</w:t>
      </w:r>
      <w:r w:rsidR="00C01C58" w:rsidRPr="00A254DC">
        <w:rPr>
          <w:rFonts w:ascii="Times New Roman" w:eastAsia="Times New Roman" w:hAnsi="Times New Roman" w:cs="Times New Roman"/>
          <w:sz w:val="24"/>
          <w:szCs w:val="24"/>
          <w:lang w:val="sq-AL"/>
        </w:rPr>
        <w:t>Sistemi</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i</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cilësisë</w:t>
      </w:r>
      <w:r w:rsidRPr="00A254DC">
        <w:rPr>
          <w:rFonts w:ascii="Times New Roman" w:eastAsia="Times New Roman" w:hAnsi="Times New Roman" w:cs="Times New Roman"/>
          <w:sz w:val="24"/>
          <w:szCs w:val="24"/>
          <w:lang w:val="sq-AL"/>
        </w:rPr>
        <w:t xml:space="preserve">”, </w:t>
      </w:r>
      <w:r w:rsidR="001126CE" w:rsidRPr="00A254DC">
        <w:rPr>
          <w:rFonts w:ascii="Times New Roman" w:eastAsia="Times New Roman" w:hAnsi="Times New Roman" w:cs="Times New Roman"/>
          <w:sz w:val="24"/>
          <w:szCs w:val="24"/>
          <w:lang w:val="sq-AL"/>
        </w:rPr>
        <w:t>ë</w:t>
      </w:r>
      <w:r w:rsidR="00C01C58" w:rsidRPr="00A254DC">
        <w:rPr>
          <w:rFonts w:ascii="Times New Roman" w:eastAsia="Times New Roman" w:hAnsi="Times New Roman" w:cs="Times New Roman"/>
          <w:sz w:val="24"/>
          <w:szCs w:val="24"/>
          <w:lang w:val="sq-AL"/>
        </w:rPr>
        <w:t>sht</w:t>
      </w:r>
      <w:r w:rsidR="001126CE" w:rsidRPr="00A254DC">
        <w:rPr>
          <w:rFonts w:ascii="Times New Roman" w:eastAsia="Times New Roman" w:hAnsi="Times New Roman" w:cs="Times New Roman"/>
          <w:sz w:val="24"/>
          <w:szCs w:val="24"/>
          <w:lang w:val="sq-AL"/>
        </w:rPr>
        <w:t>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një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infrastrukturë e përshtatshme, që</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përfshin</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strukturën</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organizative,</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procedurat, proceset, burimet</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dhe</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veprimet</w:t>
      </w:r>
      <w:r w:rsidR="00A254DC">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sistematike</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nevojshme</w:t>
      </w:r>
      <w:r w:rsidRPr="00A254DC">
        <w:rPr>
          <w:rFonts w:ascii="Times New Roman" w:eastAsia="Times New Roman" w:hAnsi="Times New Roman" w:cs="Times New Roman"/>
          <w:sz w:val="24"/>
          <w:szCs w:val="24"/>
          <w:lang w:val="sq-AL"/>
        </w:rPr>
        <w:t>,</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për</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të</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siguruar</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që</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një</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produkt (ose</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shërbim) dhe</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dokumentacion</w:t>
      </w:r>
      <w:r w:rsidR="00FC7132">
        <w:rPr>
          <w:rFonts w:ascii="Times New Roman" w:eastAsia="Times New Roman" w:hAnsi="Times New Roman" w:cs="Times New Roman"/>
          <w:sz w:val="24"/>
          <w:szCs w:val="24"/>
          <w:lang w:val="sq-AL"/>
        </w:rPr>
        <w:t xml:space="preserve"> </w:t>
      </w:r>
      <w:r w:rsidR="00553767" w:rsidRPr="00A254DC">
        <w:rPr>
          <w:rFonts w:ascii="Times New Roman" w:eastAsia="Times New Roman" w:hAnsi="Times New Roman" w:cs="Times New Roman"/>
          <w:sz w:val="24"/>
          <w:szCs w:val="24"/>
          <w:lang w:val="sq-AL"/>
        </w:rPr>
        <w:t>p</w:t>
      </w:r>
      <w:r w:rsidR="001126CE" w:rsidRPr="00A254DC">
        <w:rPr>
          <w:rFonts w:ascii="Times New Roman" w:eastAsia="Times New Roman" w:hAnsi="Times New Roman" w:cs="Times New Roman"/>
          <w:sz w:val="24"/>
          <w:szCs w:val="24"/>
          <w:lang w:val="sq-AL"/>
        </w:rPr>
        <w:t>ë</w:t>
      </w:r>
      <w:r w:rsidR="00553767" w:rsidRPr="00A254DC">
        <w:rPr>
          <w:rFonts w:ascii="Times New Roman" w:eastAsia="Times New Roman" w:hAnsi="Times New Roman" w:cs="Times New Roman"/>
          <w:sz w:val="24"/>
          <w:szCs w:val="24"/>
          <w:lang w:val="sq-AL"/>
        </w:rPr>
        <w:t>rkat</w:t>
      </w:r>
      <w:r w:rsidR="001126CE" w:rsidRPr="00A254DC">
        <w:rPr>
          <w:rFonts w:ascii="Times New Roman" w:eastAsia="Times New Roman" w:hAnsi="Times New Roman" w:cs="Times New Roman"/>
          <w:sz w:val="24"/>
          <w:szCs w:val="24"/>
          <w:lang w:val="sq-AL"/>
        </w:rPr>
        <w:t>ë</w:t>
      </w:r>
      <w:r w:rsidR="00553767" w:rsidRPr="00A254DC">
        <w:rPr>
          <w:rFonts w:ascii="Times New Roman" w:eastAsia="Times New Roman" w:hAnsi="Times New Roman" w:cs="Times New Roman"/>
          <w:sz w:val="24"/>
          <w:szCs w:val="24"/>
          <w:lang w:val="sq-AL"/>
        </w:rPr>
        <w:t>s</w:t>
      </w:r>
      <w:r w:rsidRPr="00A254DC">
        <w:rPr>
          <w:rFonts w:ascii="Times New Roman" w:eastAsia="Times New Roman" w:hAnsi="Times New Roman" w:cs="Times New Roman"/>
          <w:sz w:val="24"/>
          <w:szCs w:val="24"/>
          <w:lang w:val="sq-AL"/>
        </w:rPr>
        <w:t>,</w:t>
      </w:r>
      <w:r w:rsidR="00C01C58" w:rsidRPr="00A254DC">
        <w:rPr>
          <w:rFonts w:ascii="Times New Roman" w:eastAsia="Times New Roman" w:hAnsi="Times New Roman" w:cs="Times New Roman"/>
          <w:sz w:val="24"/>
          <w:szCs w:val="24"/>
          <w:lang w:val="sq-AL"/>
        </w:rPr>
        <w:t>të</w:t>
      </w:r>
      <w:r w:rsidR="00FC7132">
        <w:rPr>
          <w:rFonts w:ascii="Times New Roman" w:eastAsia="Times New Roman" w:hAnsi="Times New Roman" w:cs="Times New Roman"/>
          <w:sz w:val="24"/>
          <w:szCs w:val="24"/>
          <w:lang w:val="sq-AL"/>
        </w:rPr>
        <w:t xml:space="preserve"> </w:t>
      </w:r>
      <w:r w:rsidR="00553767" w:rsidRPr="00A254DC">
        <w:rPr>
          <w:rFonts w:ascii="Times New Roman" w:eastAsia="Times New Roman" w:hAnsi="Times New Roman" w:cs="Times New Roman"/>
          <w:sz w:val="24"/>
          <w:szCs w:val="24"/>
          <w:lang w:val="sq-AL"/>
        </w:rPr>
        <w:t>plot</w:t>
      </w:r>
      <w:r w:rsidR="001126CE" w:rsidRPr="00A254DC">
        <w:rPr>
          <w:rFonts w:ascii="Times New Roman" w:eastAsia="Times New Roman" w:hAnsi="Times New Roman" w:cs="Times New Roman"/>
          <w:sz w:val="24"/>
          <w:szCs w:val="24"/>
          <w:lang w:val="sq-AL"/>
        </w:rPr>
        <w:t>ë</w:t>
      </w:r>
      <w:r w:rsidR="00553767" w:rsidRPr="00A254DC">
        <w:rPr>
          <w:rFonts w:ascii="Times New Roman" w:eastAsia="Times New Roman" w:hAnsi="Times New Roman" w:cs="Times New Roman"/>
          <w:sz w:val="24"/>
          <w:szCs w:val="24"/>
          <w:lang w:val="sq-AL"/>
        </w:rPr>
        <w:t>sojn</w:t>
      </w:r>
      <w:r w:rsidR="001126CE" w:rsidRPr="00A254DC">
        <w:rPr>
          <w:rFonts w:ascii="Times New Roman" w:eastAsia="Times New Roman" w:hAnsi="Times New Roman" w:cs="Times New Roman"/>
          <w:sz w:val="24"/>
          <w:szCs w:val="24"/>
          <w:lang w:val="sq-AL"/>
        </w:rPr>
        <w:t>ë</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kërkesat e dhëna</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për</w:t>
      </w:r>
      <w:r w:rsidR="00FC7132">
        <w:rPr>
          <w:rFonts w:ascii="Times New Roman" w:eastAsia="Times New Roman" w:hAnsi="Times New Roman" w:cs="Times New Roman"/>
          <w:sz w:val="24"/>
          <w:szCs w:val="24"/>
          <w:lang w:val="sq-AL"/>
        </w:rPr>
        <w:t xml:space="preserve"> </w:t>
      </w:r>
      <w:r w:rsidR="00C01C58" w:rsidRPr="00A254DC">
        <w:rPr>
          <w:rFonts w:ascii="Times New Roman" w:eastAsia="Times New Roman" w:hAnsi="Times New Roman" w:cs="Times New Roman"/>
          <w:sz w:val="24"/>
          <w:szCs w:val="24"/>
          <w:lang w:val="sq-AL"/>
        </w:rPr>
        <w:t xml:space="preserve">cilësinë. </w:t>
      </w:r>
    </w:p>
    <w:p w:rsidR="00783673" w:rsidRPr="00A254DC" w:rsidRDefault="00783673" w:rsidP="00783673">
      <w:pPr>
        <w:pStyle w:val="ListParagraph"/>
        <w:tabs>
          <w:tab w:val="left" w:pos="0"/>
        </w:tabs>
        <w:spacing w:before="100" w:beforeAutospacing="1" w:after="100" w:afterAutospacing="1" w:line="240" w:lineRule="auto"/>
        <w:ind w:left="357" w:right="90"/>
        <w:jc w:val="both"/>
        <w:rPr>
          <w:rFonts w:ascii="Times New Roman" w:hAnsi="Times New Roman" w:cs="Times New Roman"/>
          <w:iCs/>
          <w:sz w:val="24"/>
          <w:szCs w:val="24"/>
          <w:lang w:val="sq-AL"/>
        </w:rPr>
      </w:pPr>
    </w:p>
    <w:p w:rsidR="005D7260" w:rsidRPr="00A254DC" w:rsidRDefault="00C13976" w:rsidP="00A320BC">
      <w:pPr>
        <w:ind w:left="4230"/>
        <w:rPr>
          <w:rFonts w:ascii="Times New Roman" w:hAnsi="Times New Roman" w:cs="Times New Roman"/>
          <w:b/>
          <w:sz w:val="24"/>
          <w:lang w:val="sq-AL"/>
        </w:rPr>
      </w:pPr>
      <w:r w:rsidRPr="00A254DC">
        <w:rPr>
          <w:rFonts w:ascii="Times New Roman" w:hAnsi="Times New Roman" w:cs="Times New Roman"/>
          <w:b/>
          <w:sz w:val="24"/>
          <w:lang w:val="sq-AL"/>
        </w:rPr>
        <w:t>KREU II</w:t>
      </w:r>
    </w:p>
    <w:p w:rsidR="00C13976" w:rsidRPr="00A254DC" w:rsidRDefault="00C13976" w:rsidP="00C13976">
      <w:pPr>
        <w:ind w:left="1710"/>
        <w:rPr>
          <w:rFonts w:ascii="Times New Roman" w:hAnsi="Times New Roman" w:cs="Times New Roman"/>
          <w:b/>
          <w:sz w:val="24"/>
          <w:szCs w:val="20"/>
          <w:lang w:val="sq-AL"/>
        </w:rPr>
      </w:pPr>
      <w:r w:rsidRPr="00A254DC">
        <w:rPr>
          <w:rFonts w:ascii="Times New Roman" w:hAnsi="Times New Roman" w:cs="Times New Roman"/>
          <w:b/>
          <w:sz w:val="24"/>
          <w:szCs w:val="20"/>
          <w:lang w:val="sq-AL"/>
        </w:rPr>
        <w:t>PRAKTIKAT E RUAJTJES SË MIRË TË BARNAVE</w:t>
      </w:r>
    </w:p>
    <w:p w:rsidR="00C13976" w:rsidRPr="00A254DC" w:rsidRDefault="00C13976" w:rsidP="00C13976">
      <w:pPr>
        <w:tabs>
          <w:tab w:val="left" w:pos="0"/>
        </w:tabs>
        <w:spacing w:after="0"/>
        <w:ind w:right="90" w:firstLine="432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 Neni 3</w:t>
      </w:r>
    </w:p>
    <w:p w:rsidR="00C13976" w:rsidRPr="00A254DC" w:rsidRDefault="00C13976" w:rsidP="00C13976">
      <w:pPr>
        <w:tabs>
          <w:tab w:val="left" w:pos="0"/>
        </w:tabs>
        <w:spacing w:after="0"/>
        <w:ind w:right="90" w:firstLine="414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 Personeli</w:t>
      </w:r>
    </w:p>
    <w:p w:rsidR="00C13976" w:rsidRPr="00A254DC" w:rsidRDefault="00C13976" w:rsidP="00C13976">
      <w:pPr>
        <w:tabs>
          <w:tab w:val="left" w:pos="0"/>
        </w:tabs>
        <w:spacing w:after="0"/>
        <w:ind w:right="90"/>
        <w:jc w:val="both"/>
        <w:rPr>
          <w:rFonts w:ascii="Times New Roman" w:hAnsi="Times New Roman" w:cs="Times New Roman"/>
          <w:b/>
          <w:sz w:val="24"/>
          <w:szCs w:val="24"/>
          <w:lang w:val="sq-AL"/>
        </w:rPr>
      </w:pPr>
    </w:p>
    <w:p w:rsidR="00C13976" w:rsidRPr="00A254DC" w:rsidRDefault="00ED32A9" w:rsidP="004032F8">
      <w:pPr>
        <w:pStyle w:val="ListParagraph"/>
        <w:numPr>
          <w:ilvl w:val="0"/>
          <w:numId w:val="13"/>
        </w:numPr>
        <w:tabs>
          <w:tab w:val="left" w:pos="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gjith</w:t>
      </w:r>
      <w:r w:rsidR="00F22100" w:rsidRPr="00A254DC">
        <w:rPr>
          <w:rFonts w:ascii="Times New Roman" w:hAnsi="Times New Roman" w:cs="Times New Roman"/>
          <w:sz w:val="24"/>
          <w:szCs w:val="24"/>
          <w:lang w:val="sq-AL"/>
        </w:rPr>
        <w:t>ë subj</w:t>
      </w:r>
      <w:r w:rsidRPr="00A254DC">
        <w:rPr>
          <w:rFonts w:ascii="Times New Roman" w:hAnsi="Times New Roman" w:cs="Times New Roman"/>
          <w:sz w:val="24"/>
          <w:szCs w:val="24"/>
          <w:lang w:val="sq-AL"/>
        </w:rPr>
        <w:t xml:space="preserve">ektet </w:t>
      </w:r>
      <w:r w:rsidR="008D21A1" w:rsidRPr="00A254DC">
        <w:rPr>
          <w:rFonts w:ascii="Times New Roman" w:hAnsi="Times New Roman" w:cs="Times New Roman"/>
          <w:sz w:val="24"/>
          <w:szCs w:val="24"/>
          <w:lang w:val="sq-AL"/>
        </w:rPr>
        <w:t>tregtues me shumicë</w:t>
      </w:r>
      <w:r w:rsidR="00FC7132">
        <w:rPr>
          <w:rFonts w:ascii="Times New Roman" w:hAnsi="Times New Roman" w:cs="Times New Roman"/>
          <w:sz w:val="24"/>
          <w:szCs w:val="24"/>
          <w:lang w:val="sq-AL"/>
        </w:rPr>
        <w:t xml:space="preserve"> </w:t>
      </w:r>
      <w:r w:rsidR="00C13976" w:rsidRPr="00A254DC">
        <w:rPr>
          <w:rFonts w:ascii="Times New Roman" w:hAnsi="Times New Roman" w:cs="Times New Roman"/>
          <w:sz w:val="24"/>
          <w:szCs w:val="24"/>
          <w:lang w:val="sq-AL"/>
        </w:rPr>
        <w:t>duhet të ke</w:t>
      </w:r>
      <w:r w:rsidR="00AF2073" w:rsidRPr="00A254DC">
        <w:rPr>
          <w:rFonts w:ascii="Times New Roman" w:hAnsi="Times New Roman" w:cs="Times New Roman"/>
          <w:sz w:val="24"/>
          <w:szCs w:val="24"/>
          <w:lang w:val="sq-AL"/>
        </w:rPr>
        <w:t>n</w:t>
      </w:r>
      <w:r w:rsidR="00C13976" w:rsidRPr="00A254DC">
        <w:rPr>
          <w:rFonts w:ascii="Times New Roman" w:hAnsi="Times New Roman" w:cs="Times New Roman"/>
          <w:sz w:val="24"/>
          <w:szCs w:val="24"/>
          <w:lang w:val="sq-AL"/>
        </w:rPr>
        <w:t xml:space="preserve">ë një </w:t>
      </w:r>
      <w:r w:rsidRPr="00A254DC">
        <w:rPr>
          <w:rFonts w:ascii="Times New Roman" w:hAnsi="Times New Roman" w:cs="Times New Roman"/>
          <w:sz w:val="24"/>
          <w:szCs w:val="24"/>
          <w:lang w:val="sq-AL"/>
        </w:rPr>
        <w:t>struktur</w:t>
      </w:r>
      <w:r w:rsidR="00F22100" w:rsidRPr="00A254DC">
        <w:rPr>
          <w:rFonts w:ascii="Times New Roman" w:hAnsi="Times New Roman" w:cs="Times New Roman"/>
          <w:sz w:val="24"/>
          <w:szCs w:val="24"/>
          <w:lang w:val="sq-AL"/>
        </w:rPr>
        <w:t>ë</w:t>
      </w:r>
      <w:r w:rsidR="00D6277F" w:rsidRPr="00A254DC">
        <w:rPr>
          <w:rFonts w:ascii="Times New Roman" w:hAnsi="Times New Roman" w:cs="Times New Roman"/>
          <w:sz w:val="24"/>
          <w:szCs w:val="24"/>
          <w:lang w:val="sq-AL"/>
        </w:rPr>
        <w:t xml:space="preserve"> organizat</w:t>
      </w:r>
      <w:r w:rsidRPr="00A254DC">
        <w:rPr>
          <w:rFonts w:ascii="Times New Roman" w:hAnsi="Times New Roman" w:cs="Times New Roman"/>
          <w:sz w:val="24"/>
          <w:szCs w:val="24"/>
          <w:lang w:val="sq-AL"/>
        </w:rPr>
        <w:t>ive t</w:t>
      </w:r>
      <w:r w:rsidR="00F22100" w:rsidRPr="00A254DC">
        <w:rPr>
          <w:rFonts w:ascii="Times New Roman" w:hAnsi="Times New Roman" w:cs="Times New Roman"/>
          <w:sz w:val="24"/>
          <w:szCs w:val="24"/>
          <w:lang w:val="sq-AL"/>
        </w:rPr>
        <w:t>ë</w:t>
      </w:r>
      <w:r w:rsidR="00FC7132">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 xml:space="preserve">personelit </w:t>
      </w:r>
      <w:r w:rsidR="00C13976" w:rsidRPr="00A254DC">
        <w:rPr>
          <w:rFonts w:ascii="Times New Roman" w:hAnsi="Times New Roman" w:cs="Times New Roman"/>
          <w:sz w:val="24"/>
          <w:szCs w:val="24"/>
          <w:lang w:val="sq-AL"/>
        </w:rPr>
        <w:t>të përshtatsh</w:t>
      </w:r>
      <w:r w:rsidR="00D6277F"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m</w:t>
      </w:r>
      <w:r w:rsidRPr="00A254DC">
        <w:rPr>
          <w:rFonts w:ascii="Times New Roman" w:hAnsi="Times New Roman" w:cs="Times New Roman"/>
          <w:sz w:val="24"/>
          <w:szCs w:val="24"/>
          <w:lang w:val="sq-AL"/>
        </w:rPr>
        <w:t xml:space="preserve"> e</w:t>
      </w:r>
      <w:r w:rsidR="00C13976" w:rsidRPr="00A254DC">
        <w:rPr>
          <w:rFonts w:ascii="Times New Roman" w:hAnsi="Times New Roman" w:cs="Times New Roman"/>
          <w:sz w:val="24"/>
          <w:szCs w:val="24"/>
          <w:lang w:val="sq-AL"/>
        </w:rPr>
        <w:t xml:space="preserve"> të kualifikuar</w:t>
      </w:r>
      <w:r w:rsidR="00783673" w:rsidRPr="00A254DC">
        <w:rPr>
          <w:rFonts w:ascii="Times New Roman" w:hAnsi="Times New Roman" w:cs="Times New Roman"/>
          <w:sz w:val="24"/>
          <w:szCs w:val="24"/>
          <w:lang w:val="sq-AL"/>
        </w:rPr>
        <w:t>,</w:t>
      </w:r>
      <w:r w:rsidR="00C13976" w:rsidRPr="00A254DC">
        <w:rPr>
          <w:rFonts w:ascii="Times New Roman" w:hAnsi="Times New Roman" w:cs="Times New Roman"/>
          <w:sz w:val="24"/>
          <w:szCs w:val="24"/>
          <w:lang w:val="sq-AL"/>
        </w:rPr>
        <w:t xml:space="preserve"> për të arritur objektivat e sigurimit të cilësisë</w:t>
      </w:r>
      <w:r w:rsidR="008C0032" w:rsidRPr="00A254DC">
        <w:rPr>
          <w:rFonts w:ascii="Times New Roman" w:hAnsi="Times New Roman" w:cs="Times New Roman"/>
          <w:sz w:val="24"/>
          <w:szCs w:val="24"/>
          <w:lang w:val="sq-AL"/>
        </w:rPr>
        <w:t>.</w:t>
      </w:r>
    </w:p>
    <w:p w:rsidR="008D503F" w:rsidRPr="00A254DC" w:rsidRDefault="008D503F" w:rsidP="008D503F">
      <w:pPr>
        <w:pStyle w:val="ListParagraph"/>
        <w:tabs>
          <w:tab w:val="left" w:pos="0"/>
        </w:tabs>
        <w:spacing w:after="0" w:line="240" w:lineRule="auto"/>
        <w:ind w:right="91"/>
        <w:jc w:val="both"/>
        <w:rPr>
          <w:rFonts w:ascii="Times New Roman" w:hAnsi="Times New Roman" w:cs="Times New Roman"/>
          <w:sz w:val="24"/>
          <w:szCs w:val="24"/>
          <w:lang w:val="sq-AL"/>
        </w:rPr>
      </w:pPr>
    </w:p>
    <w:p w:rsidR="00C13976" w:rsidRPr="00A254DC" w:rsidRDefault="00C13976" w:rsidP="004032F8">
      <w:pPr>
        <w:pStyle w:val="ListParagraph"/>
        <w:numPr>
          <w:ilvl w:val="0"/>
          <w:numId w:val="13"/>
        </w:numPr>
        <w:tabs>
          <w:tab w:val="left" w:pos="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I gjithë personeli duhet të jetë i </w:t>
      </w:r>
      <w:r w:rsidR="008F17B1" w:rsidRPr="00A254DC">
        <w:rPr>
          <w:rFonts w:ascii="Times New Roman" w:hAnsi="Times New Roman" w:cs="Times New Roman"/>
          <w:sz w:val="24"/>
          <w:szCs w:val="24"/>
          <w:lang w:val="sq-AL"/>
        </w:rPr>
        <w:t>mir</w:t>
      </w:r>
      <w:r w:rsidR="00310905" w:rsidRPr="00A254DC">
        <w:rPr>
          <w:rFonts w:ascii="Times New Roman" w:hAnsi="Times New Roman" w:cs="Times New Roman"/>
          <w:sz w:val="24"/>
          <w:szCs w:val="24"/>
          <w:lang w:val="sq-AL"/>
        </w:rPr>
        <w:t>ë</w:t>
      </w:r>
      <w:r w:rsidR="008F17B1" w:rsidRPr="00A254DC">
        <w:rPr>
          <w:rFonts w:ascii="Times New Roman" w:hAnsi="Times New Roman" w:cs="Times New Roman"/>
          <w:sz w:val="24"/>
          <w:szCs w:val="24"/>
          <w:lang w:val="sq-AL"/>
        </w:rPr>
        <w:t>informuar</w:t>
      </w:r>
      <w:r w:rsidR="007E7E85" w:rsidRPr="00A254DC">
        <w:rPr>
          <w:rFonts w:ascii="Times New Roman" w:hAnsi="Times New Roman" w:cs="Times New Roman"/>
          <w:sz w:val="24"/>
          <w:szCs w:val="24"/>
          <w:lang w:val="sq-AL"/>
        </w:rPr>
        <w:t xml:space="preserve"> n</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p</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rmjet rregullores p</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 xml:space="preserve">r </w:t>
      </w:r>
      <w:r w:rsidR="00FC7132" w:rsidRPr="00A254DC">
        <w:rPr>
          <w:rFonts w:ascii="Times New Roman" w:hAnsi="Times New Roman" w:cs="Times New Roman"/>
          <w:sz w:val="24"/>
          <w:szCs w:val="24"/>
          <w:lang w:val="sq-AL"/>
        </w:rPr>
        <w:t>higjienën</w:t>
      </w:r>
      <w:r w:rsidR="007E7E85" w:rsidRPr="00A254DC">
        <w:rPr>
          <w:rFonts w:ascii="Times New Roman" w:hAnsi="Times New Roman" w:cs="Times New Roman"/>
          <w:sz w:val="24"/>
          <w:szCs w:val="24"/>
          <w:lang w:val="sq-AL"/>
        </w:rPr>
        <w:t xml:space="preserve"> e ambientit</w:t>
      </w:r>
      <w:r w:rsidR="00783673" w:rsidRPr="00A254DC">
        <w:rPr>
          <w:rFonts w:ascii="Times New Roman" w:hAnsi="Times New Roman" w:cs="Times New Roman"/>
          <w:sz w:val="24"/>
          <w:szCs w:val="24"/>
          <w:lang w:val="sq-AL"/>
        </w:rPr>
        <w:t>,</w:t>
      </w:r>
      <w:r w:rsidR="007E7E85" w:rsidRPr="00A254DC">
        <w:rPr>
          <w:rFonts w:ascii="Times New Roman" w:hAnsi="Times New Roman" w:cs="Times New Roman"/>
          <w:sz w:val="24"/>
          <w:szCs w:val="24"/>
          <w:lang w:val="sq-AL"/>
        </w:rPr>
        <w:t xml:space="preserve"> e cila </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sht</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 xml:space="preserve"> e afishuar n</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 xml:space="preserve"> nj</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 xml:space="preserve"> vend t</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 xml:space="preserve"> duksh</w:t>
      </w:r>
      <w:r w:rsidR="001126CE" w:rsidRPr="00A254DC">
        <w:rPr>
          <w:rFonts w:ascii="Times New Roman" w:hAnsi="Times New Roman" w:cs="Times New Roman"/>
          <w:sz w:val="24"/>
          <w:szCs w:val="24"/>
          <w:lang w:val="sq-AL"/>
        </w:rPr>
        <w:t>ë</w:t>
      </w:r>
      <w:r w:rsidR="007E7E85" w:rsidRPr="00A254DC">
        <w:rPr>
          <w:rFonts w:ascii="Times New Roman" w:hAnsi="Times New Roman" w:cs="Times New Roman"/>
          <w:sz w:val="24"/>
          <w:szCs w:val="24"/>
          <w:lang w:val="sq-AL"/>
        </w:rPr>
        <w:t>m</w:t>
      </w:r>
      <w:r w:rsidRPr="00A254DC">
        <w:rPr>
          <w:rFonts w:ascii="Times New Roman" w:hAnsi="Times New Roman" w:cs="Times New Roman"/>
          <w:sz w:val="24"/>
          <w:szCs w:val="24"/>
          <w:lang w:val="sq-AL"/>
        </w:rPr>
        <w:t xml:space="preserve"> mbi </w:t>
      </w:r>
      <w:r w:rsidR="00FC7132" w:rsidRPr="00A254DC">
        <w:rPr>
          <w:rFonts w:ascii="Times New Roman" w:hAnsi="Times New Roman" w:cs="Times New Roman"/>
          <w:sz w:val="24"/>
          <w:szCs w:val="24"/>
          <w:lang w:val="sq-AL"/>
        </w:rPr>
        <w:t>higjienën</w:t>
      </w:r>
      <w:r w:rsidRPr="00A254DC">
        <w:rPr>
          <w:rFonts w:ascii="Times New Roman" w:hAnsi="Times New Roman" w:cs="Times New Roman"/>
          <w:sz w:val="24"/>
          <w:szCs w:val="24"/>
          <w:lang w:val="sq-AL"/>
        </w:rPr>
        <w:t xml:space="preserve"> e ambientit dhe të respektojë nivele</w:t>
      </w:r>
      <w:r w:rsidR="008F17B1" w:rsidRPr="00A254DC">
        <w:rPr>
          <w:rFonts w:ascii="Times New Roman" w:hAnsi="Times New Roman" w:cs="Times New Roman"/>
          <w:sz w:val="24"/>
          <w:szCs w:val="24"/>
          <w:lang w:val="sq-AL"/>
        </w:rPr>
        <w:t xml:space="preserve">t e larta të </w:t>
      </w:r>
      <w:r w:rsidR="00FC7132" w:rsidRPr="00A254DC">
        <w:rPr>
          <w:rFonts w:ascii="Times New Roman" w:hAnsi="Times New Roman" w:cs="Times New Roman"/>
          <w:sz w:val="24"/>
          <w:szCs w:val="24"/>
          <w:lang w:val="sq-AL"/>
        </w:rPr>
        <w:t>higjienës</w:t>
      </w:r>
      <w:r w:rsidR="008F17B1" w:rsidRPr="00A254DC">
        <w:rPr>
          <w:rFonts w:ascii="Times New Roman" w:hAnsi="Times New Roman" w:cs="Times New Roman"/>
          <w:sz w:val="24"/>
          <w:szCs w:val="24"/>
          <w:lang w:val="sq-AL"/>
        </w:rPr>
        <w:t xml:space="preserve"> personale.</w:t>
      </w:r>
    </w:p>
    <w:p w:rsidR="008D503F" w:rsidRPr="00A254DC" w:rsidRDefault="008D503F" w:rsidP="008D503F">
      <w:pPr>
        <w:pStyle w:val="ListParagraph"/>
        <w:tabs>
          <w:tab w:val="left" w:pos="0"/>
        </w:tabs>
        <w:spacing w:after="0" w:line="240" w:lineRule="auto"/>
        <w:ind w:right="91"/>
        <w:jc w:val="both"/>
        <w:rPr>
          <w:rFonts w:ascii="Times New Roman" w:hAnsi="Times New Roman" w:cs="Times New Roman"/>
          <w:sz w:val="24"/>
          <w:szCs w:val="24"/>
          <w:lang w:val="sq-AL"/>
        </w:rPr>
      </w:pPr>
    </w:p>
    <w:p w:rsidR="001126CE" w:rsidRPr="00A254DC" w:rsidRDefault="00EF010A" w:rsidP="00F000B0">
      <w:pPr>
        <w:pStyle w:val="ListParagraph"/>
        <w:numPr>
          <w:ilvl w:val="0"/>
          <w:numId w:val="13"/>
        </w:num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gjith</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s</w:t>
      </w:r>
      <w:r w:rsidR="007E7F29" w:rsidRPr="00A254DC">
        <w:rPr>
          <w:rFonts w:ascii="Times New Roman" w:hAnsi="Times New Roman" w:cs="Times New Roman"/>
          <w:sz w:val="24"/>
          <w:szCs w:val="24"/>
          <w:lang w:val="sq-AL"/>
        </w:rPr>
        <w:t>ub</w:t>
      </w:r>
      <w:r w:rsidRPr="00A254DC">
        <w:rPr>
          <w:rFonts w:ascii="Times New Roman" w:hAnsi="Times New Roman" w:cs="Times New Roman"/>
          <w:sz w:val="24"/>
          <w:szCs w:val="24"/>
          <w:lang w:val="sq-AL"/>
        </w:rPr>
        <w:t>j</w:t>
      </w:r>
      <w:r w:rsidR="007E7F29" w:rsidRPr="00A254DC">
        <w:rPr>
          <w:rFonts w:ascii="Times New Roman" w:hAnsi="Times New Roman" w:cs="Times New Roman"/>
          <w:sz w:val="24"/>
          <w:szCs w:val="24"/>
          <w:lang w:val="sq-AL"/>
        </w:rPr>
        <w:t xml:space="preserve">ektet </w:t>
      </w:r>
      <w:r w:rsidR="008D21A1" w:rsidRPr="00A254DC">
        <w:rPr>
          <w:rFonts w:ascii="Times New Roman" w:hAnsi="Times New Roman" w:cs="Times New Roman"/>
          <w:sz w:val="24"/>
          <w:szCs w:val="24"/>
          <w:lang w:val="sq-AL"/>
        </w:rPr>
        <w:t>tregtues me shumicë</w:t>
      </w:r>
      <w:r w:rsidR="00783673" w:rsidRPr="00A254DC">
        <w:rPr>
          <w:rFonts w:ascii="Times New Roman" w:hAnsi="Times New Roman" w:cs="Times New Roman"/>
          <w:sz w:val="24"/>
          <w:szCs w:val="24"/>
          <w:lang w:val="sq-AL"/>
        </w:rPr>
        <w:t xml:space="preserve">,duhet të </w:t>
      </w:r>
      <w:r w:rsidR="007E7F29" w:rsidRPr="00A254DC">
        <w:rPr>
          <w:rFonts w:ascii="Times New Roman" w:hAnsi="Times New Roman" w:cs="Times New Roman"/>
          <w:sz w:val="24"/>
          <w:szCs w:val="24"/>
          <w:lang w:val="sq-AL"/>
        </w:rPr>
        <w:t>caktoj</w:t>
      </w:r>
      <w:r w:rsidR="00D6277F" w:rsidRPr="00A254DC">
        <w:rPr>
          <w:rFonts w:ascii="Times New Roman" w:hAnsi="Times New Roman" w:cs="Times New Roman"/>
          <w:sz w:val="24"/>
          <w:szCs w:val="24"/>
          <w:lang w:val="sq-AL"/>
        </w:rPr>
        <w:t>n</w:t>
      </w:r>
      <w:r w:rsidR="00F22100" w:rsidRPr="00A254DC">
        <w:rPr>
          <w:rFonts w:ascii="Times New Roman" w:hAnsi="Times New Roman" w:cs="Times New Roman"/>
          <w:sz w:val="24"/>
          <w:szCs w:val="24"/>
          <w:lang w:val="sq-AL"/>
        </w:rPr>
        <w:t>ë</w:t>
      </w:r>
      <w:r w:rsidR="00FC7132">
        <w:rPr>
          <w:rFonts w:ascii="Times New Roman" w:hAnsi="Times New Roman" w:cs="Times New Roman"/>
          <w:sz w:val="24"/>
          <w:szCs w:val="24"/>
          <w:lang w:val="sq-AL"/>
        </w:rPr>
        <w:t xml:space="preserve"> </w:t>
      </w:r>
      <w:r w:rsidR="007E7F29" w:rsidRPr="00A254DC">
        <w:rPr>
          <w:rFonts w:ascii="Times New Roman" w:hAnsi="Times New Roman" w:cs="Times New Roman"/>
          <w:sz w:val="24"/>
          <w:szCs w:val="24"/>
          <w:lang w:val="sq-AL"/>
        </w:rPr>
        <w:t>nj</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 xml:space="preserve"> person p</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rgjegj</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s p</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r sistemin e menaxhimit t</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 xml:space="preserve"> cil</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sis</w:t>
      </w:r>
      <w:r w:rsidR="00F22100" w:rsidRPr="00A254DC">
        <w:rPr>
          <w:rFonts w:ascii="Times New Roman" w:hAnsi="Times New Roman" w:cs="Times New Roman"/>
          <w:sz w:val="24"/>
          <w:szCs w:val="24"/>
          <w:lang w:val="sq-AL"/>
        </w:rPr>
        <w:t>ë</w:t>
      </w:r>
      <w:r w:rsidR="007E7F29" w:rsidRPr="00A254DC">
        <w:rPr>
          <w:rFonts w:ascii="Times New Roman" w:hAnsi="Times New Roman" w:cs="Times New Roman"/>
          <w:sz w:val="24"/>
          <w:szCs w:val="24"/>
          <w:lang w:val="sq-AL"/>
        </w:rPr>
        <w:t xml:space="preserve"> me profesion </w:t>
      </w:r>
      <w:r w:rsidR="00970BB2" w:rsidRPr="00A254DC">
        <w:rPr>
          <w:rFonts w:ascii="Times New Roman" w:hAnsi="Times New Roman" w:cs="Times New Roman"/>
          <w:sz w:val="24"/>
          <w:szCs w:val="24"/>
          <w:lang w:val="sq-AL"/>
        </w:rPr>
        <w:t>“</w:t>
      </w:r>
      <w:r w:rsidR="007E7F29" w:rsidRPr="00A254DC">
        <w:rPr>
          <w:rFonts w:ascii="Times New Roman" w:hAnsi="Times New Roman" w:cs="Times New Roman"/>
          <w:sz w:val="24"/>
          <w:szCs w:val="24"/>
          <w:lang w:val="sq-AL"/>
        </w:rPr>
        <w:t>farmacist</w:t>
      </w:r>
      <w:r w:rsidR="00783673" w:rsidRPr="00A254DC">
        <w:rPr>
          <w:rFonts w:ascii="Times New Roman" w:hAnsi="Times New Roman" w:cs="Times New Roman"/>
          <w:sz w:val="24"/>
          <w:szCs w:val="24"/>
          <w:lang w:val="sq-AL"/>
        </w:rPr>
        <w:t xml:space="preserve">”, </w:t>
      </w:r>
      <w:r w:rsidR="00791A0A" w:rsidRPr="00A254DC">
        <w:rPr>
          <w:rFonts w:ascii="Times New Roman" w:hAnsi="Times New Roman" w:cs="Times New Roman"/>
          <w:sz w:val="24"/>
          <w:szCs w:val="24"/>
          <w:lang w:val="sq-AL"/>
        </w:rPr>
        <w:t xml:space="preserve">në </w:t>
      </w:r>
      <w:r w:rsidR="00970BB2" w:rsidRPr="00A254DC">
        <w:rPr>
          <w:rFonts w:ascii="Times New Roman" w:hAnsi="Times New Roman" w:cs="Times New Roman"/>
          <w:sz w:val="24"/>
          <w:szCs w:val="24"/>
          <w:lang w:val="sq-AL"/>
        </w:rPr>
        <w:t>struk</w:t>
      </w:r>
      <w:r w:rsidR="00783673" w:rsidRPr="00A254DC">
        <w:rPr>
          <w:rFonts w:ascii="Times New Roman" w:hAnsi="Times New Roman" w:cs="Times New Roman"/>
          <w:sz w:val="24"/>
          <w:szCs w:val="24"/>
          <w:lang w:val="sq-AL"/>
        </w:rPr>
        <w:t>turën organizative të personelit.</w:t>
      </w:r>
    </w:p>
    <w:p w:rsidR="001126CE" w:rsidRPr="00A254DC" w:rsidRDefault="001126CE" w:rsidP="00F000B0">
      <w:pPr>
        <w:tabs>
          <w:tab w:val="left" w:pos="0"/>
          <w:tab w:val="left" w:pos="360"/>
        </w:tabs>
        <w:spacing w:after="0" w:line="240" w:lineRule="auto"/>
        <w:ind w:right="91"/>
        <w:jc w:val="both"/>
        <w:rPr>
          <w:rFonts w:ascii="Times New Roman" w:hAnsi="Times New Roman" w:cs="Times New Roman"/>
          <w:sz w:val="24"/>
          <w:szCs w:val="24"/>
          <w:lang w:val="sq-AL"/>
        </w:rPr>
      </w:pPr>
    </w:p>
    <w:p w:rsidR="001126CE" w:rsidRPr="00A254DC" w:rsidRDefault="001126CE" w:rsidP="00F000B0">
      <w:pPr>
        <w:tabs>
          <w:tab w:val="left" w:pos="0"/>
          <w:tab w:val="left" w:pos="360"/>
        </w:tabs>
        <w:spacing w:after="0" w:line="240" w:lineRule="auto"/>
        <w:ind w:right="91"/>
        <w:jc w:val="both"/>
        <w:rPr>
          <w:rFonts w:ascii="Times New Roman" w:hAnsi="Times New Roman" w:cs="Times New Roman"/>
          <w:sz w:val="24"/>
          <w:szCs w:val="24"/>
          <w:lang w:val="sq-AL"/>
        </w:rPr>
      </w:pPr>
    </w:p>
    <w:p w:rsidR="00783673" w:rsidRPr="00A254DC" w:rsidRDefault="00783673" w:rsidP="00F000B0">
      <w:pPr>
        <w:tabs>
          <w:tab w:val="left" w:pos="0"/>
          <w:tab w:val="left" w:pos="360"/>
        </w:tabs>
        <w:spacing w:after="0" w:line="240" w:lineRule="auto"/>
        <w:ind w:right="91"/>
        <w:jc w:val="both"/>
        <w:rPr>
          <w:rFonts w:ascii="Times New Roman" w:hAnsi="Times New Roman" w:cs="Times New Roman"/>
          <w:sz w:val="24"/>
          <w:szCs w:val="24"/>
          <w:lang w:val="sq-AL"/>
        </w:rPr>
      </w:pPr>
    </w:p>
    <w:p w:rsidR="00C13976" w:rsidRPr="00A254DC" w:rsidRDefault="00C13976" w:rsidP="00E01147">
      <w:pPr>
        <w:spacing w:after="0"/>
        <w:ind w:right="90"/>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Neni 4</w:t>
      </w:r>
    </w:p>
    <w:p w:rsidR="00C13976" w:rsidRPr="00A254DC" w:rsidRDefault="00C13976" w:rsidP="00E01147">
      <w:pPr>
        <w:tabs>
          <w:tab w:val="left" w:pos="0"/>
        </w:tabs>
        <w:spacing w:after="0"/>
        <w:ind w:right="90"/>
        <w:jc w:val="center"/>
        <w:rPr>
          <w:rFonts w:ascii="Times New Roman" w:hAnsi="Times New Roman" w:cs="Times New Roman"/>
          <w:b/>
          <w:sz w:val="24"/>
          <w:lang w:val="sq-AL"/>
        </w:rPr>
      </w:pPr>
      <w:r w:rsidRPr="00A254DC">
        <w:rPr>
          <w:rFonts w:ascii="Times New Roman" w:hAnsi="Times New Roman" w:cs="Times New Roman"/>
          <w:b/>
          <w:sz w:val="24"/>
          <w:lang w:val="sq-AL"/>
        </w:rPr>
        <w:t>Ruajtja në magazina,  makin</w:t>
      </w:r>
      <w:r w:rsidR="00D6277F" w:rsidRPr="00A254DC">
        <w:rPr>
          <w:rFonts w:ascii="Times New Roman" w:hAnsi="Times New Roman" w:cs="Times New Roman"/>
          <w:b/>
          <w:sz w:val="24"/>
          <w:lang w:val="sq-AL"/>
        </w:rPr>
        <w:t xml:space="preserve">at transportuese dhe ambientet e </w:t>
      </w:r>
      <w:r w:rsidRPr="00A254DC">
        <w:rPr>
          <w:rFonts w:ascii="Times New Roman" w:hAnsi="Times New Roman" w:cs="Times New Roman"/>
          <w:b/>
          <w:sz w:val="24"/>
          <w:lang w:val="sq-AL"/>
        </w:rPr>
        <w:t xml:space="preserve">shpërndarjes </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C13976" w:rsidP="004032F8">
      <w:pPr>
        <w:pStyle w:val="ListParagraph"/>
        <w:numPr>
          <w:ilvl w:val="0"/>
          <w:numId w:val="2"/>
        </w:numPr>
        <w:tabs>
          <w:tab w:val="left" w:pos="360"/>
          <w:tab w:val="left" w:pos="540"/>
        </w:tabs>
        <w:spacing w:after="0" w:line="240" w:lineRule="auto"/>
        <w:ind w:left="360"/>
        <w:rPr>
          <w:rFonts w:ascii="Times New Roman" w:hAnsi="Times New Roman" w:cs="Times New Roman"/>
          <w:sz w:val="24"/>
          <w:szCs w:val="24"/>
          <w:lang w:val="sq-AL"/>
        </w:rPr>
      </w:pPr>
      <w:r w:rsidRPr="00A254DC">
        <w:rPr>
          <w:rFonts w:ascii="Times New Roman" w:hAnsi="Times New Roman" w:cs="Times New Roman"/>
          <w:sz w:val="24"/>
          <w:szCs w:val="24"/>
          <w:lang w:val="sq-AL"/>
        </w:rPr>
        <w:t>Barnat duhet të ruhen në vende</w:t>
      </w:r>
      <w:r w:rsidR="00D6277F"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të cilat plotësojnë kushtet e paracaktuara </w:t>
      </w:r>
      <w:r w:rsidR="008F17B1" w:rsidRPr="00A254DC">
        <w:rPr>
          <w:rFonts w:ascii="Times New Roman" w:hAnsi="Times New Roman" w:cs="Times New Roman"/>
          <w:sz w:val="24"/>
          <w:szCs w:val="24"/>
          <w:lang w:val="sq-AL"/>
        </w:rPr>
        <w:t>nga</w:t>
      </w:r>
      <w:r w:rsidRPr="00A254DC">
        <w:rPr>
          <w:rFonts w:ascii="Times New Roman" w:hAnsi="Times New Roman" w:cs="Times New Roman"/>
          <w:sz w:val="24"/>
          <w:szCs w:val="24"/>
          <w:lang w:val="sq-AL"/>
        </w:rPr>
        <w:t xml:space="preserve"> prodhuesit. Kur këto të fundit nuk janë plotësuar</w:t>
      </w:r>
      <w:r w:rsidR="007836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atëherë ndikohet seriozisht cilësia dhe siguria e barnave dhe rrjedhimisht edhe shëndeti i pacientit. </w:t>
      </w:r>
    </w:p>
    <w:p w:rsidR="00C13976" w:rsidRPr="00A254DC" w:rsidRDefault="00C13976" w:rsidP="00F000B0">
      <w:pPr>
        <w:pStyle w:val="ListParagraph"/>
        <w:tabs>
          <w:tab w:val="left" w:pos="360"/>
        </w:tabs>
        <w:spacing w:after="0" w:line="240" w:lineRule="auto"/>
        <w:rPr>
          <w:rFonts w:ascii="Times New Roman" w:hAnsi="Times New Roman" w:cs="Times New Roman"/>
          <w:sz w:val="24"/>
          <w:szCs w:val="24"/>
          <w:lang w:val="sq-AL"/>
        </w:rPr>
      </w:pPr>
    </w:p>
    <w:p w:rsidR="00C13976" w:rsidRPr="00A254DC" w:rsidRDefault="00C13976" w:rsidP="004032F8">
      <w:pPr>
        <w:pStyle w:val="ListParagraph"/>
        <w:numPr>
          <w:ilvl w:val="0"/>
          <w:numId w:val="2"/>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Zonat e ruajtjes duhet të jenë të pastra nga mbeturin</w:t>
      </w:r>
      <w:r w:rsidR="00B15DAB" w:rsidRPr="00A254DC">
        <w:rPr>
          <w:rFonts w:ascii="Times New Roman" w:hAnsi="Times New Roman" w:cs="Times New Roman"/>
          <w:sz w:val="24"/>
          <w:szCs w:val="24"/>
          <w:lang w:val="sq-AL"/>
        </w:rPr>
        <w:t xml:space="preserve">at e akumuluara dhe parazitët. </w:t>
      </w:r>
      <w:r w:rsidRPr="00A254DC">
        <w:rPr>
          <w:rFonts w:ascii="Times New Roman" w:hAnsi="Times New Roman" w:cs="Times New Roman"/>
          <w:sz w:val="24"/>
          <w:szCs w:val="24"/>
          <w:lang w:val="sq-AL"/>
        </w:rPr>
        <w:t>Çdo subjekt duhet të përcaktojë vetë frekuencën e pastrimit dhe metodat</w:t>
      </w:r>
      <w:r w:rsidR="007836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që do të përdoren për të pastruar mjedisin dhe zonat e magazinimit</w:t>
      </w:r>
      <w:r w:rsidR="00783673" w:rsidRPr="00A254DC">
        <w:rPr>
          <w:rFonts w:ascii="Times New Roman" w:hAnsi="Times New Roman" w:cs="Times New Roman"/>
          <w:sz w:val="24"/>
          <w:szCs w:val="24"/>
          <w:lang w:val="sq-AL"/>
        </w:rPr>
        <w:t>,</w:t>
      </w:r>
      <w:r w:rsidR="00FB7179" w:rsidRPr="00A254DC">
        <w:rPr>
          <w:rFonts w:ascii="Times New Roman" w:hAnsi="Times New Roman" w:cs="Times New Roman"/>
          <w:sz w:val="24"/>
          <w:szCs w:val="24"/>
          <w:lang w:val="sq-AL"/>
        </w:rPr>
        <w:t xml:space="preserve"> t</w:t>
      </w:r>
      <w:r w:rsidR="001126CE" w:rsidRPr="00A254DC">
        <w:rPr>
          <w:rFonts w:ascii="Times New Roman" w:hAnsi="Times New Roman" w:cs="Times New Roman"/>
          <w:sz w:val="24"/>
          <w:szCs w:val="24"/>
          <w:lang w:val="sq-AL"/>
        </w:rPr>
        <w:t>ë</w:t>
      </w:r>
      <w:r w:rsidR="00FB7179" w:rsidRPr="00A254DC">
        <w:rPr>
          <w:rFonts w:ascii="Times New Roman" w:hAnsi="Times New Roman" w:cs="Times New Roman"/>
          <w:sz w:val="24"/>
          <w:szCs w:val="24"/>
          <w:lang w:val="sq-AL"/>
        </w:rPr>
        <w:t xml:space="preserve"> cilat i publikon n</w:t>
      </w:r>
      <w:r w:rsidR="001126CE" w:rsidRPr="00A254DC">
        <w:rPr>
          <w:rFonts w:ascii="Times New Roman" w:hAnsi="Times New Roman" w:cs="Times New Roman"/>
          <w:sz w:val="24"/>
          <w:szCs w:val="24"/>
          <w:lang w:val="sq-AL"/>
        </w:rPr>
        <w:t>ë</w:t>
      </w:r>
      <w:r w:rsidR="00FB7179" w:rsidRPr="00A254DC">
        <w:rPr>
          <w:rFonts w:ascii="Times New Roman" w:hAnsi="Times New Roman" w:cs="Times New Roman"/>
          <w:sz w:val="24"/>
          <w:szCs w:val="24"/>
          <w:lang w:val="sq-AL"/>
        </w:rPr>
        <w:t xml:space="preserve"> nj</w:t>
      </w:r>
      <w:r w:rsidR="001126CE" w:rsidRPr="00A254DC">
        <w:rPr>
          <w:rFonts w:ascii="Times New Roman" w:hAnsi="Times New Roman" w:cs="Times New Roman"/>
          <w:sz w:val="24"/>
          <w:szCs w:val="24"/>
          <w:lang w:val="sq-AL"/>
        </w:rPr>
        <w:t>ë</w:t>
      </w:r>
      <w:r w:rsidR="00FB7179" w:rsidRPr="00A254DC">
        <w:rPr>
          <w:rFonts w:ascii="Times New Roman" w:hAnsi="Times New Roman" w:cs="Times New Roman"/>
          <w:sz w:val="24"/>
          <w:szCs w:val="24"/>
          <w:lang w:val="sq-AL"/>
        </w:rPr>
        <w:t xml:space="preserve"> rregullore t</w:t>
      </w:r>
      <w:r w:rsidR="001126CE" w:rsidRPr="00A254DC">
        <w:rPr>
          <w:rFonts w:ascii="Times New Roman" w:hAnsi="Times New Roman" w:cs="Times New Roman"/>
          <w:sz w:val="24"/>
          <w:szCs w:val="24"/>
          <w:lang w:val="sq-AL"/>
        </w:rPr>
        <w:t>ë</w:t>
      </w:r>
      <w:r w:rsidR="00FB7179" w:rsidRPr="00A254DC">
        <w:rPr>
          <w:rFonts w:ascii="Times New Roman" w:hAnsi="Times New Roman" w:cs="Times New Roman"/>
          <w:sz w:val="24"/>
          <w:szCs w:val="24"/>
          <w:lang w:val="sq-AL"/>
        </w:rPr>
        <w:t xml:space="preserve"> posa</w:t>
      </w:r>
      <w:r w:rsidR="00783673" w:rsidRPr="00A254DC">
        <w:rPr>
          <w:rFonts w:ascii="Times New Roman" w:hAnsi="Times New Roman" w:cs="Times New Roman"/>
          <w:sz w:val="24"/>
          <w:szCs w:val="24"/>
          <w:lang w:val="sq-AL"/>
        </w:rPr>
        <w:t>ç</w:t>
      </w:r>
      <w:r w:rsidR="00FB7179" w:rsidRPr="00A254DC">
        <w:rPr>
          <w:rFonts w:ascii="Times New Roman" w:hAnsi="Times New Roman" w:cs="Times New Roman"/>
          <w:sz w:val="24"/>
          <w:szCs w:val="24"/>
          <w:lang w:val="sq-AL"/>
        </w:rPr>
        <w:t>me organizimi</w:t>
      </w:r>
      <w:r w:rsidRPr="00A254DC">
        <w:rPr>
          <w:rFonts w:ascii="Times New Roman" w:hAnsi="Times New Roman" w:cs="Times New Roman"/>
          <w:sz w:val="24"/>
          <w:szCs w:val="24"/>
          <w:lang w:val="sq-AL"/>
        </w:rPr>
        <w:t xml:space="preserve">. </w:t>
      </w:r>
    </w:p>
    <w:p w:rsidR="00AF2073" w:rsidRPr="00A254DC" w:rsidRDefault="00AF2073" w:rsidP="00F000B0">
      <w:pPr>
        <w:pStyle w:val="ListParagraph"/>
        <w:tabs>
          <w:tab w:val="left" w:pos="360"/>
        </w:tabs>
        <w:spacing w:after="0" w:line="240" w:lineRule="auto"/>
        <w:rPr>
          <w:rFonts w:ascii="Times New Roman" w:hAnsi="Times New Roman" w:cs="Times New Roman"/>
          <w:sz w:val="24"/>
          <w:szCs w:val="24"/>
          <w:lang w:val="sq-AL"/>
        </w:rPr>
      </w:pPr>
    </w:p>
    <w:p w:rsidR="00C13976" w:rsidRPr="00A254DC" w:rsidRDefault="00C13976" w:rsidP="00C13976">
      <w:pPr>
        <w:pStyle w:val="ListParagraph"/>
        <w:tabs>
          <w:tab w:val="left" w:pos="360"/>
        </w:tabs>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5</w:t>
      </w:r>
    </w:p>
    <w:p w:rsidR="00C13976" w:rsidRPr="00A254DC" w:rsidRDefault="00C13976" w:rsidP="00C13976">
      <w:pPr>
        <w:pStyle w:val="ListParagraph"/>
        <w:tabs>
          <w:tab w:val="left" w:pos="360"/>
        </w:tabs>
        <w:ind w:left="2970"/>
        <w:rPr>
          <w:rFonts w:ascii="Times New Roman" w:hAnsi="Times New Roman" w:cs="Times New Roman"/>
          <w:b/>
          <w:sz w:val="24"/>
          <w:szCs w:val="24"/>
          <w:lang w:val="sq-AL"/>
        </w:rPr>
      </w:pPr>
      <w:r w:rsidRPr="00A254DC">
        <w:rPr>
          <w:rFonts w:ascii="Times New Roman" w:hAnsi="Times New Roman" w:cs="Times New Roman"/>
          <w:b/>
          <w:sz w:val="24"/>
          <w:szCs w:val="24"/>
          <w:lang w:val="sq-AL"/>
        </w:rPr>
        <w:t>Magazinat dhe zonat e tjera të ruajtjes</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Zonat e ruajtjes duhet të kenë kapacitet të mjaftueshëm për të lejuar ruajtjen e rregullt të </w:t>
      </w:r>
      <w:r w:rsidR="008F17B1" w:rsidRPr="00A254DC">
        <w:rPr>
          <w:rFonts w:ascii="Times New Roman" w:hAnsi="Times New Roman" w:cs="Times New Roman"/>
          <w:sz w:val="24"/>
          <w:szCs w:val="24"/>
          <w:lang w:val="sq-AL"/>
        </w:rPr>
        <w:t>formave</w:t>
      </w:r>
      <w:r w:rsidRPr="00A254DC">
        <w:rPr>
          <w:rFonts w:ascii="Times New Roman" w:hAnsi="Times New Roman" w:cs="Times New Roman"/>
          <w:sz w:val="24"/>
          <w:szCs w:val="24"/>
          <w:lang w:val="sq-AL"/>
        </w:rPr>
        <w:t xml:space="preserve"> të ndryshme </w:t>
      </w:r>
      <w:r w:rsidR="008F17B1" w:rsidRPr="00A254DC">
        <w:rPr>
          <w:rFonts w:ascii="Times New Roman" w:hAnsi="Times New Roman" w:cs="Times New Roman"/>
          <w:sz w:val="24"/>
          <w:szCs w:val="24"/>
          <w:lang w:val="sq-AL"/>
        </w:rPr>
        <w:t xml:space="preserve">farmaceutike </w:t>
      </w:r>
      <w:r w:rsidRPr="00A254DC">
        <w:rPr>
          <w:rFonts w:ascii="Times New Roman" w:hAnsi="Times New Roman" w:cs="Times New Roman"/>
          <w:sz w:val="24"/>
          <w:szCs w:val="24"/>
          <w:lang w:val="sq-AL"/>
        </w:rPr>
        <w:t>të barnave.</w:t>
      </w:r>
    </w:p>
    <w:p w:rsidR="00C13976" w:rsidRPr="00A254DC" w:rsidRDefault="00C13976" w:rsidP="00F000B0">
      <w:pPr>
        <w:pStyle w:val="ListParagraph"/>
        <w:tabs>
          <w:tab w:val="left" w:pos="360"/>
        </w:tabs>
        <w:spacing w:after="0" w:line="240" w:lineRule="auto"/>
        <w:jc w:val="both"/>
        <w:rPr>
          <w:rFonts w:ascii="Times New Roman" w:hAnsi="Times New Roman" w:cs="Times New Roman"/>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Zonat e magazinimit duhet të jenë </w:t>
      </w:r>
      <w:r w:rsidR="00D6277F" w:rsidRPr="00A254DC">
        <w:rPr>
          <w:rFonts w:ascii="Times New Roman" w:hAnsi="Times New Roman" w:cs="Times New Roman"/>
          <w:sz w:val="24"/>
          <w:szCs w:val="24"/>
          <w:lang w:val="sq-AL"/>
        </w:rPr>
        <w:t xml:space="preserve">të </w:t>
      </w:r>
      <w:r w:rsidRPr="00A254DC">
        <w:rPr>
          <w:rFonts w:ascii="Times New Roman" w:hAnsi="Times New Roman" w:cs="Times New Roman"/>
          <w:sz w:val="24"/>
          <w:szCs w:val="24"/>
          <w:lang w:val="sq-AL"/>
        </w:rPr>
        <w:t>përshtatshme për të siguruar kushte të mira të ruajtjes. Në veçanti</w:t>
      </w:r>
      <w:r w:rsidR="00AF2073" w:rsidRPr="00A254DC">
        <w:rPr>
          <w:rFonts w:ascii="Times New Roman" w:hAnsi="Times New Roman" w:cs="Times New Roman"/>
          <w:sz w:val="24"/>
          <w:szCs w:val="24"/>
          <w:lang w:val="sq-AL"/>
        </w:rPr>
        <w:t xml:space="preserve">, ato duhet të jenë të pastra, </w:t>
      </w:r>
      <w:r w:rsidRPr="00A254DC">
        <w:rPr>
          <w:rFonts w:ascii="Times New Roman" w:hAnsi="Times New Roman" w:cs="Times New Roman"/>
          <w:sz w:val="24"/>
          <w:szCs w:val="24"/>
          <w:lang w:val="sq-AL"/>
        </w:rPr>
        <w:t>br</w:t>
      </w:r>
      <w:r w:rsidR="00D6277F"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nda kufijve të temperaturës dhe lagështirës. Kushtet e ruajtjes duhet të sigurohen, kontrollohen, monitorohen sipas specifikimeve në etiketën e barit. Barnat nuk duhet të jenë në kontakt të drejtpërdrejtë me dyshemenë dhe muret e të kenë hapësirë të përshtatshme për të lejuar pastrimin dhe inspektimin.</w:t>
      </w:r>
    </w:p>
    <w:p w:rsidR="00C13976" w:rsidRPr="00A254DC" w:rsidRDefault="00C13976" w:rsidP="00F000B0">
      <w:pPr>
        <w:pStyle w:val="ListParagraph"/>
        <w:tabs>
          <w:tab w:val="left" w:pos="360"/>
        </w:tabs>
        <w:spacing w:after="0" w:line="240" w:lineRule="auto"/>
        <w:jc w:val="both"/>
        <w:rPr>
          <w:rFonts w:ascii="Times New Roman" w:hAnsi="Times New Roman" w:cs="Times New Roman"/>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Duhet të kryhet </w:t>
      </w:r>
      <w:r w:rsidR="00FC7132" w:rsidRPr="00A254DC">
        <w:rPr>
          <w:rFonts w:ascii="Times New Roman" w:hAnsi="Times New Roman" w:cs="Times New Roman"/>
          <w:sz w:val="24"/>
          <w:szCs w:val="24"/>
          <w:lang w:val="sq-AL"/>
        </w:rPr>
        <w:t>mbikëqyrja</w:t>
      </w:r>
      <w:r w:rsidRPr="00A254DC">
        <w:rPr>
          <w:rFonts w:ascii="Times New Roman" w:hAnsi="Times New Roman" w:cs="Times New Roman"/>
          <w:sz w:val="24"/>
          <w:szCs w:val="24"/>
          <w:lang w:val="sq-AL"/>
        </w:rPr>
        <w:t xml:space="preserve"> periodike e luhatjeve të temperaturës në magazinë</w:t>
      </w:r>
      <w:r w:rsidR="00D6277F"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në mënyrë që të implementohet një vlerë konstante </w:t>
      </w:r>
      <w:r w:rsidR="00D6277F" w:rsidRPr="00A254DC">
        <w:rPr>
          <w:rFonts w:ascii="Times New Roman" w:hAnsi="Times New Roman" w:cs="Times New Roman"/>
          <w:sz w:val="24"/>
          <w:szCs w:val="24"/>
          <w:lang w:val="sq-AL"/>
        </w:rPr>
        <w:t xml:space="preserve">e </w:t>
      </w:r>
      <w:r w:rsidRPr="00A254DC">
        <w:rPr>
          <w:rFonts w:ascii="Times New Roman" w:hAnsi="Times New Roman" w:cs="Times New Roman"/>
          <w:sz w:val="24"/>
          <w:szCs w:val="24"/>
          <w:lang w:val="sq-AL"/>
        </w:rPr>
        <w:t>saj në të gjithë hap</w:t>
      </w:r>
      <w:r w:rsidR="00D6277F"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sirën e magazinës. </w:t>
      </w:r>
    </w:p>
    <w:p w:rsidR="00C13976" w:rsidRPr="00A254DC" w:rsidRDefault="00C13976" w:rsidP="00F000B0">
      <w:pPr>
        <w:pStyle w:val="ListParagraph"/>
        <w:tabs>
          <w:tab w:val="left" w:pos="360"/>
        </w:tabs>
        <w:spacing w:after="0" w:line="240" w:lineRule="auto"/>
        <w:ind w:left="360"/>
        <w:jc w:val="both"/>
        <w:rPr>
          <w:rFonts w:ascii="Times New Roman" w:hAnsi="Times New Roman" w:cs="Times New Roman"/>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Kur zona e karantinës është brenda zonave të ruajtjes, ajo duhet të specifikohet me shenjën dalluese dhe në të mund të hyjnë vetëm p</w:t>
      </w:r>
      <w:r w:rsidR="00E753A6" w:rsidRPr="00A254DC">
        <w:rPr>
          <w:rFonts w:ascii="Times New Roman" w:hAnsi="Times New Roman" w:cs="Times New Roman"/>
          <w:sz w:val="24"/>
          <w:szCs w:val="24"/>
          <w:lang w:val="sq-AL"/>
        </w:rPr>
        <w:t>ersonat e autorizuar. Çdo ambient</w:t>
      </w:r>
      <w:r w:rsidRPr="00A254DC">
        <w:rPr>
          <w:rFonts w:ascii="Times New Roman" w:hAnsi="Times New Roman" w:cs="Times New Roman"/>
          <w:sz w:val="24"/>
          <w:szCs w:val="24"/>
          <w:lang w:val="sq-AL"/>
        </w:rPr>
        <w:t xml:space="preserve"> për zëvendësimin fizik të karantinës duhet të ofrojë siguri ekuivalente. Masat e sigurisë duhet të përshkruhen qartë në </w:t>
      </w:r>
      <w:r w:rsidR="008C0032" w:rsidRPr="00A254DC">
        <w:rPr>
          <w:rFonts w:ascii="Times New Roman" w:hAnsi="Times New Roman" w:cs="Times New Roman"/>
          <w:sz w:val="24"/>
          <w:szCs w:val="24"/>
          <w:lang w:val="sq-AL"/>
        </w:rPr>
        <w:t>një manual</w:t>
      </w:r>
      <w:r w:rsidR="00E753A6" w:rsidRPr="00A254DC">
        <w:rPr>
          <w:rFonts w:ascii="Times New Roman" w:hAnsi="Times New Roman" w:cs="Times New Roman"/>
          <w:sz w:val="24"/>
          <w:szCs w:val="24"/>
          <w:lang w:val="sq-AL"/>
        </w:rPr>
        <w:t xml:space="preserve"> t</w:t>
      </w:r>
      <w:r w:rsidR="001126CE" w:rsidRPr="00A254DC">
        <w:rPr>
          <w:rFonts w:ascii="Times New Roman" w:hAnsi="Times New Roman" w:cs="Times New Roman"/>
          <w:sz w:val="24"/>
          <w:szCs w:val="24"/>
          <w:lang w:val="sq-AL"/>
        </w:rPr>
        <w:t>ë</w:t>
      </w:r>
      <w:r w:rsidR="00E753A6" w:rsidRPr="00A254DC">
        <w:rPr>
          <w:rFonts w:ascii="Times New Roman" w:hAnsi="Times New Roman" w:cs="Times New Roman"/>
          <w:sz w:val="24"/>
          <w:szCs w:val="24"/>
          <w:lang w:val="sq-AL"/>
        </w:rPr>
        <w:t xml:space="preserve"> </w:t>
      </w:r>
      <w:r w:rsidR="003F1079" w:rsidRPr="00A254DC">
        <w:rPr>
          <w:rFonts w:ascii="Times New Roman" w:hAnsi="Times New Roman" w:cs="Times New Roman"/>
          <w:sz w:val="24"/>
          <w:szCs w:val="24"/>
          <w:lang w:val="sq-AL"/>
        </w:rPr>
        <w:t>posaçëm</w:t>
      </w:r>
      <w:r w:rsidR="00E753A6" w:rsidRPr="00A254DC">
        <w:rPr>
          <w:rFonts w:ascii="Times New Roman" w:hAnsi="Times New Roman" w:cs="Times New Roman"/>
          <w:sz w:val="24"/>
          <w:szCs w:val="24"/>
          <w:lang w:val="sq-AL"/>
        </w:rPr>
        <w:t xml:space="preserve"> t</w:t>
      </w:r>
      <w:r w:rsidR="001126CE" w:rsidRPr="00A254DC">
        <w:rPr>
          <w:rFonts w:ascii="Times New Roman" w:hAnsi="Times New Roman" w:cs="Times New Roman"/>
          <w:sz w:val="24"/>
          <w:szCs w:val="24"/>
          <w:lang w:val="sq-AL"/>
        </w:rPr>
        <w:t>ë</w:t>
      </w:r>
      <w:r w:rsidR="00E753A6" w:rsidRPr="00A254DC">
        <w:rPr>
          <w:rFonts w:ascii="Times New Roman" w:hAnsi="Times New Roman" w:cs="Times New Roman"/>
          <w:sz w:val="24"/>
          <w:szCs w:val="24"/>
          <w:lang w:val="sq-AL"/>
        </w:rPr>
        <w:t xml:space="preserve"> miratuar nga </w:t>
      </w:r>
      <w:r w:rsidR="003F1079" w:rsidRPr="00A254DC">
        <w:rPr>
          <w:rFonts w:ascii="Times New Roman" w:hAnsi="Times New Roman" w:cs="Times New Roman"/>
          <w:sz w:val="24"/>
          <w:szCs w:val="24"/>
          <w:lang w:val="sq-AL"/>
        </w:rPr>
        <w:t>Agjencia</w:t>
      </w:r>
      <w:r w:rsidRPr="00A254DC">
        <w:rPr>
          <w:rFonts w:ascii="Times New Roman" w:hAnsi="Times New Roman" w:cs="Times New Roman"/>
          <w:sz w:val="24"/>
          <w:szCs w:val="24"/>
          <w:lang w:val="sq-AL"/>
        </w:rPr>
        <w:t>, të publikohen në v</w:t>
      </w:r>
      <w:r w:rsidR="00AF2073"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nde të dukshme dhe ti shpërndahen personelit të autorizuar, të cilët duhet të firmosin për njohjen me dokumentin dhe pranimin e tij.</w:t>
      </w:r>
    </w:p>
    <w:p w:rsidR="00C13976" w:rsidRPr="00A254DC" w:rsidRDefault="00C13976" w:rsidP="00F000B0">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Materialet radioaktive, lëndët narkotike, lëndët e tjera të rrezikshme, barna të rrezikshme, si dhe substanca që paraqesin rreziqe të veçanta të abuzim</w:t>
      </w:r>
      <w:r w:rsidR="003F5A62" w:rsidRPr="00A254DC">
        <w:rPr>
          <w:rFonts w:ascii="Times New Roman" w:hAnsi="Times New Roman" w:cs="Times New Roman"/>
          <w:sz w:val="24"/>
          <w:szCs w:val="24"/>
          <w:lang w:val="sq-AL"/>
        </w:rPr>
        <w:t>it, zjarrit ose shpërthimit psh</w:t>
      </w:r>
      <w:r w:rsidRPr="00A254DC">
        <w:rPr>
          <w:rFonts w:ascii="Times New Roman" w:hAnsi="Times New Roman" w:cs="Times New Roman"/>
          <w:sz w:val="24"/>
          <w:szCs w:val="24"/>
          <w:lang w:val="sq-AL"/>
        </w:rPr>
        <w:t>: lëngjet e djeg</w:t>
      </w:r>
      <w:r w:rsidR="00D6277F" w:rsidRPr="00A254DC">
        <w:rPr>
          <w:rFonts w:ascii="Times New Roman" w:hAnsi="Times New Roman" w:cs="Times New Roman"/>
          <w:sz w:val="24"/>
          <w:szCs w:val="24"/>
          <w:lang w:val="sq-AL"/>
        </w:rPr>
        <w:t>shme dhe gazet nën presion, etj</w:t>
      </w:r>
      <w:r w:rsidRPr="00A254DC">
        <w:rPr>
          <w:rFonts w:ascii="Times New Roman" w:hAnsi="Times New Roman" w:cs="Times New Roman"/>
          <w:sz w:val="24"/>
          <w:szCs w:val="24"/>
          <w:lang w:val="sq-AL"/>
        </w:rPr>
        <w:t xml:space="preserve">, duhet të ruhen në </w:t>
      </w:r>
      <w:r w:rsidR="00E753A6" w:rsidRPr="00A254DC">
        <w:rPr>
          <w:rFonts w:ascii="Times New Roman" w:hAnsi="Times New Roman" w:cs="Times New Roman"/>
          <w:sz w:val="24"/>
          <w:szCs w:val="24"/>
          <w:lang w:val="sq-AL"/>
        </w:rPr>
        <w:t>secila n</w:t>
      </w:r>
      <w:r w:rsidR="001126CE" w:rsidRPr="00A254DC">
        <w:rPr>
          <w:rFonts w:ascii="Times New Roman" w:hAnsi="Times New Roman" w:cs="Times New Roman"/>
          <w:sz w:val="24"/>
          <w:szCs w:val="24"/>
          <w:lang w:val="sq-AL"/>
        </w:rPr>
        <w:t>ë</w:t>
      </w:r>
      <w:r w:rsidR="00E753A6" w:rsidRPr="00A254DC">
        <w:rPr>
          <w:rFonts w:ascii="Times New Roman" w:hAnsi="Times New Roman" w:cs="Times New Roman"/>
          <w:sz w:val="24"/>
          <w:szCs w:val="24"/>
          <w:lang w:val="sq-AL"/>
        </w:rPr>
        <w:t xml:space="preserve"> zona</w:t>
      </w:r>
      <w:r w:rsidRPr="00A254DC">
        <w:rPr>
          <w:rFonts w:ascii="Times New Roman" w:hAnsi="Times New Roman" w:cs="Times New Roman"/>
          <w:sz w:val="24"/>
          <w:szCs w:val="24"/>
          <w:lang w:val="sq-AL"/>
        </w:rPr>
        <w:t xml:space="preserve"> të veçant</w:t>
      </w:r>
      <w:r w:rsidR="00E753A6" w:rsidRPr="00A254DC">
        <w:rPr>
          <w:rFonts w:ascii="Times New Roman" w:hAnsi="Times New Roman" w:cs="Times New Roman"/>
          <w:sz w:val="24"/>
          <w:szCs w:val="24"/>
          <w:lang w:val="sq-AL"/>
        </w:rPr>
        <w:t>a</w:t>
      </w:r>
      <w:r w:rsidRPr="00A254DC">
        <w:rPr>
          <w:rFonts w:ascii="Times New Roman" w:hAnsi="Times New Roman" w:cs="Times New Roman"/>
          <w:sz w:val="24"/>
          <w:szCs w:val="24"/>
          <w:lang w:val="sq-AL"/>
        </w:rPr>
        <w:t xml:space="preserve"> me siguri të përshtatshme. Në qoftë</w:t>
      </w:r>
      <w:r w:rsidR="00D6277F" w:rsidRPr="00A254DC">
        <w:rPr>
          <w:rFonts w:ascii="Times New Roman" w:hAnsi="Times New Roman" w:cs="Times New Roman"/>
          <w:sz w:val="24"/>
          <w:szCs w:val="24"/>
          <w:lang w:val="sq-AL"/>
        </w:rPr>
        <w:t xml:space="preserve"> se një karantinë brenda zonës </w:t>
      </w:r>
      <w:r w:rsidRPr="00A254DC">
        <w:rPr>
          <w:rFonts w:ascii="Times New Roman" w:hAnsi="Times New Roman" w:cs="Times New Roman"/>
          <w:sz w:val="24"/>
          <w:szCs w:val="24"/>
          <w:lang w:val="sq-AL"/>
        </w:rPr>
        <w:t>së ruajtjes ndryshon vend</w:t>
      </w:r>
      <w:r w:rsidR="00783673" w:rsidRPr="00A254DC">
        <w:rPr>
          <w:rFonts w:ascii="Times New Roman" w:hAnsi="Times New Roman" w:cs="Times New Roman"/>
          <w:sz w:val="24"/>
          <w:szCs w:val="24"/>
          <w:lang w:val="sq-AL"/>
        </w:rPr>
        <w:t>nd</w:t>
      </w:r>
      <w:r w:rsidRPr="00A254DC">
        <w:rPr>
          <w:rFonts w:ascii="Times New Roman" w:hAnsi="Times New Roman" w:cs="Times New Roman"/>
          <w:sz w:val="24"/>
          <w:szCs w:val="24"/>
          <w:lang w:val="sq-AL"/>
        </w:rPr>
        <w:t>odhje p</w:t>
      </w:r>
      <w:r w:rsidR="00783673"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 arsye zmadhimi ose zvog</w:t>
      </w:r>
      <w:r w:rsidR="00AF2073"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limi</w:t>
      </w:r>
      <w:r w:rsidR="007836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ajo duhet të ofroj</w:t>
      </w:r>
      <w:r w:rsidR="00D6277F"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siguri ekuivalente. Në v</w:t>
      </w:r>
      <w:r w:rsidR="00D6277F"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 xml:space="preserve">nde të dukshme të </w:t>
      </w:r>
      <w:r w:rsidR="003F1079" w:rsidRPr="00A254DC">
        <w:rPr>
          <w:rFonts w:ascii="Times New Roman" w:hAnsi="Times New Roman" w:cs="Times New Roman"/>
          <w:sz w:val="24"/>
          <w:szCs w:val="24"/>
          <w:lang w:val="sq-AL"/>
        </w:rPr>
        <w:t>ambientit</w:t>
      </w:r>
      <w:r w:rsidRPr="00A254DC">
        <w:rPr>
          <w:rFonts w:ascii="Times New Roman" w:hAnsi="Times New Roman" w:cs="Times New Roman"/>
          <w:sz w:val="24"/>
          <w:szCs w:val="24"/>
          <w:lang w:val="sq-AL"/>
        </w:rPr>
        <w:t xml:space="preserve"> duhet të vendosen shenjat ndërkombëtare të nevojshme.</w:t>
      </w:r>
    </w:p>
    <w:p w:rsidR="00D6277F" w:rsidRPr="00A254DC" w:rsidRDefault="00D6277F" w:rsidP="00F000B0">
      <w:pPr>
        <w:pStyle w:val="ListParagraph"/>
        <w:tabs>
          <w:tab w:val="left" w:pos="360"/>
        </w:tabs>
        <w:spacing w:after="0" w:line="240" w:lineRule="auto"/>
        <w:ind w:left="360"/>
        <w:jc w:val="both"/>
        <w:rPr>
          <w:rFonts w:ascii="Times New Roman" w:hAnsi="Times New Roman" w:cs="Times New Roman"/>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 duhet të trajtohen dhe të ruhen në një mënyrë të tillë që të parandalohet kontaminimi, përzierja dhe kontaminimi i kryqëzuar.</w:t>
      </w:r>
    </w:p>
    <w:p w:rsidR="00C13976" w:rsidRPr="00A254DC" w:rsidRDefault="00C13976" w:rsidP="00F000B0">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C13976" w:rsidP="004032F8">
      <w:pPr>
        <w:pStyle w:val="ListParagraph"/>
        <w:numPr>
          <w:ilvl w:val="0"/>
          <w:numId w:val="3"/>
        </w:numPr>
        <w:spacing w:after="0" w:line="240" w:lineRule="auto"/>
        <w:ind w:left="360"/>
        <w:jc w:val="both"/>
        <w:rPr>
          <w:rFonts w:ascii="Times New Roman" w:hAnsi="Times New Roman" w:cs="Times New Roman"/>
          <w:i/>
          <w:sz w:val="24"/>
          <w:szCs w:val="24"/>
          <w:lang w:val="sq-AL"/>
        </w:rPr>
      </w:pPr>
      <w:r w:rsidRPr="00A254DC">
        <w:rPr>
          <w:rFonts w:ascii="Times New Roman" w:hAnsi="Times New Roman" w:cs="Times New Roman"/>
          <w:sz w:val="24"/>
          <w:szCs w:val="24"/>
          <w:lang w:val="sq-AL"/>
        </w:rPr>
        <w:lastRenderedPageBreak/>
        <w:t xml:space="preserve">Barnat duhet të ruhen në kushte që të sigurojnë garantimin </w:t>
      </w:r>
      <w:r w:rsidR="00AF2073" w:rsidRPr="00A254DC">
        <w:rPr>
          <w:rFonts w:ascii="Times New Roman" w:hAnsi="Times New Roman" w:cs="Times New Roman"/>
          <w:sz w:val="24"/>
          <w:szCs w:val="24"/>
          <w:lang w:val="sq-AL"/>
        </w:rPr>
        <w:t xml:space="preserve">e cilësisë së tyre </w:t>
      </w:r>
      <w:r w:rsidRPr="00A254DC">
        <w:rPr>
          <w:rFonts w:ascii="Times New Roman" w:hAnsi="Times New Roman" w:cs="Times New Roman"/>
          <w:sz w:val="24"/>
          <w:szCs w:val="24"/>
          <w:lang w:val="sq-AL"/>
        </w:rPr>
        <w:t>dhe duh</w:t>
      </w:r>
      <w:r w:rsidR="003F5A62" w:rsidRPr="00A254DC">
        <w:rPr>
          <w:rFonts w:ascii="Times New Roman" w:hAnsi="Times New Roman" w:cs="Times New Roman"/>
          <w:sz w:val="24"/>
          <w:szCs w:val="24"/>
          <w:lang w:val="sq-AL"/>
        </w:rPr>
        <w:t>et të qarkullojnë sipas parimit</w:t>
      </w:r>
      <w:r w:rsidRPr="00A254DC">
        <w:rPr>
          <w:rFonts w:ascii="Times New Roman" w:hAnsi="Times New Roman" w:cs="Times New Roman"/>
          <w:sz w:val="24"/>
          <w:szCs w:val="24"/>
          <w:lang w:val="sq-AL"/>
        </w:rPr>
        <w:t xml:space="preserve">: </w:t>
      </w:r>
      <w:r w:rsidR="00F863B2" w:rsidRPr="00A254DC">
        <w:rPr>
          <w:rFonts w:ascii="Times New Roman" w:hAnsi="Times New Roman" w:cs="Times New Roman"/>
          <w:i/>
          <w:sz w:val="24"/>
          <w:szCs w:val="24"/>
          <w:lang w:val="sq-AL"/>
        </w:rPr>
        <w:t>Bari</w:t>
      </w:r>
      <w:r w:rsidRPr="00A254DC">
        <w:rPr>
          <w:rFonts w:ascii="Times New Roman" w:hAnsi="Times New Roman" w:cs="Times New Roman"/>
          <w:i/>
          <w:sz w:val="24"/>
          <w:szCs w:val="24"/>
          <w:lang w:val="sq-AL"/>
        </w:rPr>
        <w:t xml:space="preserve"> që ka skadenc</w:t>
      </w:r>
      <w:r w:rsidR="00C90C46" w:rsidRPr="00A254DC">
        <w:rPr>
          <w:rFonts w:ascii="Times New Roman" w:hAnsi="Times New Roman" w:cs="Times New Roman"/>
          <w:i/>
          <w:sz w:val="24"/>
          <w:szCs w:val="24"/>
          <w:lang w:val="sq-AL"/>
        </w:rPr>
        <w:t>ë më të afërt del i pari (FEFO) dhe</w:t>
      </w:r>
      <w:r w:rsidR="00E01147" w:rsidRPr="00A254DC">
        <w:rPr>
          <w:rFonts w:ascii="Times New Roman" w:hAnsi="Times New Roman" w:cs="Times New Roman"/>
          <w:i/>
          <w:sz w:val="24"/>
          <w:szCs w:val="24"/>
          <w:lang w:val="sq-AL"/>
        </w:rPr>
        <w:t>/ose</w:t>
      </w:r>
      <w:r w:rsidR="003F1079">
        <w:rPr>
          <w:rFonts w:ascii="Times New Roman" w:hAnsi="Times New Roman" w:cs="Times New Roman"/>
          <w:i/>
          <w:sz w:val="24"/>
          <w:szCs w:val="24"/>
          <w:lang w:val="sq-AL"/>
        </w:rPr>
        <w:t xml:space="preserve"> </w:t>
      </w:r>
      <w:r w:rsidR="00F863B2" w:rsidRPr="00A254DC">
        <w:rPr>
          <w:rFonts w:ascii="Times New Roman" w:hAnsi="Times New Roman" w:cs="Times New Roman"/>
          <w:i/>
          <w:sz w:val="24"/>
          <w:szCs w:val="24"/>
          <w:lang w:val="sq-AL"/>
        </w:rPr>
        <w:t>bari</w:t>
      </w:r>
      <w:r w:rsidR="00C90C46" w:rsidRPr="00A254DC">
        <w:rPr>
          <w:rFonts w:ascii="Times New Roman" w:hAnsi="Times New Roman" w:cs="Times New Roman"/>
          <w:i/>
          <w:sz w:val="24"/>
          <w:szCs w:val="24"/>
          <w:lang w:val="sq-AL"/>
        </w:rPr>
        <w:t xml:space="preserve"> i parë që ka hyrë në ambientet e ruajtjes është i pari që del jashtë (FIFO)</w:t>
      </w:r>
      <w:r w:rsidR="00D6277F" w:rsidRPr="00A254DC">
        <w:rPr>
          <w:rFonts w:ascii="Times New Roman" w:hAnsi="Times New Roman" w:cs="Times New Roman"/>
          <w:i/>
          <w:sz w:val="24"/>
          <w:szCs w:val="24"/>
          <w:lang w:val="sq-AL"/>
        </w:rPr>
        <w:t>.</w:t>
      </w:r>
    </w:p>
    <w:p w:rsidR="00AF2073" w:rsidRPr="00A254DC" w:rsidRDefault="00AF2073" w:rsidP="00F000B0">
      <w:pPr>
        <w:pStyle w:val="ListParagraph"/>
        <w:spacing w:after="0" w:line="240" w:lineRule="auto"/>
        <w:ind w:left="360"/>
        <w:jc w:val="both"/>
        <w:rPr>
          <w:rFonts w:ascii="Times New Roman" w:hAnsi="Times New Roman" w:cs="Times New Roman"/>
          <w:i/>
          <w:sz w:val="24"/>
          <w:szCs w:val="24"/>
          <w:lang w:val="sq-AL"/>
        </w:rPr>
      </w:pPr>
    </w:p>
    <w:p w:rsidR="00C90C46" w:rsidRPr="00A254DC" w:rsidRDefault="00D6277F"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Lëndët  narkotike </w:t>
      </w:r>
      <w:r w:rsidR="00C13976" w:rsidRPr="00A254DC">
        <w:rPr>
          <w:rFonts w:ascii="Times New Roman" w:hAnsi="Times New Roman" w:cs="Times New Roman"/>
          <w:sz w:val="24"/>
          <w:szCs w:val="24"/>
          <w:lang w:val="sq-AL"/>
        </w:rPr>
        <w:t xml:space="preserve">dhe psikotrope duhet të ruhen në përputhje me </w:t>
      </w:r>
      <w:r w:rsidR="003F5A62" w:rsidRPr="00A254DC">
        <w:rPr>
          <w:rFonts w:ascii="Times New Roman" w:hAnsi="Times New Roman" w:cs="Times New Roman"/>
          <w:sz w:val="24"/>
          <w:szCs w:val="24"/>
          <w:lang w:val="sq-AL"/>
        </w:rPr>
        <w:t xml:space="preserve">legjislacionin </w:t>
      </w:r>
      <w:r w:rsidR="004A73B2" w:rsidRPr="00A254DC">
        <w:rPr>
          <w:rFonts w:ascii="Times New Roman" w:hAnsi="Times New Roman" w:cs="Times New Roman"/>
          <w:sz w:val="24"/>
          <w:szCs w:val="24"/>
          <w:lang w:val="sq-AL"/>
        </w:rPr>
        <w:t>n</w:t>
      </w:r>
      <w:r w:rsidR="00F22100" w:rsidRPr="00A254DC">
        <w:rPr>
          <w:rFonts w:ascii="Times New Roman" w:hAnsi="Times New Roman" w:cs="Times New Roman"/>
          <w:sz w:val="24"/>
          <w:szCs w:val="24"/>
          <w:lang w:val="sq-AL"/>
        </w:rPr>
        <w:t>ë</w:t>
      </w:r>
      <w:r w:rsidR="004A73B2" w:rsidRPr="00A254DC">
        <w:rPr>
          <w:rFonts w:ascii="Times New Roman" w:hAnsi="Times New Roman" w:cs="Times New Roman"/>
          <w:sz w:val="24"/>
          <w:szCs w:val="24"/>
          <w:lang w:val="sq-AL"/>
        </w:rPr>
        <w:t xml:space="preserve"> fuqi </w:t>
      </w:r>
      <w:r w:rsidR="00037ADA" w:rsidRPr="00A254DC">
        <w:rPr>
          <w:rFonts w:ascii="Times New Roman" w:hAnsi="Times New Roman" w:cs="Times New Roman"/>
          <w:sz w:val="24"/>
          <w:szCs w:val="24"/>
          <w:lang w:val="sq-AL"/>
        </w:rPr>
        <w:t>n</w:t>
      </w:r>
      <w:r w:rsidR="001126CE" w:rsidRPr="00A254DC">
        <w:rPr>
          <w:rFonts w:ascii="Times New Roman" w:hAnsi="Times New Roman" w:cs="Times New Roman"/>
          <w:sz w:val="24"/>
          <w:szCs w:val="24"/>
          <w:lang w:val="sq-AL"/>
        </w:rPr>
        <w:t>ë</w:t>
      </w:r>
      <w:r w:rsidR="00037ADA" w:rsidRPr="00A254DC">
        <w:rPr>
          <w:rFonts w:ascii="Times New Roman" w:hAnsi="Times New Roman" w:cs="Times New Roman"/>
          <w:sz w:val="24"/>
          <w:szCs w:val="24"/>
          <w:lang w:val="sq-AL"/>
        </w:rPr>
        <w:t xml:space="preserve"> Republik</w:t>
      </w:r>
      <w:r w:rsidR="001126CE" w:rsidRPr="00A254DC">
        <w:rPr>
          <w:rFonts w:ascii="Times New Roman" w:hAnsi="Times New Roman" w:cs="Times New Roman"/>
          <w:sz w:val="24"/>
          <w:szCs w:val="24"/>
          <w:lang w:val="sq-AL"/>
        </w:rPr>
        <w:t>ë</w:t>
      </w:r>
      <w:r w:rsidR="00037ADA" w:rsidRPr="00A254DC">
        <w:rPr>
          <w:rFonts w:ascii="Times New Roman" w:hAnsi="Times New Roman" w:cs="Times New Roman"/>
          <w:sz w:val="24"/>
          <w:szCs w:val="24"/>
          <w:lang w:val="sq-AL"/>
        </w:rPr>
        <w:t>n e Shqip</w:t>
      </w:r>
      <w:r w:rsidR="001126CE" w:rsidRPr="00A254DC">
        <w:rPr>
          <w:rFonts w:ascii="Times New Roman" w:hAnsi="Times New Roman" w:cs="Times New Roman"/>
          <w:sz w:val="24"/>
          <w:szCs w:val="24"/>
          <w:lang w:val="sq-AL"/>
        </w:rPr>
        <w:t>ë</w:t>
      </w:r>
      <w:r w:rsidR="00037ADA" w:rsidRPr="00A254DC">
        <w:rPr>
          <w:rFonts w:ascii="Times New Roman" w:hAnsi="Times New Roman" w:cs="Times New Roman"/>
          <w:sz w:val="24"/>
          <w:szCs w:val="24"/>
          <w:lang w:val="sq-AL"/>
        </w:rPr>
        <w:t>ris</w:t>
      </w:r>
      <w:r w:rsidR="001126CE" w:rsidRPr="00A254DC">
        <w:rPr>
          <w:rFonts w:ascii="Times New Roman" w:hAnsi="Times New Roman" w:cs="Times New Roman"/>
          <w:sz w:val="24"/>
          <w:szCs w:val="24"/>
          <w:lang w:val="sq-AL"/>
        </w:rPr>
        <w:t>ë</w:t>
      </w:r>
      <w:r w:rsidR="003F1079">
        <w:rPr>
          <w:rFonts w:ascii="Times New Roman" w:hAnsi="Times New Roman" w:cs="Times New Roman"/>
          <w:sz w:val="24"/>
          <w:szCs w:val="24"/>
          <w:lang w:val="sq-AL"/>
        </w:rPr>
        <w:t xml:space="preserve"> </w:t>
      </w:r>
      <w:r w:rsidR="004A73B2" w:rsidRPr="00A254DC">
        <w:rPr>
          <w:rFonts w:ascii="Times New Roman" w:hAnsi="Times New Roman" w:cs="Times New Roman"/>
          <w:sz w:val="24"/>
          <w:szCs w:val="24"/>
          <w:lang w:val="sq-AL"/>
        </w:rPr>
        <w:t>p</w:t>
      </w:r>
      <w:r w:rsidR="00F22100" w:rsidRPr="00A254DC">
        <w:rPr>
          <w:rFonts w:ascii="Times New Roman" w:hAnsi="Times New Roman" w:cs="Times New Roman"/>
          <w:sz w:val="24"/>
          <w:szCs w:val="24"/>
          <w:lang w:val="sq-AL"/>
        </w:rPr>
        <w:t>ë</w:t>
      </w:r>
      <w:r w:rsidR="004A73B2" w:rsidRPr="00A254DC">
        <w:rPr>
          <w:rFonts w:ascii="Times New Roman" w:hAnsi="Times New Roman" w:cs="Times New Roman"/>
          <w:sz w:val="24"/>
          <w:szCs w:val="24"/>
          <w:lang w:val="sq-AL"/>
        </w:rPr>
        <w:t>r barnat narkotike dhe psikotrope.</w:t>
      </w:r>
    </w:p>
    <w:p w:rsidR="004A73B2" w:rsidRPr="00A254DC" w:rsidRDefault="004A73B2" w:rsidP="00F000B0">
      <w:pPr>
        <w:pStyle w:val="ListParagraph"/>
        <w:tabs>
          <w:tab w:val="left" w:pos="360"/>
        </w:tabs>
        <w:spacing w:after="0" w:line="240" w:lineRule="auto"/>
        <w:ind w:left="360"/>
        <w:jc w:val="both"/>
        <w:rPr>
          <w:rFonts w:ascii="Times New Roman" w:hAnsi="Times New Roman" w:cs="Times New Roman"/>
          <w:sz w:val="24"/>
          <w:szCs w:val="24"/>
          <w:lang w:val="sq-AL"/>
        </w:rPr>
      </w:pPr>
    </w:p>
    <w:p w:rsidR="00C13976" w:rsidRPr="00A254DC" w:rsidRDefault="003F5A62"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Zonat e magazinimit </w:t>
      </w:r>
      <w:r w:rsidR="00C13976" w:rsidRPr="00A254DC">
        <w:rPr>
          <w:rFonts w:ascii="Times New Roman" w:hAnsi="Times New Roman" w:cs="Times New Roman"/>
          <w:sz w:val="24"/>
          <w:szCs w:val="24"/>
          <w:lang w:val="sq-AL"/>
        </w:rPr>
        <w:t>duhet të kenë ndriçim të përshtatshëm për të mundësuar kryerjen e të gjitha procedurave me s</w:t>
      </w:r>
      <w:r w:rsidR="00D6277F" w:rsidRPr="00A254DC">
        <w:rPr>
          <w:rFonts w:ascii="Times New Roman" w:hAnsi="Times New Roman" w:cs="Times New Roman"/>
          <w:sz w:val="24"/>
          <w:szCs w:val="24"/>
          <w:lang w:val="sq-AL"/>
        </w:rPr>
        <w:t xml:space="preserve">aktësi dhe në mënyrë të </w:t>
      </w:r>
      <w:r w:rsidR="003F1079" w:rsidRPr="00A254DC">
        <w:rPr>
          <w:rFonts w:ascii="Times New Roman" w:hAnsi="Times New Roman" w:cs="Times New Roman"/>
          <w:sz w:val="24"/>
          <w:szCs w:val="24"/>
          <w:lang w:val="sq-AL"/>
        </w:rPr>
        <w:t>sigurt</w:t>
      </w:r>
      <w:r w:rsidR="00C90C46" w:rsidRPr="00A254DC">
        <w:rPr>
          <w:rFonts w:ascii="Times New Roman" w:hAnsi="Times New Roman" w:cs="Times New Roman"/>
          <w:sz w:val="24"/>
          <w:szCs w:val="24"/>
          <w:lang w:val="sq-AL"/>
        </w:rPr>
        <w:t xml:space="preserve"> dhe</w:t>
      </w:r>
      <w:r w:rsidR="00C13976" w:rsidRPr="00A254DC">
        <w:rPr>
          <w:rFonts w:ascii="Times New Roman" w:hAnsi="Times New Roman" w:cs="Times New Roman"/>
          <w:sz w:val="24"/>
          <w:szCs w:val="24"/>
          <w:lang w:val="sq-AL"/>
        </w:rPr>
        <w:t xml:space="preserve"> barnat nuk du</w:t>
      </w:r>
      <w:r w:rsidR="00D6277F" w:rsidRPr="00A254DC">
        <w:rPr>
          <w:rFonts w:ascii="Times New Roman" w:hAnsi="Times New Roman" w:cs="Times New Roman"/>
          <w:sz w:val="24"/>
          <w:szCs w:val="24"/>
          <w:lang w:val="sq-AL"/>
        </w:rPr>
        <w:t>het të jenë të ekspozuara drejtpërsë</w:t>
      </w:r>
      <w:r w:rsidR="00C13976" w:rsidRPr="00A254DC">
        <w:rPr>
          <w:rFonts w:ascii="Times New Roman" w:hAnsi="Times New Roman" w:cs="Times New Roman"/>
          <w:sz w:val="24"/>
          <w:szCs w:val="24"/>
          <w:lang w:val="sq-AL"/>
        </w:rPr>
        <w:t>drejti ndaj drit</w:t>
      </w:r>
      <w:r w:rsidR="00D6277F" w:rsidRPr="00A254DC">
        <w:rPr>
          <w:rFonts w:ascii="Times New Roman" w:hAnsi="Times New Roman" w:cs="Times New Roman"/>
          <w:sz w:val="24"/>
          <w:szCs w:val="24"/>
          <w:lang w:val="sq-AL"/>
        </w:rPr>
        <w:t>ë</w:t>
      </w:r>
      <w:r w:rsidR="0062580C" w:rsidRPr="00A254DC">
        <w:rPr>
          <w:rFonts w:ascii="Times New Roman" w:hAnsi="Times New Roman" w:cs="Times New Roman"/>
          <w:sz w:val="24"/>
          <w:szCs w:val="24"/>
          <w:lang w:val="sq-AL"/>
        </w:rPr>
        <w:t>s</w:t>
      </w:r>
      <w:r w:rsidR="00C13976" w:rsidRPr="00A254DC">
        <w:rPr>
          <w:rFonts w:ascii="Times New Roman" w:hAnsi="Times New Roman" w:cs="Times New Roman"/>
          <w:sz w:val="24"/>
          <w:szCs w:val="24"/>
          <w:lang w:val="sq-AL"/>
        </w:rPr>
        <w:t xml:space="preserve"> së diellit.</w:t>
      </w:r>
    </w:p>
    <w:p w:rsidR="00C13976" w:rsidRPr="00A254DC" w:rsidRDefault="00C13976" w:rsidP="00F000B0">
      <w:pPr>
        <w:pStyle w:val="ListParagraph"/>
        <w:tabs>
          <w:tab w:val="left" w:pos="0"/>
          <w:tab w:val="left" w:pos="360"/>
        </w:tabs>
        <w:spacing w:after="0" w:line="240" w:lineRule="auto"/>
        <w:ind w:left="360" w:right="90"/>
        <w:jc w:val="both"/>
        <w:rPr>
          <w:rFonts w:ascii="Times New Roman" w:hAnsi="Times New Roman" w:cs="Times New Roman"/>
          <w:sz w:val="24"/>
          <w:szCs w:val="24"/>
          <w:lang w:val="sq-AL"/>
        </w:rPr>
      </w:pPr>
    </w:p>
    <w:p w:rsidR="00C13976" w:rsidRPr="00A254DC" w:rsidRDefault="00C13976" w:rsidP="004032F8">
      <w:pPr>
        <w:pStyle w:val="ListParagraph"/>
        <w:numPr>
          <w:ilvl w:val="0"/>
          <w:numId w:val="3"/>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Disa barna mund të jenë fotosens</w:t>
      </w:r>
      <w:r w:rsidR="00D6277F" w:rsidRPr="00A254DC">
        <w:rPr>
          <w:rFonts w:ascii="Times New Roman" w:hAnsi="Times New Roman" w:cs="Times New Roman"/>
          <w:sz w:val="24"/>
          <w:szCs w:val="24"/>
          <w:lang w:val="sq-AL"/>
        </w:rPr>
        <w:t>itive dhe do të dëmtohen nëse e</w:t>
      </w:r>
      <w:r w:rsidRPr="00A254DC">
        <w:rPr>
          <w:rFonts w:ascii="Times New Roman" w:hAnsi="Times New Roman" w:cs="Times New Roman"/>
          <w:sz w:val="24"/>
          <w:szCs w:val="24"/>
          <w:lang w:val="sq-AL"/>
        </w:rPr>
        <w:t>k</w:t>
      </w:r>
      <w:r w:rsidR="00D6277F" w:rsidRPr="00A254DC">
        <w:rPr>
          <w:rFonts w:ascii="Times New Roman" w:hAnsi="Times New Roman" w:cs="Times New Roman"/>
          <w:sz w:val="24"/>
          <w:szCs w:val="24"/>
          <w:lang w:val="sq-AL"/>
        </w:rPr>
        <w:t>s</w:t>
      </w:r>
      <w:r w:rsidRPr="00A254DC">
        <w:rPr>
          <w:rFonts w:ascii="Times New Roman" w:hAnsi="Times New Roman" w:cs="Times New Roman"/>
          <w:sz w:val="24"/>
          <w:szCs w:val="24"/>
          <w:lang w:val="sq-AL"/>
        </w:rPr>
        <w:t>pozohen ndaj kësaj drite.</w:t>
      </w:r>
    </w:p>
    <w:p w:rsidR="00C13976" w:rsidRPr="00A254DC" w:rsidRDefault="00C13976" w:rsidP="00F000B0">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Për të mbrojtur këto barna nga drita e diellit</w:t>
      </w:r>
      <w:r w:rsidR="004A0591" w:rsidRPr="00A254DC">
        <w:rPr>
          <w:rFonts w:ascii="Times New Roman" w:hAnsi="Times New Roman" w:cs="Times New Roman"/>
          <w:sz w:val="24"/>
          <w:szCs w:val="24"/>
          <w:lang w:val="sq-AL"/>
        </w:rPr>
        <w:t xml:space="preserve"> duhet t</w:t>
      </w:r>
      <w:r w:rsidR="00D6277F" w:rsidRPr="00A254DC">
        <w:rPr>
          <w:rFonts w:ascii="Times New Roman" w:hAnsi="Times New Roman" w:cs="Times New Roman"/>
          <w:sz w:val="24"/>
          <w:szCs w:val="24"/>
          <w:lang w:val="sq-AL"/>
        </w:rPr>
        <w:t>ë</w:t>
      </w:r>
      <w:r w:rsidR="004A0591" w:rsidRPr="00A254DC">
        <w:rPr>
          <w:rFonts w:ascii="Times New Roman" w:hAnsi="Times New Roman" w:cs="Times New Roman"/>
          <w:sz w:val="24"/>
          <w:szCs w:val="24"/>
          <w:lang w:val="sq-AL"/>
        </w:rPr>
        <w:t xml:space="preserve"> mer</w:t>
      </w:r>
      <w:r w:rsidR="00D6277F" w:rsidRPr="00A254DC">
        <w:rPr>
          <w:rFonts w:ascii="Times New Roman" w:hAnsi="Times New Roman" w:cs="Times New Roman"/>
          <w:sz w:val="24"/>
          <w:szCs w:val="24"/>
          <w:lang w:val="sq-AL"/>
        </w:rPr>
        <w:t>r</w:t>
      </w:r>
      <w:r w:rsidR="004A0591" w:rsidRPr="00A254DC">
        <w:rPr>
          <w:rFonts w:ascii="Times New Roman" w:hAnsi="Times New Roman" w:cs="Times New Roman"/>
          <w:sz w:val="24"/>
          <w:szCs w:val="24"/>
          <w:lang w:val="sq-AL"/>
        </w:rPr>
        <w:t>en k</w:t>
      </w:r>
      <w:r w:rsidR="00D6277F" w:rsidRPr="00A254DC">
        <w:rPr>
          <w:rFonts w:ascii="Times New Roman" w:hAnsi="Times New Roman" w:cs="Times New Roman"/>
          <w:sz w:val="24"/>
          <w:szCs w:val="24"/>
          <w:lang w:val="sq-AL"/>
        </w:rPr>
        <w:t>ë</w:t>
      </w:r>
      <w:r w:rsidR="004A0591" w:rsidRPr="00A254DC">
        <w:rPr>
          <w:rFonts w:ascii="Times New Roman" w:hAnsi="Times New Roman" w:cs="Times New Roman"/>
          <w:sz w:val="24"/>
          <w:szCs w:val="24"/>
          <w:lang w:val="sq-AL"/>
        </w:rPr>
        <w:t>to masa</w:t>
      </w:r>
      <w:r w:rsidRPr="00A254DC">
        <w:rPr>
          <w:rFonts w:ascii="Times New Roman" w:hAnsi="Times New Roman" w:cs="Times New Roman"/>
          <w:sz w:val="24"/>
          <w:szCs w:val="24"/>
          <w:lang w:val="sq-AL"/>
        </w:rPr>
        <w:t>:</w:t>
      </w:r>
    </w:p>
    <w:p w:rsidR="00F000B0" w:rsidRPr="00A254DC" w:rsidRDefault="00F000B0" w:rsidP="00F000B0">
      <w:pPr>
        <w:pStyle w:val="ListParagraph"/>
        <w:tabs>
          <w:tab w:val="left" w:pos="360"/>
        </w:tabs>
        <w:spacing w:after="0" w:line="240" w:lineRule="auto"/>
        <w:ind w:left="360"/>
        <w:jc w:val="both"/>
        <w:rPr>
          <w:rFonts w:ascii="Times New Roman" w:hAnsi="Times New Roman" w:cs="Times New Roman"/>
          <w:sz w:val="24"/>
          <w:szCs w:val="24"/>
          <w:lang w:val="sq-AL"/>
        </w:rPr>
      </w:pPr>
    </w:p>
    <w:p w:rsidR="00C13976" w:rsidRPr="00A254DC" w:rsidRDefault="00AF2073" w:rsidP="00F000B0">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ab/>
        <w:t xml:space="preserve">a) Të mbulojnë </w:t>
      </w:r>
      <w:r w:rsidR="00C13976" w:rsidRPr="00A254DC">
        <w:rPr>
          <w:rFonts w:ascii="Times New Roman" w:hAnsi="Times New Roman" w:cs="Times New Roman"/>
          <w:sz w:val="24"/>
          <w:szCs w:val="24"/>
          <w:lang w:val="sq-AL"/>
        </w:rPr>
        <w:t xml:space="preserve">dritaret ose </w:t>
      </w:r>
      <w:r w:rsidRPr="00A254DC">
        <w:rPr>
          <w:rFonts w:ascii="Times New Roman" w:hAnsi="Times New Roman" w:cs="Times New Roman"/>
          <w:sz w:val="24"/>
          <w:szCs w:val="24"/>
          <w:lang w:val="sq-AL"/>
        </w:rPr>
        <w:t xml:space="preserve">të </w:t>
      </w:r>
      <w:r w:rsidR="00C13976" w:rsidRPr="00A254DC">
        <w:rPr>
          <w:rFonts w:ascii="Times New Roman" w:hAnsi="Times New Roman" w:cs="Times New Roman"/>
          <w:sz w:val="24"/>
          <w:szCs w:val="24"/>
          <w:lang w:val="sq-AL"/>
        </w:rPr>
        <w:t>përdor</w:t>
      </w:r>
      <w:r w:rsidRPr="00A254DC">
        <w:rPr>
          <w:rFonts w:ascii="Times New Roman" w:hAnsi="Times New Roman" w:cs="Times New Roman"/>
          <w:sz w:val="24"/>
          <w:szCs w:val="24"/>
          <w:lang w:val="sq-AL"/>
        </w:rPr>
        <w:t>in</w:t>
      </w:r>
      <w:r w:rsidR="00C13976" w:rsidRPr="00A254DC">
        <w:rPr>
          <w:rFonts w:ascii="Times New Roman" w:hAnsi="Times New Roman" w:cs="Times New Roman"/>
          <w:sz w:val="24"/>
          <w:szCs w:val="24"/>
          <w:lang w:val="sq-AL"/>
        </w:rPr>
        <w:t xml:space="preserve"> perde, nëse janë të ekspozuar direkt në dritë</w:t>
      </w:r>
      <w:r w:rsidRPr="00A254DC">
        <w:rPr>
          <w:rFonts w:ascii="Times New Roman" w:hAnsi="Times New Roman" w:cs="Times New Roman"/>
          <w:sz w:val="24"/>
          <w:szCs w:val="24"/>
          <w:lang w:val="sq-AL"/>
        </w:rPr>
        <w:t>.</w:t>
      </w:r>
    </w:p>
    <w:p w:rsidR="00C13976" w:rsidRPr="00A254DC" w:rsidRDefault="00AF2073" w:rsidP="00F000B0">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ab/>
        <w:t xml:space="preserve">b) </w:t>
      </w:r>
      <w:r w:rsidR="00C13976" w:rsidRPr="00A254DC">
        <w:rPr>
          <w:rFonts w:ascii="Times New Roman" w:hAnsi="Times New Roman" w:cs="Times New Roman"/>
          <w:sz w:val="24"/>
          <w:szCs w:val="24"/>
          <w:lang w:val="sq-AL"/>
        </w:rPr>
        <w:t xml:space="preserve">Ti mbajnë këto </w:t>
      </w:r>
      <w:r w:rsidR="00F863B2" w:rsidRPr="00A254DC">
        <w:rPr>
          <w:rFonts w:ascii="Times New Roman" w:hAnsi="Times New Roman" w:cs="Times New Roman"/>
          <w:sz w:val="24"/>
          <w:szCs w:val="24"/>
          <w:lang w:val="sq-AL"/>
        </w:rPr>
        <w:t>barna</w:t>
      </w:r>
      <w:r w:rsidR="00C13976" w:rsidRPr="00A254DC">
        <w:rPr>
          <w:rFonts w:ascii="Times New Roman" w:hAnsi="Times New Roman" w:cs="Times New Roman"/>
          <w:sz w:val="24"/>
          <w:szCs w:val="24"/>
          <w:lang w:val="sq-AL"/>
        </w:rPr>
        <w:t xml:space="preserve"> të paketuara në karton</w:t>
      </w:r>
      <w:r w:rsidR="00D6277F" w:rsidRPr="00A254DC">
        <w:rPr>
          <w:rFonts w:ascii="Times New Roman" w:hAnsi="Times New Roman" w:cs="Times New Roman"/>
          <w:sz w:val="24"/>
          <w:szCs w:val="24"/>
          <w:lang w:val="sq-AL"/>
        </w:rPr>
        <w:t>.</w:t>
      </w:r>
    </w:p>
    <w:p w:rsidR="00C13976" w:rsidRPr="00A254DC" w:rsidRDefault="006A0AED" w:rsidP="00F000B0">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ab/>
        <w:t xml:space="preserve">c) </w:t>
      </w:r>
      <w:r w:rsidR="00C13976" w:rsidRPr="00A254DC">
        <w:rPr>
          <w:rFonts w:ascii="Times New Roman" w:hAnsi="Times New Roman" w:cs="Times New Roman"/>
          <w:sz w:val="24"/>
          <w:szCs w:val="24"/>
          <w:lang w:val="sq-AL"/>
        </w:rPr>
        <w:t>Të mos i rua</w:t>
      </w:r>
      <w:r w:rsidRPr="00A254DC">
        <w:rPr>
          <w:rFonts w:ascii="Times New Roman" w:hAnsi="Times New Roman" w:cs="Times New Roman"/>
          <w:sz w:val="24"/>
          <w:szCs w:val="24"/>
          <w:lang w:val="sq-AL"/>
        </w:rPr>
        <w:t>j</w:t>
      </w:r>
      <w:r w:rsidR="00C13976" w:rsidRPr="00A254DC">
        <w:rPr>
          <w:rFonts w:ascii="Times New Roman" w:hAnsi="Times New Roman" w:cs="Times New Roman"/>
          <w:sz w:val="24"/>
          <w:szCs w:val="24"/>
          <w:lang w:val="sq-AL"/>
        </w:rPr>
        <w:t>n</w:t>
      </w:r>
      <w:r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 xml:space="preserve"> ose paketo</w:t>
      </w:r>
      <w:r w:rsidRPr="00A254DC">
        <w:rPr>
          <w:rFonts w:ascii="Times New Roman" w:hAnsi="Times New Roman" w:cs="Times New Roman"/>
          <w:sz w:val="24"/>
          <w:szCs w:val="24"/>
          <w:lang w:val="sq-AL"/>
        </w:rPr>
        <w:t>j</w:t>
      </w:r>
      <w:r w:rsidR="00C13976" w:rsidRPr="00A254DC">
        <w:rPr>
          <w:rFonts w:ascii="Times New Roman" w:hAnsi="Times New Roman" w:cs="Times New Roman"/>
          <w:sz w:val="24"/>
          <w:szCs w:val="24"/>
          <w:lang w:val="sq-AL"/>
        </w:rPr>
        <w:t>n</w:t>
      </w:r>
      <w:r w:rsidRPr="00A254DC">
        <w:rPr>
          <w:rFonts w:ascii="Times New Roman" w:hAnsi="Times New Roman" w:cs="Times New Roman"/>
          <w:sz w:val="24"/>
          <w:szCs w:val="24"/>
          <w:lang w:val="sq-AL"/>
        </w:rPr>
        <w:t xml:space="preserve">ë </w:t>
      </w:r>
      <w:r w:rsidR="00C13976" w:rsidRPr="00A254DC">
        <w:rPr>
          <w:rFonts w:ascii="Times New Roman" w:hAnsi="Times New Roman" w:cs="Times New Roman"/>
          <w:sz w:val="24"/>
          <w:szCs w:val="24"/>
          <w:lang w:val="sq-AL"/>
        </w:rPr>
        <w:t>në ambiente</w:t>
      </w:r>
      <w:r w:rsidRPr="00A254DC">
        <w:rPr>
          <w:rFonts w:ascii="Times New Roman" w:hAnsi="Times New Roman" w:cs="Times New Roman"/>
          <w:sz w:val="24"/>
          <w:szCs w:val="24"/>
          <w:lang w:val="sq-AL"/>
        </w:rPr>
        <w:t>,</w:t>
      </w:r>
      <w:r w:rsidR="00C13976" w:rsidRPr="00A254DC">
        <w:rPr>
          <w:rFonts w:ascii="Times New Roman" w:hAnsi="Times New Roman" w:cs="Times New Roman"/>
          <w:sz w:val="24"/>
          <w:szCs w:val="24"/>
          <w:lang w:val="sq-AL"/>
        </w:rPr>
        <w:t xml:space="preserve"> ku bie direkt drita e diellit.</w:t>
      </w:r>
    </w:p>
    <w:p w:rsidR="006057DA" w:rsidRPr="00A254DC" w:rsidRDefault="006057DA" w:rsidP="00F000B0">
      <w:pPr>
        <w:tabs>
          <w:tab w:val="left" w:pos="360"/>
        </w:tabs>
        <w:spacing w:after="0" w:line="240" w:lineRule="auto"/>
        <w:jc w:val="both"/>
        <w:rPr>
          <w:rFonts w:ascii="Times New Roman" w:hAnsi="Times New Roman" w:cs="Times New Roman"/>
          <w:sz w:val="24"/>
          <w:szCs w:val="24"/>
          <w:lang w:val="sq-AL"/>
        </w:rPr>
      </w:pPr>
    </w:p>
    <w:p w:rsidR="00C13976" w:rsidRPr="00A254DC" w:rsidRDefault="00C13976" w:rsidP="008D503F">
      <w:pPr>
        <w:tabs>
          <w:tab w:val="left" w:pos="360"/>
        </w:tabs>
        <w:rPr>
          <w:rFonts w:ascii="Times New Roman" w:hAnsi="Times New Roman" w:cs="Times New Roman"/>
          <w:sz w:val="24"/>
          <w:szCs w:val="24"/>
          <w:lang w:val="sq-AL"/>
        </w:rPr>
      </w:pPr>
    </w:p>
    <w:p w:rsidR="00C13976" w:rsidRPr="00A254DC" w:rsidRDefault="00C13976" w:rsidP="006057DA">
      <w:pPr>
        <w:pStyle w:val="ListParagraph"/>
        <w:tabs>
          <w:tab w:val="left" w:pos="0"/>
          <w:tab w:val="left" w:pos="360"/>
        </w:tabs>
        <w:ind w:left="360"/>
        <w:rPr>
          <w:rFonts w:ascii="Times New Roman" w:hAnsi="Times New Roman" w:cs="Times New Roman"/>
          <w:sz w:val="24"/>
          <w:szCs w:val="24"/>
          <w:lang w:val="sq-AL"/>
        </w:rPr>
      </w:pPr>
      <w:r w:rsidRPr="00A254DC">
        <w:rPr>
          <w:rFonts w:ascii="Times New Roman" w:hAnsi="Times New Roman" w:cs="Times New Roman"/>
          <w:noProof/>
          <w:sz w:val="24"/>
          <w:szCs w:val="24"/>
        </w:rPr>
        <w:drawing>
          <wp:inline distT="0" distB="0" distL="0" distR="0">
            <wp:extent cx="217170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1700" cy="1771650"/>
                    </a:xfrm>
                    <a:prstGeom prst="rect">
                      <a:avLst/>
                    </a:prstGeom>
                  </pic:spPr>
                </pic:pic>
              </a:graphicData>
            </a:graphic>
          </wp:inline>
        </w:drawing>
      </w:r>
    </w:p>
    <w:p w:rsidR="006057DA" w:rsidRPr="00A254DC" w:rsidRDefault="006057DA" w:rsidP="006057DA">
      <w:pPr>
        <w:pStyle w:val="ListParagraph"/>
        <w:tabs>
          <w:tab w:val="left" w:pos="0"/>
          <w:tab w:val="left" w:pos="360"/>
        </w:tabs>
        <w:ind w:left="360"/>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6</w:t>
      </w:r>
    </w:p>
    <w:p w:rsidR="00C13976" w:rsidRPr="00A254DC" w:rsidRDefault="00C13976" w:rsidP="00C13976">
      <w:pPr>
        <w:pStyle w:val="ListParagraph"/>
        <w:tabs>
          <w:tab w:val="left" w:pos="360"/>
        </w:tabs>
        <w:ind w:left="3600"/>
        <w:rPr>
          <w:rFonts w:ascii="Times New Roman" w:hAnsi="Times New Roman" w:cs="Times New Roman"/>
          <w:b/>
          <w:color w:val="000000" w:themeColor="text1"/>
          <w:sz w:val="24"/>
          <w:szCs w:val="24"/>
          <w:lang w:val="sq-AL"/>
        </w:rPr>
      </w:pPr>
      <w:r w:rsidRPr="00A254DC">
        <w:rPr>
          <w:rFonts w:ascii="Times New Roman" w:hAnsi="Times New Roman" w:cs="Times New Roman"/>
          <w:b/>
          <w:color w:val="000000" w:themeColor="text1"/>
          <w:sz w:val="24"/>
          <w:szCs w:val="24"/>
          <w:lang w:val="sq-AL"/>
        </w:rPr>
        <w:t>Kushtet e magazinimit</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C13976" w:rsidP="004032F8">
      <w:pPr>
        <w:pStyle w:val="ListParagraph"/>
        <w:numPr>
          <w:ilvl w:val="0"/>
          <w:numId w:val="4"/>
        </w:num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Kushtet e ruajtjes së barnave duhet të jenë në përputhje me etiketimin, i cili bazohet në rezultatet e studimeve të stabilitetit. </w:t>
      </w:r>
    </w:p>
    <w:p w:rsidR="00B27227" w:rsidRPr="00A254DC" w:rsidRDefault="00B27227" w:rsidP="00B27227">
      <w:pPr>
        <w:pStyle w:val="ListParagraph"/>
        <w:tabs>
          <w:tab w:val="left" w:pos="360"/>
        </w:tabs>
        <w:ind w:left="360"/>
        <w:jc w:val="both"/>
        <w:rPr>
          <w:rFonts w:ascii="Times New Roman" w:hAnsi="Times New Roman" w:cs="Times New Roman"/>
          <w:sz w:val="24"/>
          <w:szCs w:val="24"/>
          <w:lang w:val="sq-AL"/>
        </w:rPr>
      </w:pPr>
    </w:p>
    <w:p w:rsidR="0056558A" w:rsidRPr="00A254DC" w:rsidRDefault="00C13976" w:rsidP="004032F8">
      <w:pPr>
        <w:pStyle w:val="ListParagraph"/>
        <w:numPr>
          <w:ilvl w:val="0"/>
          <w:numId w:val="4"/>
        </w:num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Raftet e ruajtjes duhet të kenë mes tyre një kor</w:t>
      </w:r>
      <w:r w:rsidR="00D6277F" w:rsidRPr="00A254DC">
        <w:rPr>
          <w:rFonts w:ascii="Times New Roman" w:hAnsi="Times New Roman" w:cs="Times New Roman"/>
          <w:sz w:val="24"/>
          <w:szCs w:val="24"/>
          <w:lang w:val="sq-AL"/>
        </w:rPr>
        <w:t>r</w:t>
      </w:r>
      <w:r w:rsidRPr="00A254DC">
        <w:rPr>
          <w:rFonts w:ascii="Times New Roman" w:hAnsi="Times New Roman" w:cs="Times New Roman"/>
          <w:sz w:val="24"/>
          <w:szCs w:val="24"/>
          <w:lang w:val="sq-AL"/>
        </w:rPr>
        <w:t>idor kalimi</w:t>
      </w:r>
      <w:r w:rsidR="00D6277F" w:rsidRPr="00A254DC">
        <w:rPr>
          <w:rFonts w:ascii="Times New Roman" w:hAnsi="Times New Roman" w:cs="Times New Roman"/>
          <w:sz w:val="24"/>
          <w:szCs w:val="24"/>
          <w:lang w:val="sq-AL"/>
        </w:rPr>
        <w:t>,</w:t>
      </w:r>
      <w:r w:rsidR="0056558A" w:rsidRPr="00A254DC">
        <w:rPr>
          <w:rFonts w:ascii="Times New Roman" w:hAnsi="Times New Roman" w:cs="Times New Roman"/>
          <w:sz w:val="24"/>
          <w:szCs w:val="24"/>
          <w:lang w:val="sq-AL"/>
        </w:rPr>
        <w:t>i cili duhet t</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 xml:space="preserve"> mund</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soj</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 xml:space="preserve"> l</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vizjen e lir</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 xml:space="preserve"> t</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 xml:space="preserve"> personelit</w:t>
      </w:r>
      <w:r w:rsidR="00D6277F" w:rsidRPr="00A254DC">
        <w:rPr>
          <w:rFonts w:ascii="Times New Roman" w:hAnsi="Times New Roman" w:cs="Times New Roman"/>
          <w:sz w:val="24"/>
          <w:szCs w:val="24"/>
          <w:lang w:val="sq-AL"/>
        </w:rPr>
        <w:t>,</w:t>
      </w:r>
      <w:r w:rsidR="0056558A" w:rsidRPr="00A254DC">
        <w:rPr>
          <w:rFonts w:ascii="Times New Roman" w:hAnsi="Times New Roman" w:cs="Times New Roman"/>
          <w:sz w:val="24"/>
          <w:szCs w:val="24"/>
          <w:lang w:val="sq-AL"/>
        </w:rPr>
        <w:t xml:space="preserve"> si dhe vendosjen e kutive n</w:t>
      </w:r>
      <w:r w:rsidR="00A320BC" w:rsidRPr="00A254DC">
        <w:rPr>
          <w:rFonts w:ascii="Times New Roman" w:hAnsi="Times New Roman" w:cs="Times New Roman"/>
          <w:sz w:val="24"/>
          <w:szCs w:val="24"/>
          <w:lang w:val="sq-AL"/>
        </w:rPr>
        <w:t>ë</w:t>
      </w:r>
      <w:r w:rsidR="0056558A" w:rsidRPr="00A254DC">
        <w:rPr>
          <w:rFonts w:ascii="Times New Roman" w:hAnsi="Times New Roman" w:cs="Times New Roman"/>
          <w:sz w:val="24"/>
          <w:szCs w:val="24"/>
          <w:lang w:val="sq-AL"/>
        </w:rPr>
        <w:t xml:space="preserve"> rafte. </w:t>
      </w:r>
    </w:p>
    <w:p w:rsidR="008D503F" w:rsidRPr="00A254DC" w:rsidRDefault="008D503F" w:rsidP="008D503F">
      <w:pPr>
        <w:pStyle w:val="ListParagraph"/>
        <w:tabs>
          <w:tab w:val="left" w:pos="360"/>
        </w:tabs>
        <w:ind w:left="360"/>
        <w:jc w:val="both"/>
        <w:rPr>
          <w:rFonts w:ascii="Times New Roman" w:hAnsi="Times New Roman" w:cs="Times New Roman"/>
          <w:sz w:val="24"/>
          <w:szCs w:val="24"/>
          <w:lang w:val="sq-AL"/>
        </w:rPr>
      </w:pPr>
    </w:p>
    <w:p w:rsidR="00C13976" w:rsidRPr="00A254DC" w:rsidRDefault="00F863B2" w:rsidP="004032F8">
      <w:pPr>
        <w:pStyle w:val="ListParagraph"/>
        <w:numPr>
          <w:ilvl w:val="0"/>
          <w:numId w:val="4"/>
        </w:num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C13976" w:rsidRPr="00A254DC">
        <w:rPr>
          <w:rFonts w:ascii="Times New Roman" w:hAnsi="Times New Roman" w:cs="Times New Roman"/>
          <w:sz w:val="24"/>
          <w:szCs w:val="24"/>
          <w:lang w:val="sq-AL"/>
        </w:rPr>
        <w:t xml:space="preserve"> e lëngshme duhen vendosur në raftet e poshtme.</w:t>
      </w:r>
    </w:p>
    <w:p w:rsidR="008D503F" w:rsidRPr="00A254DC" w:rsidRDefault="008D503F" w:rsidP="008D503F">
      <w:pPr>
        <w:pStyle w:val="ListParagraph"/>
        <w:tabs>
          <w:tab w:val="left" w:pos="360"/>
        </w:tabs>
        <w:ind w:left="360"/>
        <w:jc w:val="both"/>
        <w:rPr>
          <w:rFonts w:ascii="Times New Roman" w:hAnsi="Times New Roman" w:cs="Times New Roman"/>
          <w:sz w:val="24"/>
          <w:szCs w:val="24"/>
          <w:lang w:val="sq-AL"/>
        </w:rPr>
      </w:pPr>
    </w:p>
    <w:p w:rsidR="006057DA" w:rsidRPr="00A254DC" w:rsidRDefault="0056558A" w:rsidP="00783673">
      <w:pPr>
        <w:pStyle w:val="ListParagraph"/>
        <w:numPr>
          <w:ilvl w:val="0"/>
          <w:numId w:val="4"/>
        </w:num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Subjekti duhet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jet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i pajisur me mjete zjar</w:t>
      </w:r>
      <w:r w:rsidR="00D6277F" w:rsidRPr="00A254DC">
        <w:rPr>
          <w:rFonts w:ascii="Times New Roman" w:hAnsi="Times New Roman" w:cs="Times New Roman"/>
          <w:sz w:val="24"/>
          <w:szCs w:val="24"/>
          <w:lang w:val="sq-AL"/>
        </w:rPr>
        <w:t>r</w:t>
      </w:r>
      <w:r w:rsidRPr="00A254DC">
        <w:rPr>
          <w:rFonts w:ascii="Times New Roman" w:hAnsi="Times New Roman" w:cs="Times New Roman"/>
          <w:sz w:val="24"/>
          <w:szCs w:val="24"/>
          <w:lang w:val="sq-AL"/>
        </w:rPr>
        <w:t>fik</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se</w:t>
      </w:r>
      <w:r w:rsidR="00DD6D22" w:rsidRPr="00A254DC">
        <w:rPr>
          <w:rFonts w:ascii="Times New Roman" w:hAnsi="Times New Roman" w:cs="Times New Roman"/>
          <w:sz w:val="24"/>
          <w:szCs w:val="24"/>
          <w:lang w:val="sq-AL"/>
        </w:rPr>
        <w:t xml:space="preserve"> sipas p</w:t>
      </w:r>
      <w:r w:rsidR="00F22100" w:rsidRPr="00A254DC">
        <w:rPr>
          <w:rFonts w:ascii="Times New Roman" w:hAnsi="Times New Roman" w:cs="Times New Roman"/>
          <w:sz w:val="24"/>
          <w:szCs w:val="24"/>
          <w:lang w:val="sq-AL"/>
        </w:rPr>
        <w:t>ë</w:t>
      </w:r>
      <w:r w:rsidR="00DD6D22" w:rsidRPr="00A254DC">
        <w:rPr>
          <w:rFonts w:ascii="Times New Roman" w:hAnsi="Times New Roman" w:cs="Times New Roman"/>
          <w:sz w:val="24"/>
          <w:szCs w:val="24"/>
          <w:lang w:val="sq-AL"/>
        </w:rPr>
        <w:t>rcaktimeve t</w:t>
      </w:r>
      <w:r w:rsidR="00F22100" w:rsidRPr="00A254DC">
        <w:rPr>
          <w:rFonts w:ascii="Times New Roman" w:hAnsi="Times New Roman" w:cs="Times New Roman"/>
          <w:sz w:val="24"/>
          <w:szCs w:val="24"/>
          <w:lang w:val="sq-AL"/>
        </w:rPr>
        <w:t>ë</w:t>
      </w:r>
      <w:r w:rsidR="00DD6D22" w:rsidRPr="00A254DC">
        <w:rPr>
          <w:rFonts w:ascii="Times New Roman" w:hAnsi="Times New Roman" w:cs="Times New Roman"/>
          <w:sz w:val="24"/>
          <w:szCs w:val="24"/>
          <w:lang w:val="sq-AL"/>
        </w:rPr>
        <w:t xml:space="preserve"> b</w:t>
      </w:r>
      <w:r w:rsidR="00F22100" w:rsidRPr="00A254DC">
        <w:rPr>
          <w:rFonts w:ascii="Times New Roman" w:hAnsi="Times New Roman" w:cs="Times New Roman"/>
          <w:sz w:val="24"/>
          <w:szCs w:val="24"/>
          <w:lang w:val="sq-AL"/>
        </w:rPr>
        <w:t>ë</w:t>
      </w:r>
      <w:r w:rsidR="00DD6D22" w:rsidRPr="00A254DC">
        <w:rPr>
          <w:rFonts w:ascii="Times New Roman" w:hAnsi="Times New Roman" w:cs="Times New Roman"/>
          <w:sz w:val="24"/>
          <w:szCs w:val="24"/>
          <w:lang w:val="sq-AL"/>
        </w:rPr>
        <w:t>ra nga legjislacioni n</w:t>
      </w:r>
      <w:r w:rsidR="00F22100" w:rsidRPr="00A254DC">
        <w:rPr>
          <w:rFonts w:ascii="Times New Roman" w:hAnsi="Times New Roman" w:cs="Times New Roman"/>
          <w:sz w:val="24"/>
          <w:szCs w:val="24"/>
          <w:lang w:val="sq-AL"/>
        </w:rPr>
        <w:t>ë</w:t>
      </w:r>
      <w:r w:rsidR="00DD6D22" w:rsidRPr="00A254DC">
        <w:rPr>
          <w:rFonts w:ascii="Times New Roman" w:hAnsi="Times New Roman" w:cs="Times New Roman"/>
          <w:sz w:val="24"/>
          <w:szCs w:val="24"/>
          <w:lang w:val="sq-AL"/>
        </w:rPr>
        <w:t xml:space="preserve"> fuqi p</w:t>
      </w:r>
      <w:r w:rsidR="00F22100" w:rsidRPr="00A254DC">
        <w:rPr>
          <w:rFonts w:ascii="Times New Roman" w:hAnsi="Times New Roman" w:cs="Times New Roman"/>
          <w:sz w:val="24"/>
          <w:szCs w:val="24"/>
          <w:lang w:val="sq-AL"/>
        </w:rPr>
        <w:t>ë</w:t>
      </w:r>
      <w:r w:rsidR="00DD6D22" w:rsidRPr="00A254DC">
        <w:rPr>
          <w:rFonts w:ascii="Times New Roman" w:hAnsi="Times New Roman" w:cs="Times New Roman"/>
          <w:sz w:val="24"/>
          <w:szCs w:val="24"/>
          <w:lang w:val="sq-AL"/>
        </w:rPr>
        <w:t>r mbrojtjen nga zjarri</w:t>
      </w:r>
      <w:r w:rsidRPr="00A254DC">
        <w:rPr>
          <w:rFonts w:ascii="Times New Roman" w:hAnsi="Times New Roman" w:cs="Times New Roman"/>
          <w:sz w:val="24"/>
          <w:szCs w:val="24"/>
          <w:lang w:val="sq-AL"/>
        </w:rPr>
        <w:t>,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vendosura n</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vend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duksh</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m dhe personeli duhet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jet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i </w:t>
      </w:r>
      <w:r w:rsidR="003F1079" w:rsidRPr="00A254DC">
        <w:rPr>
          <w:rFonts w:ascii="Times New Roman" w:hAnsi="Times New Roman" w:cs="Times New Roman"/>
          <w:sz w:val="24"/>
          <w:szCs w:val="24"/>
          <w:lang w:val="sq-AL"/>
        </w:rPr>
        <w:t>mirinformuar</w:t>
      </w:r>
      <w:r w:rsidRPr="00A254DC">
        <w:rPr>
          <w:rFonts w:ascii="Times New Roman" w:hAnsi="Times New Roman" w:cs="Times New Roman"/>
          <w:sz w:val="24"/>
          <w:szCs w:val="24"/>
          <w:lang w:val="sq-AL"/>
        </w:rPr>
        <w:t xml:space="preserve"> mbi p</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rdorimin e tyre. </w:t>
      </w:r>
    </w:p>
    <w:p w:rsidR="006057DA" w:rsidRPr="00A254DC" w:rsidRDefault="006057DA" w:rsidP="006A0AED">
      <w:pPr>
        <w:pStyle w:val="ListParagraph"/>
        <w:tabs>
          <w:tab w:val="left" w:pos="360"/>
        </w:tabs>
        <w:ind w:left="360"/>
        <w:jc w:val="both"/>
        <w:rPr>
          <w:rFonts w:ascii="Times New Roman" w:hAnsi="Times New Roman" w:cs="Times New Roman"/>
          <w:sz w:val="24"/>
          <w:szCs w:val="24"/>
          <w:lang w:val="sq-AL"/>
        </w:rPr>
      </w:pPr>
    </w:p>
    <w:p w:rsidR="00C13976" w:rsidRPr="00A254DC" w:rsidRDefault="00C13976" w:rsidP="00C13976">
      <w:pPr>
        <w:pStyle w:val="ListParagraph"/>
        <w:tabs>
          <w:tab w:val="left" w:pos="360"/>
        </w:tabs>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7</w:t>
      </w:r>
    </w:p>
    <w:p w:rsidR="00C13976" w:rsidRPr="00A254DC" w:rsidRDefault="00C13976" w:rsidP="00C13976">
      <w:pPr>
        <w:pStyle w:val="ListParagraph"/>
        <w:tabs>
          <w:tab w:val="left" w:pos="360"/>
        </w:tabs>
        <w:ind w:left="2880"/>
        <w:rPr>
          <w:rFonts w:ascii="Times New Roman" w:hAnsi="Times New Roman" w:cs="Times New Roman"/>
          <w:b/>
          <w:sz w:val="24"/>
          <w:szCs w:val="24"/>
          <w:lang w:val="sq-AL"/>
        </w:rPr>
      </w:pPr>
      <w:r w:rsidRPr="00A254DC">
        <w:rPr>
          <w:rFonts w:ascii="Times New Roman" w:hAnsi="Times New Roman" w:cs="Times New Roman"/>
          <w:b/>
          <w:sz w:val="24"/>
          <w:szCs w:val="24"/>
          <w:lang w:val="sq-AL"/>
        </w:rPr>
        <w:t>Monitorimi i kushteve të ruajtjes</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F000B0" w:rsidP="00C13976">
      <w:pPr>
        <w:pStyle w:val="ListParagraph"/>
        <w:tabs>
          <w:tab w:val="left" w:pos="360"/>
        </w:tabs>
        <w:ind w:left="90"/>
        <w:rPr>
          <w:rFonts w:ascii="Times New Roman" w:hAnsi="Times New Roman" w:cs="Times New Roman"/>
          <w:b/>
          <w:sz w:val="24"/>
          <w:szCs w:val="24"/>
          <w:lang w:val="sq-AL"/>
        </w:rPr>
      </w:pPr>
      <w:r w:rsidRPr="00A254DC">
        <w:rPr>
          <w:rFonts w:ascii="Times New Roman" w:hAnsi="Times New Roman" w:cs="Times New Roman"/>
          <w:b/>
          <w:sz w:val="24"/>
          <w:szCs w:val="24"/>
          <w:lang w:val="sq-AL"/>
        </w:rPr>
        <w:t>7.</w:t>
      </w:r>
      <w:r w:rsidR="00873F08" w:rsidRPr="00A254DC">
        <w:rPr>
          <w:rFonts w:ascii="Times New Roman" w:hAnsi="Times New Roman" w:cs="Times New Roman"/>
          <w:b/>
          <w:sz w:val="24"/>
          <w:szCs w:val="24"/>
          <w:lang w:val="sq-AL"/>
        </w:rPr>
        <w:t xml:space="preserve">1. </w:t>
      </w:r>
      <w:r w:rsidR="00C13976" w:rsidRPr="00A254DC">
        <w:rPr>
          <w:rFonts w:ascii="Times New Roman" w:hAnsi="Times New Roman" w:cs="Times New Roman"/>
          <w:b/>
          <w:sz w:val="24"/>
          <w:szCs w:val="24"/>
          <w:lang w:val="sq-AL"/>
        </w:rPr>
        <w:t xml:space="preserve">Stabilizimi i temperaturës </w:t>
      </w:r>
    </w:p>
    <w:p w:rsidR="00D6277F" w:rsidRPr="00A254DC" w:rsidRDefault="006A0AED"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C13976" w:rsidRPr="00A254DC">
        <w:rPr>
          <w:rFonts w:ascii="Times New Roman" w:hAnsi="Times New Roman" w:cs="Times New Roman"/>
          <w:sz w:val="24"/>
          <w:szCs w:val="24"/>
          <w:lang w:val="sq-AL"/>
        </w:rPr>
        <w:t>Vlerat e temperaturës mund të kontrollohen duke përdorur një numër të përshtatshëm termometrash</w:t>
      </w:r>
      <w:r w:rsidRPr="00A254DC">
        <w:rPr>
          <w:rFonts w:ascii="Times New Roman" w:hAnsi="Times New Roman" w:cs="Times New Roman"/>
          <w:sz w:val="24"/>
          <w:szCs w:val="24"/>
          <w:lang w:val="sq-AL"/>
        </w:rPr>
        <w:t>,</w:t>
      </w:r>
      <w:r w:rsidR="00C13976" w:rsidRPr="00A254DC">
        <w:rPr>
          <w:rFonts w:ascii="Times New Roman" w:hAnsi="Times New Roman" w:cs="Times New Roman"/>
          <w:sz w:val="24"/>
          <w:szCs w:val="24"/>
          <w:lang w:val="sq-AL"/>
        </w:rPr>
        <w:t xml:space="preserve"> ose mjete të tjera të monitorimit të temperaturës</w:t>
      </w:r>
      <w:r w:rsidR="003F5A62" w:rsidRPr="00A254DC">
        <w:rPr>
          <w:rFonts w:ascii="Times New Roman" w:hAnsi="Times New Roman" w:cs="Times New Roman"/>
          <w:sz w:val="24"/>
          <w:szCs w:val="24"/>
          <w:lang w:val="sq-AL"/>
        </w:rPr>
        <w:t>.</w:t>
      </w:r>
    </w:p>
    <w:p w:rsidR="00C13976" w:rsidRPr="00A254DC" w:rsidRDefault="008D503F"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Ata duhen </w:t>
      </w:r>
      <w:r w:rsidR="00C13976" w:rsidRPr="00A254DC">
        <w:rPr>
          <w:rFonts w:ascii="Times New Roman" w:hAnsi="Times New Roman" w:cs="Times New Roman"/>
          <w:sz w:val="24"/>
          <w:szCs w:val="24"/>
          <w:lang w:val="sq-AL"/>
        </w:rPr>
        <w:t xml:space="preserve">vendosur në seksione të ndara dhe duhet të regjistrojnë maksimumin dhe minimumin e temperaturës gjatë një periudhe 24-orëshe. </w:t>
      </w:r>
    </w:p>
    <w:p w:rsidR="001052CC" w:rsidRPr="00A254DC" w:rsidRDefault="006A0AED"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C13976" w:rsidRPr="00A254DC">
        <w:rPr>
          <w:rFonts w:ascii="Times New Roman" w:hAnsi="Times New Roman" w:cs="Times New Roman"/>
          <w:sz w:val="24"/>
          <w:szCs w:val="24"/>
          <w:lang w:val="sq-AL"/>
        </w:rPr>
        <w:t>Monitorimi i temperaturës në zonat e ruajtjes</w:t>
      </w:r>
      <w:r w:rsidRPr="00A254DC">
        <w:rPr>
          <w:rFonts w:ascii="Times New Roman" w:hAnsi="Times New Roman" w:cs="Times New Roman"/>
          <w:sz w:val="24"/>
          <w:szCs w:val="24"/>
          <w:lang w:val="sq-AL"/>
        </w:rPr>
        <w:t>,</w:t>
      </w:r>
      <w:r w:rsidR="00C13976" w:rsidRPr="00A254DC">
        <w:rPr>
          <w:rFonts w:ascii="Times New Roman" w:hAnsi="Times New Roman" w:cs="Times New Roman"/>
          <w:sz w:val="24"/>
          <w:szCs w:val="24"/>
          <w:lang w:val="sq-AL"/>
        </w:rPr>
        <w:t xml:space="preserve"> që janë tashmë në përdorim duhet të kryhet në periudha kur dihet që mund të ketë temperatura të ja</w:t>
      </w:r>
      <w:r w:rsidR="003F1079">
        <w:rPr>
          <w:rFonts w:ascii="Times New Roman" w:hAnsi="Times New Roman" w:cs="Times New Roman"/>
          <w:sz w:val="24"/>
          <w:szCs w:val="24"/>
          <w:lang w:val="sq-AL"/>
        </w:rPr>
        <w:t>shtme ekstreme. Intervali i proc</w:t>
      </w:r>
      <w:r w:rsidR="00C13976" w:rsidRPr="00A254DC">
        <w:rPr>
          <w:rFonts w:ascii="Times New Roman" w:hAnsi="Times New Roman" w:cs="Times New Roman"/>
          <w:sz w:val="24"/>
          <w:szCs w:val="24"/>
          <w:lang w:val="sq-AL"/>
        </w:rPr>
        <w:t>edurës së fundit duhet të jetë në periudha prej jo më pak se 3 orë kur temperatura e jashtme është më shumë se 25 ̊dhe më pak se 15 ̊.</w:t>
      </w:r>
    </w:p>
    <w:p w:rsidR="00DE76A2" w:rsidRPr="00A254DC" w:rsidRDefault="006A0AED"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ç) </w:t>
      </w:r>
      <w:r w:rsidR="001052CC" w:rsidRPr="00A254DC">
        <w:rPr>
          <w:rFonts w:ascii="Times New Roman" w:hAnsi="Times New Roman" w:cs="Times New Roman"/>
          <w:sz w:val="24"/>
          <w:szCs w:val="24"/>
          <w:lang w:val="sq-AL"/>
        </w:rPr>
        <w:t>Monitorimi i temperaturës në zonat e ruajtjes s</w:t>
      </w:r>
      <w:r w:rsidR="00BE1044" w:rsidRPr="00A254DC">
        <w:rPr>
          <w:rFonts w:ascii="Times New Roman" w:hAnsi="Times New Roman" w:cs="Times New Roman"/>
          <w:sz w:val="24"/>
          <w:szCs w:val="24"/>
          <w:lang w:val="sq-AL"/>
        </w:rPr>
        <w:t>ë</w:t>
      </w:r>
      <w:r w:rsidR="003F1079">
        <w:rPr>
          <w:rFonts w:ascii="Times New Roman" w:hAnsi="Times New Roman" w:cs="Times New Roman"/>
          <w:sz w:val="24"/>
          <w:szCs w:val="24"/>
          <w:lang w:val="sq-AL"/>
        </w:rPr>
        <w:t xml:space="preserve"> </w:t>
      </w:r>
      <w:r w:rsidR="00F863B2" w:rsidRPr="00A254DC">
        <w:rPr>
          <w:rFonts w:ascii="Times New Roman" w:hAnsi="Times New Roman" w:cs="Times New Roman"/>
          <w:sz w:val="24"/>
          <w:szCs w:val="24"/>
          <w:lang w:val="sq-AL"/>
        </w:rPr>
        <w:t>barnave</w:t>
      </w:r>
      <w:r w:rsidR="001052CC" w:rsidRPr="00A254DC">
        <w:rPr>
          <w:rFonts w:ascii="Times New Roman" w:hAnsi="Times New Roman" w:cs="Times New Roman"/>
          <w:sz w:val="24"/>
          <w:szCs w:val="24"/>
          <w:lang w:val="sq-AL"/>
        </w:rPr>
        <w:t xml:space="preserve"> t</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zinxhirit t</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ftoht</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(2-8 ̊ C) do t</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kryhet n</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intervale prej jo m</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shum</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se 15 minutash, </w:t>
      </w:r>
    </w:p>
    <w:p w:rsidR="008E5FA2" w:rsidRPr="00A254DC" w:rsidRDefault="006A0AED"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 </w:t>
      </w:r>
      <w:r w:rsidR="00C13976" w:rsidRPr="00A254DC">
        <w:rPr>
          <w:rFonts w:ascii="Times New Roman" w:hAnsi="Times New Roman" w:cs="Times New Roman"/>
          <w:sz w:val="24"/>
          <w:szCs w:val="24"/>
          <w:lang w:val="sq-AL"/>
        </w:rPr>
        <w:t xml:space="preserve">Ruajtja korrekte e barnave duhet të sigurohet që prej fazës vitale të prodhimit, transportit, stokut dhe deri </w:t>
      </w:r>
      <w:r w:rsidR="003A5F0D" w:rsidRPr="00A254DC">
        <w:rPr>
          <w:rFonts w:ascii="Times New Roman" w:hAnsi="Times New Roman" w:cs="Times New Roman"/>
          <w:sz w:val="24"/>
          <w:szCs w:val="24"/>
          <w:lang w:val="sq-AL"/>
        </w:rPr>
        <w:t>n</w:t>
      </w:r>
      <w:r w:rsidR="00A320BC" w:rsidRPr="00A254DC">
        <w:rPr>
          <w:rFonts w:ascii="Times New Roman" w:hAnsi="Times New Roman" w:cs="Times New Roman"/>
          <w:sz w:val="24"/>
          <w:szCs w:val="24"/>
          <w:lang w:val="sq-AL"/>
        </w:rPr>
        <w:t>ë</w:t>
      </w:r>
      <w:r w:rsidR="003A5F0D" w:rsidRPr="00A254DC">
        <w:rPr>
          <w:rFonts w:ascii="Times New Roman" w:hAnsi="Times New Roman" w:cs="Times New Roman"/>
          <w:sz w:val="24"/>
          <w:szCs w:val="24"/>
          <w:lang w:val="sq-AL"/>
        </w:rPr>
        <w:t xml:space="preserve"> </w:t>
      </w:r>
      <w:r w:rsidR="003F1079" w:rsidRPr="00A254DC">
        <w:rPr>
          <w:rFonts w:ascii="Times New Roman" w:hAnsi="Times New Roman" w:cs="Times New Roman"/>
          <w:sz w:val="24"/>
          <w:szCs w:val="24"/>
          <w:lang w:val="sq-AL"/>
        </w:rPr>
        <w:t>fazën</w:t>
      </w:r>
      <w:r w:rsidR="003A5F0D" w:rsidRPr="00A254DC">
        <w:rPr>
          <w:rFonts w:ascii="Times New Roman" w:hAnsi="Times New Roman" w:cs="Times New Roman"/>
          <w:sz w:val="24"/>
          <w:szCs w:val="24"/>
          <w:lang w:val="sq-AL"/>
        </w:rPr>
        <w:t xml:space="preserve"> e </w:t>
      </w:r>
      <w:r w:rsidR="00C13976" w:rsidRPr="00A254DC">
        <w:rPr>
          <w:rFonts w:ascii="Times New Roman" w:hAnsi="Times New Roman" w:cs="Times New Roman"/>
          <w:sz w:val="24"/>
          <w:szCs w:val="24"/>
          <w:lang w:val="sq-AL"/>
        </w:rPr>
        <w:t>përdorimit final. Barnat nuk duhet t</w:t>
      </w:r>
      <w:r w:rsidR="00783673"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 xml:space="preserve"> jenë jashtë paketimit parësor dhe atij jashtëm, kjo është shumë e rëndësishme për ruajtje</w:t>
      </w:r>
      <w:r w:rsidR="008A3167" w:rsidRPr="00A254DC">
        <w:rPr>
          <w:rFonts w:ascii="Times New Roman" w:hAnsi="Times New Roman" w:cs="Times New Roman"/>
          <w:sz w:val="24"/>
          <w:szCs w:val="24"/>
          <w:lang w:val="sq-AL"/>
        </w:rPr>
        <w:t xml:space="preserve">n e barit, për të identifikuar </w:t>
      </w:r>
      <w:r w:rsidR="00F863B2" w:rsidRPr="00A254DC">
        <w:rPr>
          <w:rFonts w:ascii="Times New Roman" w:hAnsi="Times New Roman" w:cs="Times New Roman"/>
          <w:sz w:val="24"/>
          <w:szCs w:val="24"/>
          <w:lang w:val="sq-AL"/>
        </w:rPr>
        <w:t xml:space="preserve">barin </w:t>
      </w:r>
      <w:r w:rsidR="00C13976" w:rsidRPr="00A254DC">
        <w:rPr>
          <w:rFonts w:ascii="Times New Roman" w:hAnsi="Times New Roman" w:cs="Times New Roman"/>
          <w:sz w:val="24"/>
          <w:szCs w:val="24"/>
          <w:lang w:val="sq-AL"/>
        </w:rPr>
        <w:t>(emrin, lotin, datën e prodhimit, s</w:t>
      </w:r>
      <w:r w:rsidR="008A3167" w:rsidRPr="00A254DC">
        <w:rPr>
          <w:rFonts w:ascii="Times New Roman" w:hAnsi="Times New Roman" w:cs="Times New Roman"/>
          <w:sz w:val="24"/>
          <w:szCs w:val="24"/>
          <w:lang w:val="sq-AL"/>
        </w:rPr>
        <w:t xml:space="preserve">kadencës) e për të parandaluar </w:t>
      </w:r>
      <w:r w:rsidR="00C13976" w:rsidRPr="00A254DC">
        <w:rPr>
          <w:rFonts w:ascii="Times New Roman" w:hAnsi="Times New Roman" w:cs="Times New Roman"/>
          <w:sz w:val="24"/>
          <w:szCs w:val="24"/>
          <w:lang w:val="sq-AL"/>
        </w:rPr>
        <w:t>gabimet mjekësore. Këshillohet të mos hidhet fleta përshkruese që qëndron në kutinë e paketimit dytësor.</w:t>
      </w:r>
    </w:p>
    <w:p w:rsidR="00C13976" w:rsidRPr="00A254DC" w:rsidRDefault="006A0AED"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dh) </w:t>
      </w:r>
      <w:r w:rsidR="00C13976" w:rsidRPr="00A254DC">
        <w:rPr>
          <w:rFonts w:ascii="Times New Roman" w:hAnsi="Times New Roman" w:cs="Times New Roman"/>
          <w:sz w:val="24"/>
          <w:szCs w:val="24"/>
          <w:lang w:val="sq-AL"/>
        </w:rPr>
        <w:t xml:space="preserve">Temperaturat e ruajtjes duhet të jenë subjekt monitorimi. </w:t>
      </w:r>
    </w:p>
    <w:p w:rsidR="00A320BC" w:rsidRPr="00A254DC" w:rsidRDefault="006A0AED" w:rsidP="008E5FA2">
      <w:pPr>
        <w:tabs>
          <w:tab w:val="left" w:pos="360"/>
        </w:tabs>
        <w:spacing w:after="0" w:line="240" w:lineRule="auto"/>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e) </w:t>
      </w:r>
      <w:r w:rsidR="00C13976" w:rsidRPr="00A254DC">
        <w:rPr>
          <w:rFonts w:ascii="Times New Roman" w:hAnsi="Times New Roman" w:cs="Times New Roman"/>
          <w:sz w:val="24"/>
          <w:szCs w:val="24"/>
          <w:lang w:val="sq-AL"/>
        </w:rPr>
        <w:t xml:space="preserve">Pajisjet e përdorura për monitorim duhet të kontrollohen dhe rezultatet e këtyre monitorimeve duhet të ruhen për 1 vit pas përfundimit të afatit të përdorimit të barnave. </w:t>
      </w:r>
    </w:p>
    <w:p w:rsidR="008A3167" w:rsidRPr="00A254DC" w:rsidRDefault="008A3167" w:rsidP="008A3167">
      <w:pPr>
        <w:pStyle w:val="ListParagraph"/>
        <w:tabs>
          <w:tab w:val="left" w:pos="360"/>
        </w:tabs>
        <w:ind w:left="810"/>
        <w:jc w:val="both"/>
        <w:rPr>
          <w:rFonts w:ascii="Times New Roman" w:hAnsi="Times New Roman" w:cs="Times New Roman"/>
          <w:sz w:val="24"/>
          <w:szCs w:val="24"/>
          <w:highlight w:val="yellow"/>
          <w:lang w:val="sq-AL"/>
        </w:rPr>
      </w:pPr>
    </w:p>
    <w:p w:rsidR="00C13976" w:rsidRPr="00A254DC" w:rsidRDefault="00F000B0" w:rsidP="00C13976">
      <w:pPr>
        <w:pStyle w:val="ListParagraph"/>
        <w:tabs>
          <w:tab w:val="left" w:pos="360"/>
        </w:tabs>
        <w:ind w:left="90"/>
        <w:rPr>
          <w:rFonts w:ascii="Times New Roman" w:hAnsi="Times New Roman" w:cs="Times New Roman"/>
          <w:b/>
          <w:sz w:val="24"/>
          <w:szCs w:val="24"/>
          <w:lang w:val="sq-AL"/>
        </w:rPr>
      </w:pPr>
      <w:r w:rsidRPr="00A254DC">
        <w:rPr>
          <w:rFonts w:ascii="Times New Roman" w:hAnsi="Times New Roman" w:cs="Times New Roman"/>
          <w:b/>
          <w:sz w:val="24"/>
          <w:szCs w:val="24"/>
          <w:lang w:val="sq-AL"/>
        </w:rPr>
        <w:t>7.</w:t>
      </w:r>
      <w:r w:rsidR="008A3167" w:rsidRPr="00A254DC">
        <w:rPr>
          <w:rFonts w:ascii="Times New Roman" w:hAnsi="Times New Roman" w:cs="Times New Roman"/>
          <w:b/>
          <w:sz w:val="24"/>
          <w:szCs w:val="24"/>
          <w:lang w:val="sq-AL"/>
        </w:rPr>
        <w:t xml:space="preserve">2. </w:t>
      </w:r>
      <w:r w:rsidR="00C13976" w:rsidRPr="00A254DC">
        <w:rPr>
          <w:rFonts w:ascii="Times New Roman" w:hAnsi="Times New Roman" w:cs="Times New Roman"/>
          <w:b/>
          <w:sz w:val="24"/>
          <w:szCs w:val="24"/>
          <w:lang w:val="sq-AL"/>
        </w:rPr>
        <w:t xml:space="preserve"> Validimi i pajisjeve monitoruese të temperaturës dhe lagështirës   </w:t>
      </w:r>
    </w:p>
    <w:p w:rsidR="00C13976" w:rsidRPr="00A254DC" w:rsidRDefault="00C13976" w:rsidP="00C13976">
      <w:pPr>
        <w:pStyle w:val="ListParagraph"/>
        <w:tabs>
          <w:tab w:val="left" w:pos="360"/>
        </w:tabs>
        <w:ind w:left="90"/>
        <w:rPr>
          <w:rFonts w:ascii="Times New Roman" w:hAnsi="Times New Roman" w:cs="Times New Roman"/>
          <w:b/>
          <w:sz w:val="24"/>
          <w:szCs w:val="24"/>
          <w:lang w:val="sq-AL"/>
        </w:rPr>
      </w:pPr>
    </w:p>
    <w:p w:rsidR="00847CAC" w:rsidRPr="00A254DC" w:rsidRDefault="00873F08" w:rsidP="003F5A62">
      <w:pPr>
        <w:pStyle w:val="ListParagraph"/>
        <w:ind w:lef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Pajisjet monitoruese të temperaturës dhe lagështirës</w:t>
      </w:r>
      <w:r w:rsidR="00260933">
        <w:rPr>
          <w:rFonts w:ascii="Times New Roman" w:hAnsi="Times New Roman" w:cs="Times New Roman"/>
          <w:sz w:val="24"/>
          <w:szCs w:val="24"/>
          <w:lang w:val="sq-AL"/>
        </w:rPr>
        <w:t xml:space="preserve"> </w:t>
      </w:r>
      <w:r w:rsidR="00C13976" w:rsidRPr="00A254DC">
        <w:rPr>
          <w:rFonts w:ascii="Times New Roman" w:hAnsi="Times New Roman" w:cs="Times New Roman"/>
          <w:sz w:val="24"/>
          <w:szCs w:val="24"/>
          <w:lang w:val="sq-AL"/>
        </w:rPr>
        <w:t xml:space="preserve">për të matur temperaturën dhe lagështirën relative të </w:t>
      </w:r>
      <w:r w:rsidR="00F863B2" w:rsidRPr="00A254DC">
        <w:rPr>
          <w:rFonts w:ascii="Times New Roman" w:hAnsi="Times New Roman" w:cs="Times New Roman"/>
          <w:sz w:val="24"/>
          <w:szCs w:val="24"/>
          <w:lang w:val="sq-AL"/>
        </w:rPr>
        <w:t>barit</w:t>
      </w:r>
      <w:r w:rsidR="00C13976" w:rsidRPr="00A254DC">
        <w:rPr>
          <w:rFonts w:ascii="Times New Roman" w:hAnsi="Times New Roman" w:cs="Times New Roman"/>
          <w:sz w:val="24"/>
          <w:szCs w:val="24"/>
          <w:lang w:val="sq-AL"/>
        </w:rPr>
        <w:t xml:space="preserve">, duhet të jenë të përshtatshme për qëllimin që po përdoren. Ato duhet të validohen. Validimi është një </w:t>
      </w:r>
      <w:r w:rsidR="00260933" w:rsidRPr="00A254DC">
        <w:rPr>
          <w:rFonts w:ascii="Times New Roman" w:hAnsi="Times New Roman" w:cs="Times New Roman"/>
          <w:sz w:val="24"/>
          <w:szCs w:val="24"/>
          <w:lang w:val="sq-AL"/>
        </w:rPr>
        <w:t>proces</w:t>
      </w:r>
      <w:r w:rsidR="00C13976" w:rsidRPr="00A254DC">
        <w:rPr>
          <w:rFonts w:ascii="Times New Roman" w:hAnsi="Times New Roman" w:cs="Times New Roman"/>
          <w:sz w:val="24"/>
          <w:szCs w:val="24"/>
          <w:lang w:val="sq-AL"/>
        </w:rPr>
        <w:t xml:space="preserve"> që siguron përdoruesin e pajisjes monitoruese që pajisja është testuar para përdorimit</w:t>
      </w:r>
      <w:r w:rsidR="00847CAC" w:rsidRPr="00A254DC">
        <w:rPr>
          <w:rFonts w:ascii="Times New Roman" w:hAnsi="Times New Roman" w:cs="Times New Roman"/>
          <w:sz w:val="24"/>
          <w:szCs w:val="24"/>
          <w:lang w:val="sq-AL"/>
        </w:rPr>
        <w:t xml:space="preserve"> dhe n</w:t>
      </w:r>
      <w:r w:rsidR="003F5A62" w:rsidRPr="00A254DC">
        <w:rPr>
          <w:rFonts w:ascii="Times New Roman" w:hAnsi="Times New Roman" w:cs="Times New Roman"/>
          <w:sz w:val="24"/>
          <w:szCs w:val="24"/>
          <w:lang w:val="sq-AL"/>
        </w:rPr>
        <w:t>ë</w:t>
      </w:r>
      <w:r w:rsidR="00847CAC" w:rsidRPr="00A254DC">
        <w:rPr>
          <w:rFonts w:ascii="Times New Roman" w:hAnsi="Times New Roman" w:cs="Times New Roman"/>
          <w:sz w:val="24"/>
          <w:szCs w:val="24"/>
          <w:lang w:val="sq-AL"/>
        </w:rPr>
        <w:t xml:space="preserve"> m</w:t>
      </w:r>
      <w:r w:rsidR="003F5A62" w:rsidRPr="00A254DC">
        <w:rPr>
          <w:rFonts w:ascii="Times New Roman" w:hAnsi="Times New Roman" w:cs="Times New Roman"/>
          <w:sz w:val="24"/>
          <w:szCs w:val="24"/>
          <w:lang w:val="sq-AL"/>
        </w:rPr>
        <w:t>ë</w:t>
      </w:r>
      <w:r w:rsidR="00847CAC" w:rsidRPr="00A254DC">
        <w:rPr>
          <w:rFonts w:ascii="Times New Roman" w:hAnsi="Times New Roman" w:cs="Times New Roman"/>
          <w:sz w:val="24"/>
          <w:szCs w:val="24"/>
          <w:lang w:val="sq-AL"/>
        </w:rPr>
        <w:t>nyr</w:t>
      </w:r>
      <w:r w:rsidR="003F5A62" w:rsidRPr="00A254DC">
        <w:rPr>
          <w:rFonts w:ascii="Times New Roman" w:hAnsi="Times New Roman" w:cs="Times New Roman"/>
          <w:sz w:val="24"/>
          <w:szCs w:val="24"/>
          <w:lang w:val="sq-AL"/>
        </w:rPr>
        <w:t>ë</w:t>
      </w:r>
      <w:r w:rsidR="00847CAC" w:rsidRPr="00A254DC">
        <w:rPr>
          <w:rFonts w:ascii="Times New Roman" w:hAnsi="Times New Roman" w:cs="Times New Roman"/>
          <w:sz w:val="24"/>
          <w:szCs w:val="24"/>
          <w:lang w:val="sq-AL"/>
        </w:rPr>
        <w:t xml:space="preserve"> periodike</w:t>
      </w:r>
      <w:r w:rsidR="00C13976" w:rsidRPr="00A254DC">
        <w:rPr>
          <w:rFonts w:ascii="Times New Roman" w:hAnsi="Times New Roman" w:cs="Times New Roman"/>
          <w:sz w:val="24"/>
          <w:szCs w:val="24"/>
          <w:lang w:val="sq-AL"/>
        </w:rPr>
        <w:t xml:space="preserve"> nga prodhuesi ose përdoruesi, në mënyrë që të vlerësohet saktësia në matje dhe në kohë</w:t>
      </w:r>
      <w:r w:rsidR="003F5A62" w:rsidRPr="00A254DC">
        <w:rPr>
          <w:rFonts w:ascii="Times New Roman" w:hAnsi="Times New Roman" w:cs="Times New Roman"/>
          <w:sz w:val="24"/>
          <w:szCs w:val="24"/>
          <w:lang w:val="sq-AL"/>
        </w:rPr>
        <w:t>n</w:t>
      </w:r>
      <w:r w:rsidR="00C13976" w:rsidRPr="00A254DC">
        <w:rPr>
          <w:rFonts w:ascii="Times New Roman" w:hAnsi="Times New Roman" w:cs="Times New Roman"/>
          <w:sz w:val="24"/>
          <w:szCs w:val="24"/>
          <w:lang w:val="sq-AL"/>
        </w:rPr>
        <w:t xml:space="preserve"> e pajisjes.</w:t>
      </w:r>
    </w:p>
    <w:p w:rsidR="00C13976" w:rsidRPr="00A254DC" w:rsidRDefault="00847CAC" w:rsidP="003F5A62">
      <w:pPr>
        <w:pStyle w:val="ListParagraph"/>
        <w:ind w:lef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Dokumenti q</w:t>
      </w:r>
      <w:r w:rsidR="003F5A62"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v</w:t>
      </w:r>
      <w:r w:rsidR="003F5A62" w:rsidRPr="00A254DC">
        <w:rPr>
          <w:rFonts w:ascii="Times New Roman" w:hAnsi="Times New Roman" w:cs="Times New Roman"/>
          <w:sz w:val="24"/>
          <w:szCs w:val="24"/>
          <w:lang w:val="sq-AL"/>
        </w:rPr>
        <w:t>ërteton validimin</w:t>
      </w:r>
      <w:r w:rsidRPr="00A254DC">
        <w:rPr>
          <w:rFonts w:ascii="Times New Roman" w:hAnsi="Times New Roman" w:cs="Times New Roman"/>
          <w:sz w:val="24"/>
          <w:szCs w:val="24"/>
          <w:lang w:val="sq-AL"/>
        </w:rPr>
        <w:t>, t</w:t>
      </w:r>
      <w:r w:rsidR="0078367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i paraqitet sa her</w:t>
      </w:r>
      <w:r w:rsidR="003F5A62"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q</w:t>
      </w:r>
      <w:r w:rsidR="003F5A62" w:rsidRPr="00A254DC">
        <w:rPr>
          <w:rFonts w:ascii="Times New Roman" w:hAnsi="Times New Roman" w:cs="Times New Roman"/>
          <w:sz w:val="24"/>
          <w:szCs w:val="24"/>
          <w:lang w:val="sq-AL"/>
        </w:rPr>
        <w:t>ë</w:t>
      </w:r>
      <w:r w:rsidR="00260933">
        <w:rPr>
          <w:rFonts w:ascii="Times New Roman" w:hAnsi="Times New Roman" w:cs="Times New Roman"/>
          <w:sz w:val="24"/>
          <w:szCs w:val="24"/>
          <w:lang w:val="sq-AL"/>
        </w:rPr>
        <w:t xml:space="preserve"> </w:t>
      </w:r>
      <w:r w:rsidR="003F5A62"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sht</w:t>
      </w:r>
      <w:r w:rsidR="003F5A62"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e nevojshme institucioneve in</w:t>
      </w:r>
      <w:r w:rsidR="006274DB" w:rsidRPr="00A254DC">
        <w:rPr>
          <w:rFonts w:ascii="Times New Roman" w:hAnsi="Times New Roman" w:cs="Times New Roman"/>
          <w:sz w:val="24"/>
          <w:szCs w:val="24"/>
          <w:lang w:val="sq-AL"/>
        </w:rPr>
        <w:t>s</w:t>
      </w:r>
      <w:r w:rsidRPr="00A254DC">
        <w:rPr>
          <w:rFonts w:ascii="Times New Roman" w:hAnsi="Times New Roman" w:cs="Times New Roman"/>
          <w:sz w:val="24"/>
          <w:szCs w:val="24"/>
          <w:lang w:val="sq-AL"/>
        </w:rPr>
        <w:t>pektuese.</w:t>
      </w:r>
      <w:r w:rsidR="00C13976" w:rsidRPr="00A254DC">
        <w:rPr>
          <w:rFonts w:ascii="Times New Roman" w:hAnsi="Times New Roman" w:cs="Times New Roman"/>
          <w:sz w:val="24"/>
          <w:szCs w:val="24"/>
          <w:lang w:val="sq-AL"/>
        </w:rPr>
        <w:t xml:space="preserve"> Monitoruesit </w:t>
      </w:r>
      <w:r w:rsidR="003F5A62" w:rsidRPr="00A254DC">
        <w:rPr>
          <w:rFonts w:ascii="Times New Roman" w:hAnsi="Times New Roman" w:cs="Times New Roman"/>
          <w:sz w:val="24"/>
          <w:szCs w:val="24"/>
          <w:lang w:val="sq-AL"/>
        </w:rPr>
        <w:t xml:space="preserve">e përdorur në prodhim, ruajtje </w:t>
      </w:r>
      <w:r w:rsidR="00C13976" w:rsidRPr="00A254DC">
        <w:rPr>
          <w:rFonts w:ascii="Times New Roman" w:hAnsi="Times New Roman" w:cs="Times New Roman"/>
          <w:sz w:val="24"/>
          <w:szCs w:val="24"/>
          <w:lang w:val="sq-AL"/>
        </w:rPr>
        <w:t xml:space="preserve">dhe transportin e barnave duhet të jenë të kualifikuar paraprakisht nga përdoruesit e tyre në mënyrë që të sigurohen se janë mbajtur dhe përdorur në kushtet e duhura të punës. </w:t>
      </w:r>
    </w:p>
    <w:p w:rsidR="00C13976" w:rsidRPr="00A254DC" w:rsidRDefault="00C13976" w:rsidP="003F5A62">
      <w:pPr>
        <w:pStyle w:val="ListParagraph"/>
        <w:ind w:left="90"/>
        <w:jc w:val="both"/>
        <w:rPr>
          <w:rFonts w:ascii="Times New Roman" w:hAnsi="Times New Roman" w:cs="Times New Roman"/>
          <w:sz w:val="24"/>
          <w:szCs w:val="24"/>
          <w:lang w:val="sq-AL"/>
        </w:rPr>
      </w:pPr>
    </w:p>
    <w:p w:rsidR="00C13976" w:rsidRPr="00A254DC" w:rsidRDefault="003F5A62" w:rsidP="008A3167">
      <w:pPr>
        <w:pStyle w:val="ListParagraph"/>
        <w:ind w:left="90"/>
        <w:jc w:val="both"/>
        <w:rPr>
          <w:rFonts w:ascii="Times New Roman" w:hAnsi="Times New Roman" w:cs="Times New Roman"/>
          <w:sz w:val="24"/>
          <w:szCs w:val="24"/>
          <w:lang w:val="sq-AL"/>
        </w:rPr>
      </w:pPr>
      <w:r w:rsidRPr="00A254DC">
        <w:rPr>
          <w:rFonts w:ascii="Times New Roman" w:hAnsi="Times New Roman" w:cs="Times New Roman"/>
          <w:i/>
          <w:sz w:val="24"/>
          <w:szCs w:val="24"/>
          <w:lang w:val="sq-AL"/>
        </w:rPr>
        <w:t>Saktësia në matje</w:t>
      </w:r>
      <w:r w:rsidR="00C13976" w:rsidRPr="00A254DC">
        <w:rPr>
          <w:rFonts w:ascii="Times New Roman" w:hAnsi="Times New Roman" w:cs="Times New Roman"/>
          <w:i/>
          <w:sz w:val="24"/>
          <w:szCs w:val="24"/>
          <w:lang w:val="sq-AL"/>
        </w:rPr>
        <w:t xml:space="preserve">: </w:t>
      </w:r>
      <w:r w:rsidR="00C13976" w:rsidRPr="00A254DC">
        <w:rPr>
          <w:rFonts w:ascii="Times New Roman" w:hAnsi="Times New Roman" w:cs="Times New Roman"/>
          <w:sz w:val="24"/>
          <w:szCs w:val="24"/>
          <w:lang w:val="sq-AL"/>
        </w:rPr>
        <w:t>Për pajisjet monitoruese të temperaturës dhe lagështirës, saktësia në matje i referohet faktit se sa pranë rezultatit real është rezultati që tregon pajisja. Në praktikë kjo bëhet duke përdorur paj</w:t>
      </w:r>
      <w:r w:rsidR="008A3167" w:rsidRPr="00A254DC">
        <w:rPr>
          <w:rFonts w:ascii="Times New Roman" w:hAnsi="Times New Roman" w:cs="Times New Roman"/>
          <w:sz w:val="24"/>
          <w:szCs w:val="24"/>
          <w:lang w:val="sq-AL"/>
        </w:rPr>
        <w:t>is</w:t>
      </w:r>
      <w:r w:rsidR="00C13976" w:rsidRPr="00A254DC">
        <w:rPr>
          <w:rFonts w:ascii="Times New Roman" w:hAnsi="Times New Roman" w:cs="Times New Roman"/>
          <w:sz w:val="24"/>
          <w:szCs w:val="24"/>
          <w:lang w:val="sq-AL"/>
        </w:rPr>
        <w:t xml:space="preserve">je që janë kalibruar kundrejt një </w:t>
      </w:r>
      <w:r w:rsidR="00260933" w:rsidRPr="00A254DC">
        <w:rPr>
          <w:rFonts w:ascii="Times New Roman" w:hAnsi="Times New Roman" w:cs="Times New Roman"/>
          <w:sz w:val="24"/>
          <w:szCs w:val="24"/>
          <w:lang w:val="sq-AL"/>
        </w:rPr>
        <w:t>standardi</w:t>
      </w:r>
      <w:r w:rsidR="00C13976" w:rsidRPr="00A254DC">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nd</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rkomb</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tar t</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 xml:space="preserve"> njohur n</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 xml:space="preserve"> vendin ton</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 xml:space="preserve"> .</w:t>
      </w:r>
    </w:p>
    <w:p w:rsidR="00C13976" w:rsidRPr="00A254DC" w:rsidRDefault="00C13976" w:rsidP="008A3167">
      <w:pPr>
        <w:pStyle w:val="ListParagraph"/>
        <w:ind w:left="90"/>
        <w:jc w:val="both"/>
        <w:rPr>
          <w:rFonts w:ascii="Times New Roman" w:hAnsi="Times New Roman" w:cs="Times New Roman"/>
          <w:sz w:val="24"/>
          <w:szCs w:val="24"/>
          <w:lang w:val="sq-AL"/>
        </w:rPr>
      </w:pPr>
    </w:p>
    <w:p w:rsidR="002206E0" w:rsidRPr="00A254DC" w:rsidRDefault="008A3167" w:rsidP="008A3167">
      <w:pPr>
        <w:pStyle w:val="ListParagraph"/>
        <w:ind w:left="90"/>
        <w:jc w:val="both"/>
        <w:rPr>
          <w:rFonts w:ascii="Times New Roman" w:hAnsi="Times New Roman" w:cs="Times New Roman"/>
          <w:sz w:val="24"/>
          <w:szCs w:val="24"/>
          <w:lang w:val="sq-AL"/>
        </w:rPr>
      </w:pPr>
      <w:r w:rsidRPr="00A254DC">
        <w:rPr>
          <w:rFonts w:ascii="Times New Roman" w:hAnsi="Times New Roman" w:cs="Times New Roman"/>
          <w:i/>
          <w:sz w:val="24"/>
          <w:szCs w:val="24"/>
          <w:lang w:val="sq-AL"/>
        </w:rPr>
        <w:t>Matja e reagim</w:t>
      </w:r>
      <w:r w:rsidR="006A0AED" w:rsidRPr="00A254DC">
        <w:rPr>
          <w:rFonts w:ascii="Times New Roman" w:hAnsi="Times New Roman" w:cs="Times New Roman"/>
          <w:i/>
          <w:sz w:val="24"/>
          <w:szCs w:val="24"/>
          <w:lang w:val="sq-AL"/>
        </w:rPr>
        <w:t>i</w:t>
      </w:r>
      <w:r w:rsidRPr="00A254DC">
        <w:rPr>
          <w:rFonts w:ascii="Times New Roman" w:hAnsi="Times New Roman" w:cs="Times New Roman"/>
          <w:i/>
          <w:sz w:val="24"/>
          <w:szCs w:val="24"/>
          <w:lang w:val="sq-AL"/>
        </w:rPr>
        <w:t>t të pajisjes</w:t>
      </w:r>
      <w:r w:rsidR="00C13976" w:rsidRPr="00A254DC">
        <w:rPr>
          <w:rFonts w:ascii="Times New Roman" w:hAnsi="Times New Roman" w:cs="Times New Roman"/>
          <w:i/>
          <w:sz w:val="24"/>
          <w:szCs w:val="24"/>
          <w:lang w:val="sq-AL"/>
        </w:rPr>
        <w:t xml:space="preserve">: </w:t>
      </w:r>
      <w:r w:rsidR="00C13976" w:rsidRPr="00A254DC">
        <w:rPr>
          <w:rFonts w:ascii="Times New Roman" w:hAnsi="Times New Roman" w:cs="Times New Roman"/>
          <w:sz w:val="24"/>
          <w:szCs w:val="24"/>
          <w:lang w:val="sq-AL"/>
        </w:rPr>
        <w:t>Çdo pajisje monitoruese ka një nivel reagimi nga ndryshime të mundshm</w:t>
      </w:r>
      <w:r w:rsidRPr="00A254DC">
        <w:rPr>
          <w:rFonts w:ascii="Times New Roman" w:hAnsi="Times New Roman" w:cs="Times New Roman"/>
          <w:sz w:val="24"/>
          <w:szCs w:val="24"/>
          <w:lang w:val="sq-AL"/>
        </w:rPr>
        <w:t>e</w:t>
      </w:r>
      <w:r w:rsidR="00C13976" w:rsidRPr="00A254DC">
        <w:rPr>
          <w:rFonts w:ascii="Times New Roman" w:hAnsi="Times New Roman" w:cs="Times New Roman"/>
          <w:sz w:val="24"/>
          <w:szCs w:val="24"/>
          <w:lang w:val="sq-AL"/>
        </w:rPr>
        <w:t xml:space="preserve"> të temperaturës ose lagështirës. Mund të matet si koha që i duhet pajisjes për të lexuar një vlerë t</w:t>
      </w:r>
      <w:r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 xml:space="preserve"> caktuar pas një ndryshimi të menjëhershëm të </w:t>
      </w:r>
      <w:r w:rsidR="00260933" w:rsidRPr="00A254DC">
        <w:rPr>
          <w:rFonts w:ascii="Times New Roman" w:hAnsi="Times New Roman" w:cs="Times New Roman"/>
          <w:sz w:val="24"/>
          <w:szCs w:val="24"/>
          <w:lang w:val="sq-AL"/>
        </w:rPr>
        <w:t>temperaturës</w:t>
      </w:r>
      <w:r w:rsidR="00C13976" w:rsidRPr="00A254DC">
        <w:rPr>
          <w:rFonts w:ascii="Times New Roman" w:hAnsi="Times New Roman" w:cs="Times New Roman"/>
          <w:sz w:val="24"/>
          <w:szCs w:val="24"/>
          <w:lang w:val="sq-AL"/>
        </w:rPr>
        <w:t xml:space="preserve"> ose lagështirës në </w:t>
      </w:r>
      <w:r w:rsidR="00C13976" w:rsidRPr="00A254DC">
        <w:rPr>
          <w:rFonts w:ascii="Times New Roman" w:hAnsi="Times New Roman" w:cs="Times New Roman"/>
          <w:sz w:val="24"/>
          <w:szCs w:val="24"/>
          <w:lang w:val="sq-AL"/>
        </w:rPr>
        <w:lastRenderedPageBreak/>
        <w:t xml:space="preserve">mjedisin ku po bëhet matja. </w:t>
      </w:r>
      <w:r w:rsidR="00DE76A2" w:rsidRPr="00A254DC">
        <w:rPr>
          <w:rFonts w:ascii="Times New Roman" w:hAnsi="Times New Roman" w:cs="Times New Roman"/>
          <w:sz w:val="24"/>
          <w:szCs w:val="24"/>
          <w:lang w:val="sq-AL"/>
        </w:rPr>
        <w:t>Kalibrimi</w:t>
      </w:r>
      <w:r w:rsidR="00260933">
        <w:rPr>
          <w:rFonts w:ascii="Times New Roman" w:hAnsi="Times New Roman" w:cs="Times New Roman"/>
          <w:sz w:val="24"/>
          <w:szCs w:val="24"/>
          <w:lang w:val="sq-AL"/>
        </w:rPr>
        <w:t xml:space="preserve"> </w:t>
      </w:r>
      <w:r w:rsidR="00783673" w:rsidRPr="00A254DC">
        <w:rPr>
          <w:rFonts w:ascii="Times New Roman" w:hAnsi="Times New Roman" w:cs="Times New Roman"/>
          <w:sz w:val="24"/>
          <w:szCs w:val="24"/>
          <w:lang w:val="sq-AL"/>
        </w:rPr>
        <w:t>i</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pajisjeve</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monitoruese</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t</w:t>
      </w:r>
      <w:r w:rsidR="00783673"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 xml:space="preserve"> </w:t>
      </w:r>
      <w:r w:rsidR="00260933" w:rsidRPr="00A254DC">
        <w:rPr>
          <w:rFonts w:ascii="Times New Roman" w:hAnsi="Times New Roman" w:cs="Times New Roman"/>
          <w:sz w:val="24"/>
          <w:szCs w:val="24"/>
          <w:lang w:val="sq-AL"/>
        </w:rPr>
        <w:t>temperaturës</w:t>
      </w:r>
      <w:r w:rsidR="00DE76A2" w:rsidRPr="00A254DC">
        <w:rPr>
          <w:rFonts w:ascii="Times New Roman" w:hAnsi="Times New Roman" w:cs="Times New Roman"/>
          <w:sz w:val="24"/>
          <w:szCs w:val="24"/>
          <w:lang w:val="sq-AL"/>
        </w:rPr>
        <w:t xml:space="preserve"> dhe</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lag</w:t>
      </w:r>
      <w:r w:rsidR="00783673"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shtir</w:t>
      </w:r>
      <w:r w:rsidR="00783673"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s</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t</w:t>
      </w:r>
      <w:r w:rsidR="00783673" w:rsidRPr="00A254DC">
        <w:rPr>
          <w:rFonts w:ascii="Times New Roman" w:hAnsi="Times New Roman" w:cs="Times New Roman"/>
          <w:sz w:val="24"/>
          <w:szCs w:val="24"/>
          <w:lang w:val="sq-AL"/>
        </w:rPr>
        <w:t>ë</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p</w:t>
      </w:r>
      <w:r w:rsidR="00783673"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rcillet</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ose</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t</w:t>
      </w:r>
      <w:r w:rsidR="00783673" w:rsidRPr="00A254DC">
        <w:rPr>
          <w:rFonts w:ascii="Times New Roman" w:hAnsi="Times New Roman" w:cs="Times New Roman"/>
          <w:sz w:val="24"/>
          <w:szCs w:val="24"/>
          <w:lang w:val="sq-AL"/>
        </w:rPr>
        <w:t>ë</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konfirmohet</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nga</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institucion</w:t>
      </w:r>
      <w:r w:rsidR="00783673" w:rsidRPr="00A254DC">
        <w:rPr>
          <w:rFonts w:ascii="Times New Roman" w:hAnsi="Times New Roman" w:cs="Times New Roman"/>
          <w:sz w:val="24"/>
          <w:szCs w:val="24"/>
          <w:lang w:val="sq-AL"/>
        </w:rPr>
        <w:t>i</w:t>
      </w:r>
      <w:r w:rsidR="00260933">
        <w:rPr>
          <w:rFonts w:ascii="Times New Roman" w:hAnsi="Times New Roman" w:cs="Times New Roman"/>
          <w:sz w:val="24"/>
          <w:szCs w:val="24"/>
          <w:lang w:val="sq-AL"/>
        </w:rPr>
        <w:t xml:space="preserve"> </w:t>
      </w:r>
      <w:r w:rsidR="00DE76A2" w:rsidRPr="00A254DC">
        <w:rPr>
          <w:rFonts w:ascii="Times New Roman" w:hAnsi="Times New Roman" w:cs="Times New Roman"/>
          <w:sz w:val="24"/>
          <w:szCs w:val="24"/>
          <w:lang w:val="sq-AL"/>
        </w:rPr>
        <w:t>p</w:t>
      </w:r>
      <w:r w:rsidR="00783673"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rgjegj</w:t>
      </w:r>
      <w:r w:rsidR="00783673"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s.</w:t>
      </w:r>
    </w:p>
    <w:p w:rsidR="006A0AED" w:rsidRPr="00A254DC" w:rsidRDefault="006A0AED" w:rsidP="008A3167">
      <w:pPr>
        <w:pStyle w:val="ListParagraph"/>
        <w:ind w:left="90"/>
        <w:jc w:val="both"/>
        <w:rPr>
          <w:rFonts w:ascii="Times New Roman" w:hAnsi="Times New Roman" w:cs="Times New Roman"/>
          <w:sz w:val="24"/>
          <w:szCs w:val="24"/>
          <w:lang w:val="sq-AL"/>
        </w:rPr>
      </w:pPr>
    </w:p>
    <w:p w:rsidR="008D503F" w:rsidRPr="00A254DC" w:rsidRDefault="008A3167" w:rsidP="008666A7">
      <w:pPr>
        <w:jc w:val="both"/>
        <w:rPr>
          <w:rFonts w:ascii="Times New Roman" w:hAnsi="Times New Roman" w:cs="Times New Roman"/>
          <w:sz w:val="24"/>
          <w:szCs w:val="24"/>
          <w:lang w:val="sq-AL"/>
        </w:rPr>
      </w:pPr>
      <w:r w:rsidRPr="00A254DC">
        <w:rPr>
          <w:rFonts w:ascii="Times New Roman" w:hAnsi="Times New Roman" w:cs="Times New Roman"/>
          <w:i/>
          <w:sz w:val="24"/>
          <w:szCs w:val="24"/>
          <w:lang w:val="sq-AL"/>
        </w:rPr>
        <w:t>Saktësia në kohë</w:t>
      </w:r>
      <w:r w:rsidR="00C13976" w:rsidRPr="00A254DC">
        <w:rPr>
          <w:rFonts w:ascii="Times New Roman" w:hAnsi="Times New Roman" w:cs="Times New Roman"/>
          <w:i/>
          <w:sz w:val="24"/>
          <w:szCs w:val="24"/>
          <w:lang w:val="sq-AL"/>
        </w:rPr>
        <w:t>:</w:t>
      </w:r>
      <w:r w:rsidR="00C13976" w:rsidRPr="00A254DC">
        <w:rPr>
          <w:rFonts w:ascii="Times New Roman" w:hAnsi="Times New Roman" w:cs="Times New Roman"/>
          <w:sz w:val="24"/>
          <w:szCs w:val="24"/>
          <w:lang w:val="sq-AL"/>
        </w:rPr>
        <w:t xml:space="preserve"> Zakonisht, saktësia në kohë shprehet si përqindja e kohëzgjatjes totale të periudhës së regjistrimit të matjes, zakonisht 0.05 % është një vlerë e pranues</w:t>
      </w:r>
      <w:r w:rsidR="008666A7" w:rsidRPr="00A254DC">
        <w:rPr>
          <w:rFonts w:ascii="Times New Roman" w:hAnsi="Times New Roman" w:cs="Times New Roman"/>
          <w:sz w:val="24"/>
          <w:szCs w:val="24"/>
          <w:lang w:val="sq-AL"/>
        </w:rPr>
        <w:t xml:space="preserve">hme në praktikën farmaceutike. </w:t>
      </w:r>
    </w:p>
    <w:p w:rsidR="00C13976" w:rsidRPr="00A254DC" w:rsidRDefault="00F000B0" w:rsidP="00831FA3">
      <w:pPr>
        <w:tabs>
          <w:tab w:val="left" w:pos="360"/>
        </w:tabs>
        <w:rPr>
          <w:rFonts w:ascii="Times New Roman" w:hAnsi="Times New Roman" w:cs="Times New Roman"/>
          <w:b/>
          <w:sz w:val="24"/>
          <w:szCs w:val="24"/>
          <w:lang w:val="sq-AL"/>
        </w:rPr>
      </w:pPr>
      <w:r w:rsidRPr="00A254DC">
        <w:rPr>
          <w:rFonts w:ascii="Times New Roman" w:hAnsi="Times New Roman" w:cs="Times New Roman"/>
          <w:b/>
          <w:sz w:val="24"/>
          <w:szCs w:val="24"/>
          <w:lang w:val="sq-AL"/>
        </w:rPr>
        <w:t>7.</w:t>
      </w:r>
      <w:r w:rsidR="008A3167" w:rsidRPr="00A254DC">
        <w:rPr>
          <w:rFonts w:ascii="Times New Roman" w:hAnsi="Times New Roman" w:cs="Times New Roman"/>
          <w:b/>
          <w:sz w:val="24"/>
          <w:szCs w:val="24"/>
          <w:lang w:val="sq-AL"/>
        </w:rPr>
        <w:t xml:space="preserve">3. </w:t>
      </w:r>
      <w:r w:rsidR="00C13976" w:rsidRPr="00A254DC">
        <w:rPr>
          <w:rFonts w:ascii="Times New Roman" w:hAnsi="Times New Roman" w:cs="Times New Roman"/>
          <w:b/>
          <w:sz w:val="24"/>
          <w:szCs w:val="24"/>
          <w:lang w:val="sq-AL"/>
        </w:rPr>
        <w:t xml:space="preserve">Krijimi hartave të temperaturës në zonat e ruajtjes </w:t>
      </w:r>
    </w:p>
    <w:p w:rsidR="00C13976" w:rsidRPr="00A254DC" w:rsidRDefault="00C13976" w:rsidP="00831FA3">
      <w:pPr>
        <w:tabs>
          <w:tab w:val="left" w:pos="360"/>
        </w:tabs>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Kërkesat për krijimin e hartave të temperaturës </w:t>
      </w: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F000B0" w:rsidP="006A0AED">
      <w:pPr>
        <w:pStyle w:val="ListParagraph"/>
        <w:tabs>
          <w:tab w:val="left" w:pos="360"/>
        </w:tabs>
        <w:ind w:left="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7.3.1 </w:t>
      </w:r>
      <w:r w:rsidR="00C13976" w:rsidRPr="00A254DC">
        <w:rPr>
          <w:rFonts w:ascii="Times New Roman" w:hAnsi="Times New Roman" w:cs="Times New Roman"/>
          <w:sz w:val="24"/>
          <w:szCs w:val="24"/>
          <w:lang w:val="sq-AL"/>
        </w:rPr>
        <w:t xml:space="preserve">Të gjitha zonat e ruajtjes me temperaturë të kontrolluar duhet të kenë të stabilizuara harta të temperaturës (ndarje sipas temperaturës që ka secili ambient i zonave të ruajtjes). Pa u stabilizuar ky sistem është e </w:t>
      </w:r>
      <w:r w:rsidR="00260933" w:rsidRPr="00A254DC">
        <w:rPr>
          <w:rFonts w:ascii="Times New Roman" w:hAnsi="Times New Roman" w:cs="Times New Roman"/>
          <w:sz w:val="24"/>
          <w:szCs w:val="24"/>
          <w:lang w:val="sq-AL"/>
        </w:rPr>
        <w:t>pasigurte</w:t>
      </w:r>
      <w:r w:rsidR="00C13976" w:rsidRPr="00A254DC">
        <w:rPr>
          <w:rFonts w:ascii="Times New Roman" w:hAnsi="Times New Roman" w:cs="Times New Roman"/>
          <w:sz w:val="24"/>
          <w:szCs w:val="24"/>
          <w:lang w:val="sq-AL"/>
        </w:rPr>
        <w:t xml:space="preserve"> të ruhen në to barnat termolabile. Për tu realizuar krijimi i hartave të temperaturës këto </w:t>
      </w:r>
      <w:r w:rsidR="00260933" w:rsidRPr="00A254DC">
        <w:rPr>
          <w:rFonts w:ascii="Times New Roman" w:hAnsi="Times New Roman" w:cs="Times New Roman"/>
          <w:sz w:val="24"/>
          <w:szCs w:val="24"/>
          <w:lang w:val="sq-AL"/>
        </w:rPr>
        <w:t>procedura</w:t>
      </w:r>
      <w:r w:rsidR="00C13976" w:rsidRPr="00A254DC">
        <w:rPr>
          <w:rFonts w:ascii="Times New Roman" w:hAnsi="Times New Roman" w:cs="Times New Roman"/>
          <w:sz w:val="24"/>
          <w:szCs w:val="24"/>
          <w:lang w:val="sq-AL"/>
        </w:rPr>
        <w:t xml:space="preserve"> duhet të: </w:t>
      </w: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8A3167" w:rsidP="00831FA3">
      <w:p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C13976" w:rsidRPr="00A254DC">
        <w:rPr>
          <w:rFonts w:ascii="Times New Roman" w:hAnsi="Times New Roman" w:cs="Times New Roman"/>
          <w:sz w:val="24"/>
          <w:szCs w:val="24"/>
          <w:lang w:val="sq-AL"/>
        </w:rPr>
        <w:t>Tregojnë vlerat e temperaturës në të gjithë zonën e ruajtjes, kur kjo e fundit është bosh dhe kur në të ndodhen barnat që do të ruhen,</w:t>
      </w:r>
    </w:p>
    <w:p w:rsidR="00C13976" w:rsidRPr="00A254DC" w:rsidRDefault="008A3167" w:rsidP="00831FA3">
      <w:p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 P</w:t>
      </w:r>
      <w:r w:rsidR="00C13976" w:rsidRPr="00A254DC">
        <w:rPr>
          <w:rFonts w:ascii="Times New Roman" w:hAnsi="Times New Roman" w:cs="Times New Roman"/>
          <w:sz w:val="24"/>
          <w:szCs w:val="24"/>
          <w:lang w:val="sq-AL"/>
        </w:rPr>
        <w:t>ërcakto</w:t>
      </w:r>
      <w:r w:rsidRPr="00A254DC">
        <w:rPr>
          <w:rFonts w:ascii="Times New Roman" w:hAnsi="Times New Roman" w:cs="Times New Roman"/>
          <w:sz w:val="24"/>
          <w:szCs w:val="24"/>
          <w:lang w:val="sq-AL"/>
        </w:rPr>
        <w:t xml:space="preserve">jnë </w:t>
      </w:r>
      <w:r w:rsidR="00C13976" w:rsidRPr="00A254DC">
        <w:rPr>
          <w:rFonts w:ascii="Times New Roman" w:hAnsi="Times New Roman" w:cs="Times New Roman"/>
          <w:sz w:val="24"/>
          <w:szCs w:val="24"/>
          <w:lang w:val="sq-AL"/>
        </w:rPr>
        <w:t>zonat që nuk do të përdoren për ruajtjen e barnave të ndjeshme nga temperatura (si për shembull zonat pranë burimeve të nxehtësisë, rrymave të ftohta të ajrit etj),</w:t>
      </w:r>
    </w:p>
    <w:p w:rsidR="00C13976" w:rsidRPr="00A254DC" w:rsidRDefault="008A3167" w:rsidP="00831FA3">
      <w:pPr>
        <w:tabs>
          <w:tab w:val="left" w:pos="360"/>
        </w:tabs>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C13976" w:rsidRPr="00A254DC">
        <w:rPr>
          <w:rFonts w:ascii="Times New Roman" w:hAnsi="Times New Roman" w:cs="Times New Roman"/>
          <w:sz w:val="24"/>
          <w:szCs w:val="24"/>
          <w:lang w:val="sq-AL"/>
        </w:rPr>
        <w:t xml:space="preserve">Demonstrojnë se sa kohë duhet për temperaturën që të kalojë limitet e parashikuara, në momentet që ka shkarkesë elektrike ose probleme të tjera me elektricitetin. </w:t>
      </w:r>
    </w:p>
    <w:p w:rsidR="00C13976" w:rsidRPr="00A254DC" w:rsidRDefault="00C13976" w:rsidP="008A3167">
      <w:pPr>
        <w:pStyle w:val="ListParagraph"/>
        <w:tabs>
          <w:tab w:val="left" w:pos="360"/>
        </w:tabs>
        <w:ind w:left="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Duhet të kryhen periodikisht verifikime që të shihet nëse këto harta të temperaturës vazhdojnë të jenë kompliante. Vlerat e temperaturës në këto zona duhet të monitorohen dhe regjistrohen </w:t>
      </w:r>
      <w:r w:rsidR="00847CAC" w:rsidRPr="00A254DC">
        <w:rPr>
          <w:rFonts w:ascii="Times New Roman" w:hAnsi="Times New Roman" w:cs="Times New Roman"/>
          <w:sz w:val="24"/>
          <w:szCs w:val="24"/>
          <w:lang w:val="sq-AL"/>
        </w:rPr>
        <w:t>në periudha kohore të caktuara</w:t>
      </w:r>
      <w:r w:rsidR="008A3167" w:rsidRP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Ato duhet të jenë lehtësisht të printueshme në çdo moment që kërkohet.</w:t>
      </w:r>
    </w:p>
    <w:p w:rsidR="008A3167" w:rsidRPr="00A254DC" w:rsidRDefault="008A3167" w:rsidP="00C13976">
      <w:pPr>
        <w:pStyle w:val="ListParagraph"/>
        <w:tabs>
          <w:tab w:val="left" w:pos="0"/>
          <w:tab w:val="left" w:pos="360"/>
        </w:tabs>
        <w:ind w:left="0" w:right="90"/>
        <w:rPr>
          <w:rFonts w:ascii="Times New Roman" w:hAnsi="Times New Roman" w:cs="Times New Roman"/>
          <w:b/>
          <w:sz w:val="24"/>
          <w:szCs w:val="24"/>
          <w:lang w:val="sq-AL"/>
        </w:rPr>
      </w:pPr>
    </w:p>
    <w:p w:rsidR="00C13976" w:rsidRPr="00A254DC" w:rsidRDefault="00F000B0" w:rsidP="00C13976">
      <w:pPr>
        <w:pStyle w:val="ListParagraph"/>
        <w:tabs>
          <w:tab w:val="left" w:pos="0"/>
          <w:tab w:val="left" w:pos="360"/>
        </w:tabs>
        <w:ind w:left="0" w:right="90"/>
        <w:rPr>
          <w:rFonts w:ascii="Times New Roman" w:hAnsi="Times New Roman" w:cs="Times New Roman"/>
          <w:b/>
          <w:sz w:val="24"/>
          <w:szCs w:val="24"/>
          <w:lang w:val="sq-AL"/>
        </w:rPr>
      </w:pPr>
      <w:r w:rsidRPr="00A254DC">
        <w:rPr>
          <w:rFonts w:ascii="Times New Roman" w:hAnsi="Times New Roman" w:cs="Times New Roman"/>
          <w:b/>
          <w:sz w:val="24"/>
          <w:szCs w:val="24"/>
          <w:lang w:val="sq-AL"/>
        </w:rPr>
        <w:t>7.</w:t>
      </w:r>
      <w:r w:rsidR="00C13976" w:rsidRPr="00A254DC">
        <w:rPr>
          <w:rFonts w:ascii="Times New Roman" w:hAnsi="Times New Roman" w:cs="Times New Roman"/>
          <w:b/>
          <w:sz w:val="24"/>
          <w:szCs w:val="24"/>
          <w:lang w:val="sq-AL"/>
        </w:rPr>
        <w:t>3.2 Kushtet Frigo</w:t>
      </w:r>
      <w:r w:rsidR="008A3167" w:rsidRPr="00A254DC">
        <w:rPr>
          <w:rFonts w:ascii="Times New Roman" w:hAnsi="Times New Roman" w:cs="Times New Roman"/>
          <w:b/>
          <w:sz w:val="24"/>
          <w:szCs w:val="24"/>
          <w:lang w:val="sq-AL"/>
        </w:rPr>
        <w:t>ri</w:t>
      </w:r>
      <w:r w:rsidR="00C13976" w:rsidRPr="00A254DC">
        <w:rPr>
          <w:rFonts w:ascii="Times New Roman" w:hAnsi="Times New Roman" w:cs="Times New Roman"/>
          <w:b/>
          <w:sz w:val="24"/>
          <w:szCs w:val="24"/>
          <w:lang w:val="sq-AL"/>
        </w:rPr>
        <w:t>ferike dhe Ruajtja e barnave nga temperatura:</w:t>
      </w: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0"/>
          <w:tab w:val="left" w:pos="360"/>
        </w:tabs>
        <w:ind w:left="-360" w:right="90"/>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       Në bazë të temperaturës së ruajtjes së barnave, kemi këto kategori:</w:t>
      </w:r>
    </w:p>
    <w:p w:rsidR="00F000B0" w:rsidRPr="00A254DC" w:rsidRDefault="00F000B0" w:rsidP="00C13976">
      <w:pPr>
        <w:pStyle w:val="ListParagraph"/>
        <w:tabs>
          <w:tab w:val="left" w:pos="0"/>
          <w:tab w:val="left" w:pos="360"/>
        </w:tabs>
        <w:ind w:left="-360" w:right="90"/>
        <w:rPr>
          <w:rFonts w:ascii="Times New Roman" w:hAnsi="Times New Roman" w:cs="Times New Roman"/>
          <w:sz w:val="24"/>
          <w:szCs w:val="24"/>
          <w:lang w:val="sq-AL"/>
        </w:rPr>
      </w:pPr>
    </w:p>
    <w:p w:rsidR="00C13976" w:rsidRPr="00A254DC" w:rsidRDefault="008A3167" w:rsidP="008A3167">
      <w:pPr>
        <w:pStyle w:val="ListParagraph"/>
        <w:tabs>
          <w:tab w:val="left" w:pos="0"/>
          <w:tab w:val="left" w:pos="360"/>
        </w:tabs>
        <w:ind w:left="-360" w:right="90"/>
        <w:rPr>
          <w:rFonts w:ascii="Times New Roman" w:hAnsi="Times New Roman" w:cs="Times New Roman"/>
          <w:sz w:val="24"/>
          <w:szCs w:val="24"/>
          <w:lang w:val="sq-AL"/>
        </w:rPr>
      </w:pPr>
      <w:r w:rsidRPr="00A254DC">
        <w:rPr>
          <w:rFonts w:ascii="Times New Roman" w:hAnsi="Times New Roman" w:cs="Times New Roman"/>
          <w:sz w:val="24"/>
          <w:szCs w:val="24"/>
          <w:lang w:val="sq-AL"/>
        </w:rPr>
        <w:tab/>
      </w:r>
      <w:r w:rsidRPr="00A254DC">
        <w:rPr>
          <w:rFonts w:ascii="Times New Roman" w:hAnsi="Times New Roman" w:cs="Times New Roman"/>
          <w:sz w:val="24"/>
          <w:szCs w:val="24"/>
          <w:lang w:val="sq-AL"/>
        </w:rPr>
        <w:tab/>
        <w:t xml:space="preserve">a) </w:t>
      </w:r>
      <w:r w:rsidR="00C13976" w:rsidRPr="00A254DC">
        <w:rPr>
          <w:rFonts w:ascii="Times New Roman" w:hAnsi="Times New Roman" w:cs="Times New Roman"/>
          <w:sz w:val="24"/>
          <w:szCs w:val="24"/>
          <w:lang w:val="sq-AL"/>
        </w:rPr>
        <w:t>Barna që nuk ruhen në mbi 30 °C</w:t>
      </w:r>
      <w:r w:rsidRPr="00A254DC">
        <w:rPr>
          <w:rFonts w:ascii="Times New Roman" w:hAnsi="Times New Roman" w:cs="Times New Roman"/>
          <w:sz w:val="24"/>
          <w:szCs w:val="24"/>
          <w:lang w:val="sq-AL"/>
        </w:rPr>
        <w:t>.</w:t>
      </w:r>
    </w:p>
    <w:p w:rsidR="00C13976" w:rsidRPr="00A254DC" w:rsidRDefault="008A3167" w:rsidP="008A3167">
      <w:pPr>
        <w:pStyle w:val="ListParagraph"/>
        <w:tabs>
          <w:tab w:val="left" w:pos="0"/>
          <w:tab w:val="left" w:pos="360"/>
        </w:tabs>
        <w:ind w:left="-360" w:right="90"/>
        <w:rPr>
          <w:rFonts w:ascii="Times New Roman" w:hAnsi="Times New Roman" w:cs="Times New Roman"/>
          <w:sz w:val="24"/>
          <w:szCs w:val="24"/>
          <w:lang w:val="sq-AL"/>
        </w:rPr>
      </w:pPr>
      <w:r w:rsidRPr="00A254DC">
        <w:rPr>
          <w:rFonts w:ascii="Times New Roman" w:hAnsi="Times New Roman" w:cs="Times New Roman"/>
          <w:sz w:val="24"/>
          <w:szCs w:val="24"/>
          <w:lang w:val="sq-AL"/>
        </w:rPr>
        <w:tab/>
      </w:r>
      <w:r w:rsidRPr="00A254DC">
        <w:rPr>
          <w:rFonts w:ascii="Times New Roman" w:hAnsi="Times New Roman" w:cs="Times New Roman"/>
          <w:sz w:val="24"/>
          <w:szCs w:val="24"/>
          <w:lang w:val="sq-AL"/>
        </w:rPr>
        <w:tab/>
        <w:t xml:space="preserve">b) </w:t>
      </w:r>
      <w:r w:rsidR="00C13976" w:rsidRPr="00A254DC">
        <w:rPr>
          <w:rFonts w:ascii="Times New Roman" w:hAnsi="Times New Roman" w:cs="Times New Roman"/>
          <w:sz w:val="24"/>
          <w:szCs w:val="24"/>
          <w:lang w:val="sq-AL"/>
        </w:rPr>
        <w:t>Barna që nuk ruhen në mbi 25 °C</w:t>
      </w:r>
      <w:r w:rsidRPr="00A254DC">
        <w:rPr>
          <w:rFonts w:ascii="Times New Roman" w:hAnsi="Times New Roman" w:cs="Times New Roman"/>
          <w:sz w:val="24"/>
          <w:szCs w:val="24"/>
          <w:lang w:val="sq-AL"/>
        </w:rPr>
        <w:t>.</w:t>
      </w:r>
    </w:p>
    <w:p w:rsidR="00C13976" w:rsidRPr="00A254DC" w:rsidRDefault="008A3167" w:rsidP="008A3167">
      <w:pPr>
        <w:pStyle w:val="ListParagraph"/>
        <w:tabs>
          <w:tab w:val="left" w:pos="0"/>
          <w:tab w:val="left" w:pos="360"/>
        </w:tabs>
        <w:ind w:left="-360" w:right="90"/>
        <w:rPr>
          <w:rFonts w:ascii="Times New Roman" w:hAnsi="Times New Roman" w:cs="Times New Roman"/>
          <w:sz w:val="24"/>
          <w:szCs w:val="24"/>
          <w:lang w:val="sq-AL"/>
        </w:rPr>
      </w:pPr>
      <w:r w:rsidRPr="00A254DC">
        <w:rPr>
          <w:rFonts w:ascii="Times New Roman" w:hAnsi="Times New Roman" w:cs="Times New Roman"/>
          <w:sz w:val="24"/>
          <w:szCs w:val="24"/>
          <w:lang w:val="sq-AL"/>
        </w:rPr>
        <w:tab/>
      </w:r>
      <w:r w:rsidRPr="00A254DC">
        <w:rPr>
          <w:rFonts w:ascii="Times New Roman" w:hAnsi="Times New Roman" w:cs="Times New Roman"/>
          <w:sz w:val="24"/>
          <w:szCs w:val="24"/>
          <w:lang w:val="sq-AL"/>
        </w:rPr>
        <w:tab/>
        <w:t xml:space="preserve">c) </w:t>
      </w:r>
      <w:r w:rsidR="00C13976" w:rsidRPr="00A254DC">
        <w:rPr>
          <w:rFonts w:ascii="Times New Roman" w:hAnsi="Times New Roman" w:cs="Times New Roman"/>
          <w:sz w:val="24"/>
          <w:szCs w:val="24"/>
          <w:lang w:val="sq-AL"/>
        </w:rPr>
        <w:t>Barnat që ruhen nga 2- 8 °C, të cilat vendosen në frigorifer</w:t>
      </w:r>
      <w:r w:rsidRPr="00A254DC">
        <w:rPr>
          <w:rFonts w:ascii="Times New Roman" w:hAnsi="Times New Roman" w:cs="Times New Roman"/>
          <w:sz w:val="24"/>
          <w:szCs w:val="24"/>
          <w:lang w:val="sq-AL"/>
        </w:rPr>
        <w:t>.</w:t>
      </w:r>
    </w:p>
    <w:p w:rsidR="00C13976" w:rsidRPr="00A254DC" w:rsidRDefault="006A0AED" w:rsidP="006A0AED">
      <w:pPr>
        <w:pStyle w:val="ListParagraph"/>
        <w:tabs>
          <w:tab w:val="left" w:pos="0"/>
          <w:tab w:val="left" w:pos="360"/>
        </w:tabs>
        <w:ind w:left="-360" w:right="90"/>
        <w:rPr>
          <w:rFonts w:ascii="Times New Roman" w:hAnsi="Times New Roman" w:cs="Times New Roman"/>
          <w:sz w:val="24"/>
          <w:szCs w:val="24"/>
          <w:lang w:val="sq-AL"/>
        </w:rPr>
      </w:pPr>
      <w:r w:rsidRPr="00A254DC">
        <w:rPr>
          <w:rFonts w:ascii="Times New Roman" w:hAnsi="Times New Roman" w:cs="Times New Roman"/>
          <w:sz w:val="24"/>
          <w:szCs w:val="24"/>
          <w:lang w:val="sq-AL"/>
        </w:rPr>
        <w:tab/>
      </w:r>
      <w:r w:rsidRPr="00A254DC">
        <w:rPr>
          <w:rFonts w:ascii="Times New Roman" w:hAnsi="Times New Roman" w:cs="Times New Roman"/>
          <w:sz w:val="24"/>
          <w:szCs w:val="24"/>
          <w:lang w:val="sq-AL"/>
        </w:rPr>
        <w:tab/>
        <w:t xml:space="preserve">ç) </w:t>
      </w:r>
      <w:r w:rsidR="00C13976" w:rsidRPr="00A254DC">
        <w:rPr>
          <w:rFonts w:ascii="Times New Roman" w:hAnsi="Times New Roman" w:cs="Times New Roman"/>
          <w:sz w:val="24"/>
          <w:szCs w:val="24"/>
          <w:lang w:val="sq-AL"/>
        </w:rPr>
        <w:t>Barnat që ruhen në temperaturë më pak 0° C që vendosen në akull, “</w:t>
      </w:r>
      <w:r w:rsidR="00DE76A2" w:rsidRPr="00A254DC">
        <w:rPr>
          <w:rFonts w:ascii="Times New Roman" w:hAnsi="Times New Roman" w:cs="Times New Roman"/>
          <w:sz w:val="24"/>
          <w:szCs w:val="24"/>
          <w:lang w:val="sq-AL"/>
        </w:rPr>
        <w:t>Frigorifer</w:t>
      </w:r>
      <w:r w:rsidR="00260933">
        <w:rPr>
          <w:rFonts w:ascii="Times New Roman" w:hAnsi="Times New Roman" w:cs="Times New Roman"/>
          <w:sz w:val="24"/>
          <w:szCs w:val="24"/>
          <w:lang w:val="sq-AL"/>
        </w:rPr>
        <w:t>-</w:t>
      </w:r>
      <w:r w:rsidR="00C13976" w:rsidRPr="00A254DC">
        <w:rPr>
          <w:rFonts w:ascii="Times New Roman" w:hAnsi="Times New Roman" w:cs="Times New Roman"/>
          <w:sz w:val="24"/>
          <w:szCs w:val="24"/>
          <w:lang w:val="sq-AL"/>
        </w:rPr>
        <w:t>Freezer”.</w:t>
      </w:r>
    </w:p>
    <w:p w:rsidR="00C13976" w:rsidRPr="00A254DC" w:rsidRDefault="00C13976" w:rsidP="00C13976">
      <w:pPr>
        <w:pStyle w:val="ListParagraph"/>
        <w:tabs>
          <w:tab w:val="left" w:pos="0"/>
          <w:tab w:val="left" w:pos="360"/>
        </w:tabs>
        <w:ind w:right="90"/>
        <w:rPr>
          <w:rFonts w:ascii="Times New Roman" w:hAnsi="Times New Roman" w:cs="Times New Roman"/>
          <w:b/>
          <w:sz w:val="24"/>
          <w:szCs w:val="24"/>
          <w:lang w:val="sq-AL"/>
        </w:rPr>
      </w:pPr>
    </w:p>
    <w:p w:rsidR="00C13976" w:rsidRPr="00A254DC" w:rsidRDefault="00F000B0" w:rsidP="008A3167">
      <w:pPr>
        <w:pStyle w:val="ListParagraph"/>
        <w:tabs>
          <w:tab w:val="left" w:pos="0"/>
          <w:tab w:val="left" w:pos="360"/>
        </w:tabs>
        <w:ind w:left="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7.3.2.1 </w:t>
      </w:r>
      <w:r w:rsidR="00C13976" w:rsidRPr="00A254DC">
        <w:rPr>
          <w:rFonts w:ascii="Times New Roman" w:hAnsi="Times New Roman" w:cs="Times New Roman"/>
          <w:sz w:val="24"/>
          <w:szCs w:val="24"/>
          <w:lang w:val="sq-AL"/>
        </w:rPr>
        <w:t xml:space="preserve">Barnat frigoriferike (ato që kërkojnë me patjetër ruajtje në temperatura 2- 8 °C ) duhet të ruhen në një frigorifer të </w:t>
      </w:r>
      <w:r w:rsidR="00DE76A2" w:rsidRPr="00A254DC">
        <w:rPr>
          <w:rFonts w:ascii="Times New Roman" w:hAnsi="Times New Roman" w:cs="Times New Roman"/>
          <w:sz w:val="24"/>
          <w:szCs w:val="24"/>
          <w:lang w:val="sq-AL"/>
        </w:rPr>
        <w:t>posa</w:t>
      </w:r>
      <w:r w:rsidR="00831FA3" w:rsidRPr="00A254DC">
        <w:rPr>
          <w:rFonts w:ascii="Times New Roman" w:hAnsi="Times New Roman" w:cs="Times New Roman"/>
          <w:sz w:val="24"/>
          <w:szCs w:val="24"/>
          <w:lang w:val="sq-AL"/>
        </w:rPr>
        <w:t>ç</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m p</w:t>
      </w:r>
      <w:r w:rsidR="001126CE" w:rsidRPr="00A254DC">
        <w:rPr>
          <w:rFonts w:ascii="Times New Roman" w:hAnsi="Times New Roman" w:cs="Times New Roman"/>
          <w:sz w:val="24"/>
          <w:szCs w:val="24"/>
          <w:lang w:val="sq-AL"/>
        </w:rPr>
        <w:t>ë</w:t>
      </w:r>
      <w:r w:rsidR="00DE76A2" w:rsidRPr="00A254DC">
        <w:rPr>
          <w:rFonts w:ascii="Times New Roman" w:hAnsi="Times New Roman" w:cs="Times New Roman"/>
          <w:sz w:val="24"/>
          <w:szCs w:val="24"/>
          <w:lang w:val="sq-AL"/>
        </w:rPr>
        <w:t>r ruajtjen e barnave</w:t>
      </w:r>
      <w:r w:rsidR="00847CAC" w:rsidRPr="00A254DC">
        <w:rPr>
          <w:rFonts w:ascii="Times New Roman" w:hAnsi="Times New Roman" w:cs="Times New Roman"/>
          <w:sz w:val="24"/>
          <w:szCs w:val="24"/>
          <w:lang w:val="sq-AL"/>
        </w:rPr>
        <w:t xml:space="preserve"> ose dho</w:t>
      </w:r>
      <w:r w:rsidR="00B15DAB" w:rsidRPr="00A254DC">
        <w:rPr>
          <w:rFonts w:ascii="Times New Roman" w:hAnsi="Times New Roman" w:cs="Times New Roman"/>
          <w:sz w:val="24"/>
          <w:szCs w:val="24"/>
          <w:lang w:val="sq-AL"/>
        </w:rPr>
        <w:t>m</w:t>
      </w:r>
      <w:r w:rsidR="00F22100" w:rsidRPr="00A254DC">
        <w:rPr>
          <w:rFonts w:ascii="Times New Roman" w:hAnsi="Times New Roman" w:cs="Times New Roman"/>
          <w:sz w:val="24"/>
          <w:szCs w:val="24"/>
          <w:lang w:val="sq-AL"/>
        </w:rPr>
        <w:t>ë</w:t>
      </w:r>
      <w:r w:rsidR="00847CAC" w:rsidRPr="00A254DC">
        <w:rPr>
          <w:rFonts w:ascii="Times New Roman" w:hAnsi="Times New Roman" w:cs="Times New Roman"/>
          <w:sz w:val="24"/>
          <w:szCs w:val="24"/>
          <w:lang w:val="sq-AL"/>
        </w:rPr>
        <w:t xml:space="preserve"> frigoriferike</w:t>
      </w:r>
      <w:r w:rsidR="00C13976" w:rsidRPr="00A254DC">
        <w:rPr>
          <w:rFonts w:ascii="Times New Roman" w:hAnsi="Times New Roman" w:cs="Times New Roman"/>
          <w:sz w:val="24"/>
          <w:szCs w:val="24"/>
          <w:lang w:val="sq-AL"/>
        </w:rPr>
        <w:t xml:space="preserve">, të </w:t>
      </w:r>
      <w:r w:rsidR="00260933" w:rsidRPr="00A254DC">
        <w:rPr>
          <w:rFonts w:ascii="Times New Roman" w:hAnsi="Times New Roman" w:cs="Times New Roman"/>
          <w:sz w:val="24"/>
          <w:szCs w:val="24"/>
          <w:lang w:val="sq-AL"/>
        </w:rPr>
        <w:t>sigurt</w:t>
      </w:r>
      <w:r w:rsidRPr="00A254DC">
        <w:rPr>
          <w:rFonts w:ascii="Times New Roman" w:hAnsi="Times New Roman" w:cs="Times New Roman"/>
          <w:sz w:val="24"/>
          <w:szCs w:val="24"/>
          <w:lang w:val="sq-AL"/>
        </w:rPr>
        <w:t xml:space="preserve">, </w:t>
      </w:r>
      <w:r w:rsidR="00B15DAB"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 xml:space="preserve"> cil</w:t>
      </w:r>
      <w:r w:rsidR="00B15DAB" w:rsidRPr="00A254DC">
        <w:rPr>
          <w:rFonts w:ascii="Times New Roman" w:hAnsi="Times New Roman" w:cs="Times New Roman"/>
          <w:sz w:val="24"/>
          <w:szCs w:val="24"/>
          <w:lang w:val="sq-AL"/>
        </w:rPr>
        <w:t>a</w:t>
      </w:r>
      <w:r w:rsidRPr="00A254DC">
        <w:rPr>
          <w:rFonts w:ascii="Times New Roman" w:hAnsi="Times New Roman" w:cs="Times New Roman"/>
          <w:sz w:val="24"/>
          <w:szCs w:val="24"/>
          <w:lang w:val="sq-AL"/>
        </w:rPr>
        <w:t xml:space="preserve"> përdoret vetëm për </w:t>
      </w:r>
      <w:r w:rsidR="00C13976" w:rsidRPr="00A254DC">
        <w:rPr>
          <w:rFonts w:ascii="Times New Roman" w:hAnsi="Times New Roman" w:cs="Times New Roman"/>
          <w:sz w:val="24"/>
          <w:szCs w:val="24"/>
          <w:lang w:val="sq-AL"/>
        </w:rPr>
        <w:t>barna</w:t>
      </w:r>
      <w:r w:rsidR="00847CAC" w:rsidRPr="00A254DC">
        <w:rPr>
          <w:rFonts w:ascii="Times New Roman" w:hAnsi="Times New Roman" w:cs="Times New Roman"/>
          <w:sz w:val="24"/>
          <w:szCs w:val="24"/>
          <w:lang w:val="sq-AL"/>
        </w:rPr>
        <w:t>.</w:t>
      </w:r>
    </w:p>
    <w:p w:rsidR="00C13976" w:rsidRPr="00A254DC" w:rsidRDefault="00F000B0" w:rsidP="00A813F1">
      <w:p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C13976" w:rsidRPr="00A254DC">
        <w:rPr>
          <w:rFonts w:ascii="Times New Roman" w:hAnsi="Times New Roman" w:cs="Times New Roman"/>
          <w:sz w:val="24"/>
          <w:szCs w:val="24"/>
          <w:lang w:val="sq-AL"/>
        </w:rPr>
        <w:t>Frigoriferi duhet të mbyllet ose të mbahet në një ambient të mbyllur të barnave. Ky ambient duhet të jetë i aksesuesh</w:t>
      </w:r>
      <w:r w:rsidR="00831FA3"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m vetëm  nga stafi përgjegj</w:t>
      </w:r>
      <w:r w:rsidR="00831FA3"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 xml:space="preserve">s për ruajtjen. </w:t>
      </w:r>
    </w:p>
    <w:p w:rsidR="00C13976" w:rsidRPr="00A254DC" w:rsidRDefault="00F000B0" w:rsidP="00A813F1">
      <w:p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lastRenderedPageBreak/>
        <w:t xml:space="preserve">b) </w:t>
      </w:r>
      <w:r w:rsidR="00C13976" w:rsidRPr="00A254DC">
        <w:rPr>
          <w:rFonts w:ascii="Times New Roman" w:hAnsi="Times New Roman" w:cs="Times New Roman"/>
          <w:sz w:val="24"/>
          <w:szCs w:val="24"/>
          <w:lang w:val="sq-AL"/>
        </w:rPr>
        <w:t>Kur barnat që kërkojnë ftohje mbërrijnë në ambientin e ruajtjes, ato duhet të identifikohen menjëherë dhe vendosen në frigoriferin e barnave.</w:t>
      </w:r>
    </w:p>
    <w:p w:rsidR="00C13976" w:rsidRPr="00A254DC" w:rsidRDefault="00F000B0" w:rsidP="00A813F1">
      <w:pPr>
        <w:tabs>
          <w:tab w:val="left" w:pos="0"/>
          <w:tab w:val="left" w:pos="360"/>
        </w:tabs>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260933" w:rsidRPr="00A254DC">
        <w:rPr>
          <w:rFonts w:ascii="Times New Roman" w:hAnsi="Times New Roman" w:cs="Times New Roman"/>
          <w:sz w:val="24"/>
          <w:szCs w:val="24"/>
          <w:lang w:val="sq-AL"/>
        </w:rPr>
        <w:t>Frigoriferët</w:t>
      </w:r>
      <w:r w:rsidR="007B3090" w:rsidRPr="00A254DC">
        <w:rPr>
          <w:rFonts w:ascii="Times New Roman" w:hAnsi="Times New Roman" w:cs="Times New Roman"/>
          <w:sz w:val="24"/>
          <w:szCs w:val="24"/>
          <w:lang w:val="sq-AL"/>
        </w:rPr>
        <w:t xml:space="preserve"> duhet t</w:t>
      </w:r>
      <w:r w:rsidRPr="00A254DC">
        <w:rPr>
          <w:rFonts w:ascii="Times New Roman" w:hAnsi="Times New Roman" w:cs="Times New Roman"/>
          <w:sz w:val="24"/>
          <w:szCs w:val="24"/>
          <w:lang w:val="sq-AL"/>
        </w:rPr>
        <w:t>ë</w:t>
      </w:r>
      <w:r w:rsidR="007B3090" w:rsidRPr="00A254DC">
        <w:rPr>
          <w:rFonts w:ascii="Times New Roman" w:hAnsi="Times New Roman" w:cs="Times New Roman"/>
          <w:sz w:val="24"/>
          <w:szCs w:val="24"/>
          <w:lang w:val="sq-AL"/>
        </w:rPr>
        <w:t xml:space="preserve"> mbahet gjithmon</w:t>
      </w:r>
      <w:r w:rsidRPr="00A254DC">
        <w:rPr>
          <w:rFonts w:ascii="Times New Roman" w:hAnsi="Times New Roman" w:cs="Times New Roman"/>
          <w:sz w:val="24"/>
          <w:szCs w:val="24"/>
          <w:lang w:val="sq-AL"/>
        </w:rPr>
        <w:t>ë</w:t>
      </w:r>
      <w:r w:rsidR="007B3090" w:rsidRPr="00A254DC">
        <w:rPr>
          <w:rFonts w:ascii="Times New Roman" w:hAnsi="Times New Roman" w:cs="Times New Roman"/>
          <w:sz w:val="24"/>
          <w:szCs w:val="24"/>
          <w:lang w:val="sq-AL"/>
        </w:rPr>
        <w:t xml:space="preserve"> n</w:t>
      </w:r>
      <w:r w:rsidR="00F22100" w:rsidRPr="00A254DC">
        <w:rPr>
          <w:rFonts w:ascii="Times New Roman" w:hAnsi="Times New Roman" w:cs="Times New Roman"/>
          <w:sz w:val="24"/>
          <w:szCs w:val="24"/>
          <w:lang w:val="sq-AL"/>
        </w:rPr>
        <w:t>ë</w:t>
      </w:r>
      <w:r w:rsidR="007B3090" w:rsidRPr="00A254DC">
        <w:rPr>
          <w:rFonts w:ascii="Times New Roman" w:hAnsi="Times New Roman" w:cs="Times New Roman"/>
          <w:sz w:val="24"/>
          <w:szCs w:val="24"/>
          <w:lang w:val="sq-AL"/>
        </w:rPr>
        <w:t xml:space="preserve"> gjendje pune. Fiket vet</w:t>
      </w:r>
      <w:r w:rsidRPr="00A254DC">
        <w:rPr>
          <w:rFonts w:ascii="Times New Roman" w:hAnsi="Times New Roman" w:cs="Times New Roman"/>
          <w:sz w:val="24"/>
          <w:szCs w:val="24"/>
          <w:lang w:val="sq-AL"/>
        </w:rPr>
        <w:t>ë</w:t>
      </w:r>
      <w:r w:rsidR="007B3090" w:rsidRPr="00A254DC">
        <w:rPr>
          <w:rFonts w:ascii="Times New Roman" w:hAnsi="Times New Roman" w:cs="Times New Roman"/>
          <w:sz w:val="24"/>
          <w:szCs w:val="24"/>
          <w:lang w:val="sq-AL"/>
        </w:rPr>
        <w:t>m kur riparohet dhe kur nuk ka barna n</w:t>
      </w:r>
      <w:r w:rsidRPr="00A254DC">
        <w:rPr>
          <w:rFonts w:ascii="Times New Roman" w:hAnsi="Times New Roman" w:cs="Times New Roman"/>
          <w:sz w:val="24"/>
          <w:szCs w:val="24"/>
          <w:lang w:val="sq-AL"/>
        </w:rPr>
        <w:t>ë</w:t>
      </w:r>
      <w:r w:rsidR="007B3090" w:rsidRPr="00A254DC">
        <w:rPr>
          <w:rFonts w:ascii="Times New Roman" w:hAnsi="Times New Roman" w:cs="Times New Roman"/>
          <w:sz w:val="24"/>
          <w:szCs w:val="24"/>
          <w:lang w:val="sq-AL"/>
        </w:rPr>
        <w:t xml:space="preserve"> t</w:t>
      </w:r>
      <w:r w:rsidRPr="00A254DC">
        <w:rPr>
          <w:rFonts w:ascii="Times New Roman" w:hAnsi="Times New Roman" w:cs="Times New Roman"/>
          <w:sz w:val="24"/>
          <w:szCs w:val="24"/>
          <w:lang w:val="sq-AL"/>
        </w:rPr>
        <w:t>ë</w:t>
      </w:r>
      <w:r w:rsidR="007B3090" w:rsidRPr="00A254DC">
        <w:rPr>
          <w:rFonts w:ascii="Times New Roman" w:hAnsi="Times New Roman" w:cs="Times New Roman"/>
          <w:sz w:val="24"/>
          <w:szCs w:val="24"/>
          <w:lang w:val="sq-AL"/>
        </w:rPr>
        <w:t>.</w:t>
      </w:r>
    </w:p>
    <w:p w:rsidR="00C13976" w:rsidRPr="00A254DC" w:rsidRDefault="00F000B0" w:rsidP="00A813F1">
      <w:p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ç)  </w:t>
      </w:r>
      <w:r w:rsidR="00C13976" w:rsidRPr="00A254DC">
        <w:rPr>
          <w:rFonts w:ascii="Times New Roman" w:hAnsi="Times New Roman" w:cs="Times New Roman"/>
          <w:sz w:val="24"/>
          <w:szCs w:val="24"/>
          <w:lang w:val="sq-AL"/>
        </w:rPr>
        <w:t xml:space="preserve">Të gjitha frigoriferët ku ruhen barnat duhet të kontrollohen të paktën një herë në vit, lidhur me ndonjë </w:t>
      </w:r>
      <w:r w:rsidR="00260933" w:rsidRPr="00A254DC">
        <w:rPr>
          <w:rFonts w:ascii="Times New Roman" w:hAnsi="Times New Roman" w:cs="Times New Roman"/>
          <w:sz w:val="24"/>
          <w:szCs w:val="24"/>
          <w:lang w:val="sq-AL"/>
        </w:rPr>
        <w:t>defekt</w:t>
      </w:r>
      <w:r w:rsidR="00C13976" w:rsidRPr="00A254DC">
        <w:rPr>
          <w:rFonts w:ascii="Times New Roman" w:hAnsi="Times New Roman" w:cs="Times New Roman"/>
          <w:sz w:val="24"/>
          <w:szCs w:val="24"/>
          <w:lang w:val="sq-AL"/>
        </w:rPr>
        <w:t xml:space="preserve"> të mundshëm.</w:t>
      </w:r>
    </w:p>
    <w:p w:rsidR="00C13976" w:rsidRPr="00A254DC" w:rsidRDefault="00F000B0" w:rsidP="00A813F1">
      <w:p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 </w:t>
      </w:r>
      <w:r w:rsidR="00C13976" w:rsidRPr="00A254DC">
        <w:rPr>
          <w:rFonts w:ascii="Times New Roman" w:hAnsi="Times New Roman" w:cs="Times New Roman"/>
          <w:sz w:val="24"/>
          <w:szCs w:val="24"/>
          <w:lang w:val="sq-AL"/>
        </w:rPr>
        <w:t>Duhet të ketë një ruajtje në mënyrë të rregullt të barnave, në rafte, shmangie të mbingarkesës dhe hapësirë ​​midis kutive dhe shisheve. Mos mbani sasi të mëdha barnash në frigorifer pasi kjo mund të çojë në rrjedhjen e pamjaftueshme të ajrit dhe ngrirjen e mundshme. Barnat nuk duhet të prekin pjatën ftohëse në pjesën e prapme të frigoriferit</w:t>
      </w:r>
      <w:r w:rsidRPr="00A254DC">
        <w:rPr>
          <w:rFonts w:ascii="Times New Roman" w:hAnsi="Times New Roman" w:cs="Times New Roman"/>
          <w:sz w:val="24"/>
          <w:szCs w:val="24"/>
          <w:lang w:val="sq-AL"/>
        </w:rPr>
        <w:t>.</w:t>
      </w:r>
    </w:p>
    <w:p w:rsidR="00C13976" w:rsidRPr="00A254DC" w:rsidRDefault="00F000B0" w:rsidP="00A813F1">
      <w:p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dh) </w:t>
      </w:r>
      <w:r w:rsidR="00C13976" w:rsidRPr="00A254DC">
        <w:rPr>
          <w:rFonts w:ascii="Times New Roman" w:hAnsi="Times New Roman" w:cs="Times New Roman"/>
          <w:sz w:val="24"/>
          <w:szCs w:val="24"/>
          <w:lang w:val="sq-AL"/>
        </w:rPr>
        <w:t>Të gjithë frigoriferët duhet të pastrohen në mënyr</w:t>
      </w:r>
      <w:r w:rsidR="00AD782F" w:rsidRPr="00A254DC">
        <w:rPr>
          <w:rFonts w:ascii="Times New Roman" w:hAnsi="Times New Roman" w:cs="Times New Roman"/>
          <w:sz w:val="24"/>
          <w:szCs w:val="24"/>
          <w:lang w:val="sq-AL"/>
        </w:rPr>
        <w:t xml:space="preserve">ë </w:t>
      </w:r>
      <w:r w:rsidR="00C13976" w:rsidRPr="00A254DC">
        <w:rPr>
          <w:rFonts w:ascii="Times New Roman" w:hAnsi="Times New Roman" w:cs="Times New Roman"/>
          <w:sz w:val="24"/>
          <w:szCs w:val="24"/>
          <w:lang w:val="sq-AL"/>
        </w:rPr>
        <w:t xml:space="preserve">periodike dhe të ruhen të dhënat e mbajtura. </w:t>
      </w:r>
    </w:p>
    <w:p w:rsidR="00C13976" w:rsidRPr="00A254DC" w:rsidRDefault="00F000B0" w:rsidP="00A813F1">
      <w:pPr>
        <w:tabs>
          <w:tab w:val="left" w:pos="0"/>
          <w:tab w:val="left" w:pos="36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e) </w:t>
      </w:r>
      <w:r w:rsidR="00C13976" w:rsidRPr="00A254DC">
        <w:rPr>
          <w:rFonts w:ascii="Times New Roman" w:hAnsi="Times New Roman" w:cs="Times New Roman"/>
          <w:sz w:val="24"/>
          <w:szCs w:val="24"/>
          <w:lang w:val="sq-AL"/>
        </w:rPr>
        <w:t xml:space="preserve">Frigoriferi i barnave duhet të monitorohet duke përdorur një termometër që mat të dyja masat minimale dhe temperaturat maksimale. </w:t>
      </w:r>
    </w:p>
    <w:p w:rsidR="008C0032" w:rsidRPr="00A254DC" w:rsidRDefault="008C0032" w:rsidP="00A813F1">
      <w:pPr>
        <w:pStyle w:val="ListParagraph"/>
        <w:tabs>
          <w:tab w:val="left" w:pos="0"/>
          <w:tab w:val="left" w:pos="360"/>
        </w:tabs>
        <w:spacing w:after="0" w:line="240" w:lineRule="auto"/>
        <w:ind w:left="0" w:right="90"/>
        <w:rPr>
          <w:rFonts w:ascii="Times New Roman" w:hAnsi="Times New Roman" w:cs="Times New Roman"/>
          <w:b/>
          <w:sz w:val="24"/>
          <w:szCs w:val="24"/>
          <w:lang w:val="sq-AL"/>
        </w:rPr>
      </w:pPr>
    </w:p>
    <w:p w:rsidR="00C13976" w:rsidRPr="00A254DC" w:rsidRDefault="008C0032" w:rsidP="00A813F1">
      <w:pPr>
        <w:pStyle w:val="ListParagraph"/>
        <w:tabs>
          <w:tab w:val="left" w:pos="0"/>
          <w:tab w:val="left" w:pos="360"/>
        </w:tabs>
        <w:spacing w:after="0" w:line="240" w:lineRule="auto"/>
        <w:ind w:left="0" w:right="90"/>
        <w:rPr>
          <w:rFonts w:ascii="Times New Roman" w:hAnsi="Times New Roman" w:cs="Times New Roman"/>
          <w:sz w:val="24"/>
          <w:szCs w:val="24"/>
          <w:lang w:val="sq-AL"/>
        </w:rPr>
      </w:pPr>
      <w:r w:rsidRPr="00A254DC">
        <w:rPr>
          <w:rFonts w:ascii="Times New Roman" w:hAnsi="Times New Roman" w:cs="Times New Roman"/>
          <w:b/>
          <w:sz w:val="24"/>
          <w:szCs w:val="24"/>
          <w:lang w:val="sq-AL"/>
        </w:rPr>
        <w:t>7.4 Monitorimi</w:t>
      </w:r>
      <w:r w:rsidR="00C13976" w:rsidRPr="00A254DC">
        <w:rPr>
          <w:rFonts w:ascii="Times New Roman" w:hAnsi="Times New Roman" w:cs="Times New Roman"/>
          <w:b/>
          <w:sz w:val="24"/>
          <w:szCs w:val="24"/>
          <w:lang w:val="sq-AL"/>
        </w:rPr>
        <w:t xml:space="preserve"> i temperaturës ditore frigoriferike</w:t>
      </w:r>
      <w:r w:rsidR="00C13976" w:rsidRPr="00A254DC">
        <w:rPr>
          <w:rFonts w:ascii="Times New Roman" w:hAnsi="Times New Roman" w:cs="Times New Roman"/>
          <w:sz w:val="24"/>
          <w:szCs w:val="24"/>
          <w:lang w:val="sq-AL"/>
        </w:rPr>
        <w:t>:</w:t>
      </w:r>
    </w:p>
    <w:p w:rsidR="00C13976" w:rsidRPr="00A254DC" w:rsidRDefault="00C13976" w:rsidP="00A813F1">
      <w:pPr>
        <w:pStyle w:val="ListParagraph"/>
        <w:tabs>
          <w:tab w:val="left" w:pos="0"/>
          <w:tab w:val="left" w:pos="360"/>
        </w:tabs>
        <w:spacing w:after="0" w:line="240" w:lineRule="auto"/>
        <w:ind w:right="90"/>
        <w:rPr>
          <w:rFonts w:ascii="Times New Roman" w:hAnsi="Times New Roman" w:cs="Times New Roman"/>
          <w:sz w:val="24"/>
          <w:szCs w:val="24"/>
          <w:lang w:val="sq-AL"/>
        </w:rPr>
      </w:pPr>
    </w:p>
    <w:p w:rsidR="00DE76A2" w:rsidRPr="00A254DC" w:rsidRDefault="00AD782F" w:rsidP="00A813F1">
      <w:pPr>
        <w:tabs>
          <w:tab w:val="left" w:pos="0"/>
          <w:tab w:val="left" w:pos="360"/>
        </w:tabs>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C13976" w:rsidRPr="00A254DC">
        <w:rPr>
          <w:rFonts w:ascii="Times New Roman" w:hAnsi="Times New Roman" w:cs="Times New Roman"/>
          <w:sz w:val="24"/>
          <w:szCs w:val="24"/>
          <w:lang w:val="sq-AL"/>
        </w:rPr>
        <w:t>Temperatura e frigoriferit duhet të kontrollohet dhe regjistrohet çdo ditë</w:t>
      </w:r>
      <w:r w:rsidRPr="00A254DC">
        <w:rPr>
          <w:rFonts w:ascii="Times New Roman" w:hAnsi="Times New Roman" w:cs="Times New Roman"/>
          <w:sz w:val="24"/>
          <w:szCs w:val="24"/>
          <w:lang w:val="sq-AL"/>
        </w:rPr>
        <w:t xml:space="preserve"> ç</w:t>
      </w:r>
      <w:r w:rsidR="00F44FB4" w:rsidRPr="00A254DC">
        <w:rPr>
          <w:rFonts w:ascii="Times New Roman" w:hAnsi="Times New Roman" w:cs="Times New Roman"/>
          <w:sz w:val="24"/>
          <w:szCs w:val="24"/>
          <w:lang w:val="sq-AL"/>
        </w:rPr>
        <w:t>do 15 minuta.</w:t>
      </w:r>
      <w:r w:rsidR="00260933">
        <w:rPr>
          <w:rFonts w:ascii="Times New Roman" w:hAnsi="Times New Roman" w:cs="Times New Roman"/>
          <w:sz w:val="24"/>
          <w:szCs w:val="24"/>
          <w:lang w:val="sq-AL"/>
        </w:rPr>
        <w:t xml:space="preserve"> </w:t>
      </w:r>
      <w:r w:rsidR="00C13976" w:rsidRPr="00A254DC">
        <w:rPr>
          <w:rFonts w:ascii="Times New Roman" w:hAnsi="Times New Roman" w:cs="Times New Roman"/>
          <w:sz w:val="24"/>
          <w:szCs w:val="24"/>
          <w:lang w:val="sq-AL"/>
        </w:rPr>
        <w:t>Rekomandohet të regjistrohen të gjitha temperaturat minimale</w:t>
      </w:r>
      <w:r w:rsidRPr="00A254DC">
        <w:rPr>
          <w:rFonts w:ascii="Times New Roman" w:hAnsi="Times New Roman" w:cs="Times New Roman"/>
          <w:sz w:val="24"/>
          <w:szCs w:val="24"/>
          <w:lang w:val="sq-AL"/>
        </w:rPr>
        <w:t xml:space="preserve">, maksimale dhe aktuale. </w:t>
      </w:r>
    </w:p>
    <w:p w:rsidR="00AD782F" w:rsidRPr="00A254DC" w:rsidRDefault="00AD782F" w:rsidP="00A813F1">
      <w:pPr>
        <w:tabs>
          <w:tab w:val="left" w:pos="0"/>
          <w:tab w:val="left" w:pos="360"/>
        </w:tabs>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C13976" w:rsidRPr="00A254DC">
        <w:rPr>
          <w:rFonts w:ascii="Times New Roman" w:hAnsi="Times New Roman" w:cs="Times New Roman"/>
          <w:sz w:val="24"/>
          <w:szCs w:val="24"/>
          <w:lang w:val="sq-AL"/>
        </w:rPr>
        <w:t>Temperatura e frigoriferit duhet të mbahet në mes të inte</w:t>
      </w:r>
      <w:r w:rsidRPr="00A254DC">
        <w:rPr>
          <w:rFonts w:ascii="Times New Roman" w:hAnsi="Times New Roman" w:cs="Times New Roman"/>
          <w:sz w:val="24"/>
          <w:szCs w:val="24"/>
          <w:lang w:val="sq-AL"/>
        </w:rPr>
        <w:t>rvalit prej + 2 ° C dhe + 8 ° C.</w:t>
      </w:r>
    </w:p>
    <w:p w:rsidR="00A320BC" w:rsidRPr="00A254DC" w:rsidRDefault="00A320BC" w:rsidP="00A813F1">
      <w:pPr>
        <w:tabs>
          <w:tab w:val="left" w:pos="0"/>
          <w:tab w:val="left" w:pos="360"/>
        </w:tabs>
        <w:spacing w:after="0" w:line="240" w:lineRule="auto"/>
        <w:ind w:right="90"/>
        <w:jc w:val="both"/>
        <w:rPr>
          <w:rFonts w:ascii="Times New Roman" w:hAnsi="Times New Roman" w:cs="Times New Roman"/>
          <w:sz w:val="24"/>
          <w:szCs w:val="24"/>
          <w:lang w:val="sq-AL"/>
        </w:rPr>
      </w:pPr>
    </w:p>
    <w:p w:rsidR="00C13976" w:rsidRPr="00A254DC" w:rsidRDefault="00C13976" w:rsidP="00AD782F">
      <w:pPr>
        <w:spacing w:after="0" w:line="240" w:lineRule="auto"/>
        <w:jc w:val="both"/>
        <w:rPr>
          <w:rFonts w:ascii="Times New Roman" w:hAnsi="Times New Roman" w:cs="Times New Roman"/>
          <w:sz w:val="24"/>
          <w:szCs w:val="24"/>
          <w:lang w:val="sq-AL"/>
        </w:rPr>
      </w:pPr>
    </w:p>
    <w:p w:rsidR="00C13976" w:rsidRPr="00A254DC" w:rsidRDefault="00C13976" w:rsidP="00C13976">
      <w:pPr>
        <w:pStyle w:val="ListParagraph"/>
        <w:tabs>
          <w:tab w:val="left" w:pos="360"/>
        </w:tabs>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8</w:t>
      </w:r>
    </w:p>
    <w:p w:rsidR="00C13976" w:rsidRPr="00A254DC" w:rsidRDefault="00C13976" w:rsidP="00C13976">
      <w:pPr>
        <w:pStyle w:val="ListParagraph"/>
        <w:tabs>
          <w:tab w:val="left" w:pos="360"/>
        </w:tabs>
        <w:ind w:left="3780"/>
        <w:rPr>
          <w:rFonts w:ascii="Times New Roman" w:hAnsi="Times New Roman" w:cs="Times New Roman"/>
          <w:b/>
          <w:sz w:val="24"/>
          <w:szCs w:val="24"/>
          <w:lang w:val="sq-AL"/>
        </w:rPr>
      </w:pPr>
      <w:r w:rsidRPr="00A254DC">
        <w:rPr>
          <w:rFonts w:ascii="Times New Roman" w:hAnsi="Times New Roman" w:cs="Times New Roman"/>
          <w:b/>
          <w:sz w:val="24"/>
          <w:szCs w:val="24"/>
          <w:lang w:val="sq-AL"/>
        </w:rPr>
        <w:t>Dokumentacioni</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DE76A2" w:rsidP="004032F8">
      <w:pPr>
        <w:pStyle w:val="ListParagraph"/>
        <w:numPr>
          <w:ilvl w:val="0"/>
          <w:numId w:val="5"/>
        </w:numPr>
        <w:tabs>
          <w:tab w:val="left" w:pos="270"/>
          <w:tab w:val="left" w:pos="450"/>
        </w:tabs>
        <w:spacing w:after="0" w:line="240" w:lineRule="auto"/>
        <w:ind w:left="27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Dokumentacioni</w:t>
      </w:r>
      <w:r w:rsidR="00260933">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duhet të jet</w:t>
      </w:r>
      <w:r w:rsidR="00C13976" w:rsidRPr="00A254DC">
        <w:rPr>
          <w:rFonts w:ascii="Times New Roman" w:hAnsi="Times New Roman" w:cs="Times New Roman"/>
          <w:sz w:val="24"/>
          <w:szCs w:val="24"/>
          <w:lang w:val="sq-AL"/>
        </w:rPr>
        <w:t xml:space="preserve">ë </w:t>
      </w:r>
      <w:r w:rsidRPr="00A254DC">
        <w:rPr>
          <w:rFonts w:ascii="Times New Roman" w:hAnsi="Times New Roman" w:cs="Times New Roman"/>
          <w:sz w:val="24"/>
          <w:szCs w:val="24"/>
          <w:lang w:val="sq-AL"/>
        </w:rPr>
        <w:t>i</w:t>
      </w:r>
      <w:r w:rsidR="00C13976" w:rsidRPr="00A254DC">
        <w:rPr>
          <w:rFonts w:ascii="Times New Roman" w:hAnsi="Times New Roman" w:cs="Times New Roman"/>
          <w:sz w:val="24"/>
          <w:szCs w:val="24"/>
          <w:lang w:val="sq-AL"/>
        </w:rPr>
        <w:t xml:space="preserve"> disponuesh</w:t>
      </w:r>
      <w:r w:rsidR="00260933">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 xml:space="preserve">m për të dokumentuar të gjitha aktivitetet në ambientet e ruajtjes përfshirë dhe menaxhimin e stokut të barnave të skaduara. Këto duhet të përshkruajnë në mënyrë të përshtatshme </w:t>
      </w:r>
      <w:r w:rsidR="00260933" w:rsidRPr="00A254DC">
        <w:rPr>
          <w:rFonts w:ascii="Times New Roman" w:hAnsi="Times New Roman" w:cs="Times New Roman"/>
          <w:sz w:val="24"/>
          <w:szCs w:val="24"/>
          <w:lang w:val="sq-AL"/>
        </w:rPr>
        <w:t>procedurat</w:t>
      </w:r>
      <w:r w:rsidR="00C13976" w:rsidRPr="00A254DC">
        <w:rPr>
          <w:rFonts w:ascii="Times New Roman" w:hAnsi="Times New Roman" w:cs="Times New Roman"/>
          <w:sz w:val="24"/>
          <w:szCs w:val="24"/>
          <w:lang w:val="sq-AL"/>
        </w:rPr>
        <w:t xml:space="preserve"> </w:t>
      </w:r>
      <w:r w:rsidR="00260933" w:rsidRPr="00A254DC">
        <w:rPr>
          <w:rFonts w:ascii="Times New Roman" w:hAnsi="Times New Roman" w:cs="Times New Roman"/>
          <w:sz w:val="24"/>
          <w:szCs w:val="24"/>
          <w:lang w:val="sq-AL"/>
        </w:rPr>
        <w:t>standarde</w:t>
      </w:r>
      <w:r w:rsidR="00510593" w:rsidRPr="00A254DC">
        <w:rPr>
          <w:rFonts w:ascii="Times New Roman" w:hAnsi="Times New Roman" w:cs="Times New Roman"/>
          <w:sz w:val="24"/>
          <w:szCs w:val="24"/>
          <w:lang w:val="sq-AL"/>
        </w:rPr>
        <w:t xml:space="preserve"> t</w:t>
      </w:r>
      <w:r w:rsidR="00831FA3" w:rsidRPr="00A254DC">
        <w:rPr>
          <w:rFonts w:ascii="Times New Roman" w:hAnsi="Times New Roman" w:cs="Times New Roman"/>
          <w:sz w:val="24"/>
          <w:szCs w:val="24"/>
          <w:lang w:val="sq-AL"/>
        </w:rPr>
        <w:t>ë</w:t>
      </w:r>
      <w:r w:rsidR="00C13976" w:rsidRPr="00A254DC">
        <w:rPr>
          <w:rFonts w:ascii="Times New Roman" w:hAnsi="Times New Roman" w:cs="Times New Roman"/>
          <w:sz w:val="24"/>
          <w:szCs w:val="24"/>
          <w:lang w:val="sq-AL"/>
        </w:rPr>
        <w:t xml:space="preserve"> ruajtjes dhe të përcaktojnë rrugën e barnave dhe informacion në lidhje me organizimin e </w:t>
      </w:r>
      <w:r w:rsidR="00260933" w:rsidRPr="00A254DC">
        <w:rPr>
          <w:rFonts w:ascii="Times New Roman" w:hAnsi="Times New Roman" w:cs="Times New Roman"/>
          <w:sz w:val="24"/>
          <w:szCs w:val="24"/>
          <w:lang w:val="sq-AL"/>
        </w:rPr>
        <w:t>procedurave</w:t>
      </w:r>
      <w:r w:rsidR="00C13976" w:rsidRPr="00A254DC">
        <w:rPr>
          <w:rFonts w:ascii="Times New Roman" w:hAnsi="Times New Roman" w:cs="Times New Roman"/>
          <w:sz w:val="24"/>
          <w:szCs w:val="24"/>
          <w:lang w:val="sq-AL"/>
        </w:rPr>
        <w:t xml:space="preserve"> në rastin kur kërkohet tërheqje e barit. </w:t>
      </w:r>
    </w:p>
    <w:p w:rsidR="00C13976" w:rsidRPr="00A254DC" w:rsidRDefault="00C13976" w:rsidP="00AD782F">
      <w:pPr>
        <w:pStyle w:val="ListParagraph"/>
        <w:tabs>
          <w:tab w:val="left" w:pos="270"/>
          <w:tab w:val="left" w:pos="360"/>
          <w:tab w:val="left" w:pos="450"/>
        </w:tabs>
        <w:spacing w:after="0" w:line="240" w:lineRule="auto"/>
        <w:ind w:left="270"/>
        <w:rPr>
          <w:rFonts w:ascii="Times New Roman" w:hAnsi="Times New Roman" w:cs="Times New Roman"/>
          <w:sz w:val="24"/>
          <w:szCs w:val="24"/>
          <w:lang w:val="sq-AL"/>
        </w:rPr>
      </w:pPr>
    </w:p>
    <w:p w:rsidR="00C13976" w:rsidRPr="00A254DC" w:rsidRDefault="00C13976" w:rsidP="004032F8">
      <w:pPr>
        <w:pStyle w:val="ListParagraph"/>
        <w:numPr>
          <w:ilvl w:val="0"/>
          <w:numId w:val="5"/>
        </w:numPr>
        <w:tabs>
          <w:tab w:val="left" w:pos="270"/>
          <w:tab w:val="left" w:pos="360"/>
          <w:tab w:val="left" w:pos="450"/>
        </w:tabs>
        <w:spacing w:after="0" w:line="240" w:lineRule="auto"/>
        <w:ind w:left="27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Për çdo dërgesë duhen mbajtur të dhëna, që duhet të përfshijnë përshkrimet e mallrave, sasinë, furnizuesit, numrat e serisë dhe datën e skadencës.</w:t>
      </w:r>
    </w:p>
    <w:p w:rsidR="00C13976" w:rsidRPr="00A254DC" w:rsidRDefault="00C13976" w:rsidP="00AD782F">
      <w:pPr>
        <w:pStyle w:val="ListParagraph"/>
        <w:tabs>
          <w:tab w:val="left" w:pos="270"/>
          <w:tab w:val="left" w:pos="360"/>
          <w:tab w:val="left" w:pos="450"/>
        </w:tabs>
        <w:spacing w:after="0" w:line="240" w:lineRule="auto"/>
        <w:ind w:left="270"/>
        <w:jc w:val="both"/>
        <w:rPr>
          <w:rFonts w:ascii="Times New Roman" w:hAnsi="Times New Roman" w:cs="Times New Roman"/>
          <w:sz w:val="24"/>
          <w:szCs w:val="24"/>
          <w:lang w:val="sq-AL"/>
        </w:rPr>
      </w:pPr>
    </w:p>
    <w:p w:rsidR="002206E0" w:rsidRPr="00A254DC" w:rsidRDefault="00C13976" w:rsidP="004032F8">
      <w:pPr>
        <w:pStyle w:val="ListParagraph"/>
        <w:numPr>
          <w:ilvl w:val="0"/>
          <w:numId w:val="5"/>
        </w:numPr>
        <w:tabs>
          <w:tab w:val="left" w:pos="270"/>
          <w:tab w:val="left" w:pos="360"/>
          <w:tab w:val="left" w:pos="450"/>
        </w:tabs>
        <w:spacing w:after="0" w:line="240" w:lineRule="auto"/>
        <w:ind w:left="27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Faturat</w:t>
      </w:r>
      <w:r w:rsidR="00260933">
        <w:rPr>
          <w:rFonts w:ascii="Times New Roman" w:hAnsi="Times New Roman" w:cs="Times New Roman"/>
          <w:sz w:val="24"/>
          <w:szCs w:val="24"/>
          <w:lang w:val="sq-AL"/>
        </w:rPr>
        <w:t xml:space="preserve"> </w:t>
      </w:r>
      <w:r w:rsidR="003B1742" w:rsidRPr="00A254DC">
        <w:rPr>
          <w:rFonts w:ascii="Times New Roman" w:hAnsi="Times New Roman" w:cs="Times New Roman"/>
          <w:sz w:val="24"/>
          <w:szCs w:val="24"/>
          <w:lang w:val="sq-AL"/>
        </w:rPr>
        <w:t>tatimore</w:t>
      </w:r>
      <w:r w:rsidR="00260933">
        <w:rPr>
          <w:rFonts w:ascii="Times New Roman" w:hAnsi="Times New Roman" w:cs="Times New Roman"/>
          <w:sz w:val="24"/>
          <w:szCs w:val="24"/>
          <w:lang w:val="sq-AL"/>
        </w:rPr>
        <w:t xml:space="preserve"> të </w:t>
      </w:r>
      <w:r w:rsidRPr="00A254DC">
        <w:rPr>
          <w:rFonts w:ascii="Times New Roman" w:hAnsi="Times New Roman" w:cs="Times New Roman"/>
          <w:sz w:val="24"/>
          <w:szCs w:val="24"/>
          <w:lang w:val="sq-AL"/>
        </w:rPr>
        <w:t>barnave duhet të ruhen sipas një sistemi të mirëpërcaktuar (psh. sipas numrit të serisë, etj).</w:t>
      </w:r>
    </w:p>
    <w:p w:rsidR="002206E0" w:rsidRPr="00A254DC" w:rsidRDefault="002206E0" w:rsidP="00AD782F">
      <w:pPr>
        <w:pStyle w:val="ListParagraph"/>
        <w:tabs>
          <w:tab w:val="left" w:pos="360"/>
        </w:tabs>
        <w:spacing w:after="0" w:line="240" w:lineRule="auto"/>
        <w:ind w:left="4500"/>
        <w:rPr>
          <w:rFonts w:ascii="Times New Roman" w:hAnsi="Times New Roman" w:cs="Times New Roman"/>
          <w:b/>
          <w:sz w:val="24"/>
          <w:szCs w:val="24"/>
          <w:lang w:val="sq-AL"/>
        </w:rPr>
      </w:pPr>
    </w:p>
    <w:p w:rsidR="00C13976" w:rsidRPr="00A254DC" w:rsidRDefault="00C13976" w:rsidP="00C13976">
      <w:pPr>
        <w:pStyle w:val="ListParagraph"/>
        <w:tabs>
          <w:tab w:val="left" w:pos="360"/>
        </w:tabs>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9</w:t>
      </w:r>
    </w:p>
    <w:p w:rsidR="00C13976" w:rsidRPr="00A254DC" w:rsidRDefault="00C13976" w:rsidP="00C13976">
      <w:pPr>
        <w:pStyle w:val="ListParagraph"/>
        <w:tabs>
          <w:tab w:val="left" w:pos="360"/>
        </w:tabs>
        <w:ind w:left="3600"/>
        <w:rPr>
          <w:rFonts w:ascii="Times New Roman" w:hAnsi="Times New Roman" w:cs="Times New Roman"/>
          <w:b/>
          <w:sz w:val="24"/>
          <w:szCs w:val="24"/>
          <w:lang w:val="sq-AL"/>
        </w:rPr>
      </w:pPr>
      <w:r w:rsidRPr="00A254DC">
        <w:rPr>
          <w:rFonts w:ascii="Times New Roman" w:hAnsi="Times New Roman" w:cs="Times New Roman"/>
          <w:b/>
          <w:sz w:val="24"/>
          <w:szCs w:val="24"/>
          <w:lang w:val="sq-AL"/>
        </w:rPr>
        <w:t>Etiketimi dhe Paketimi</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C13976" w:rsidP="004032F8">
      <w:pPr>
        <w:pStyle w:val="ListParagraph"/>
        <w:numPr>
          <w:ilvl w:val="0"/>
          <w:numId w:val="6"/>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Të gjitha barnat duhet të kenë një paketim</w:t>
      </w:r>
      <w:r w:rsidR="00A813F1"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që nuk ndikon negativisht në cilësinë e tyre dhe që ofron një mbrojtje të përshtatshme nga faktorët e jashtëm. </w:t>
      </w:r>
    </w:p>
    <w:p w:rsidR="005A3AB0"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p>
    <w:p w:rsidR="006057DA" w:rsidRPr="00A254DC" w:rsidRDefault="00C13976" w:rsidP="00831FA3">
      <w:pPr>
        <w:pStyle w:val="ListParagraph"/>
        <w:numPr>
          <w:ilvl w:val="0"/>
          <w:numId w:val="6"/>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Të gjitha paketimet duhet të jenë të etiketuara qartë me të paktën emrin e barit, serinë, datën e skadencës ose të rivlerësimit, kushtet specifike të ruajtjes dhe nëse janë të aplikueshme, referenca nga farmakopeja.</w:t>
      </w:r>
    </w:p>
    <w:p w:rsidR="006057DA" w:rsidRPr="00A254DC" w:rsidRDefault="006057DA" w:rsidP="00AD782F">
      <w:pPr>
        <w:pStyle w:val="ListParagraph"/>
        <w:tabs>
          <w:tab w:val="left" w:pos="360"/>
        </w:tabs>
        <w:spacing w:after="0" w:line="240" w:lineRule="auto"/>
        <w:rPr>
          <w:rFonts w:ascii="Times New Roman" w:hAnsi="Times New Roman" w:cs="Times New Roman"/>
          <w:b/>
          <w:sz w:val="24"/>
          <w:szCs w:val="24"/>
          <w:lang w:val="sq-AL"/>
        </w:rPr>
      </w:pPr>
    </w:p>
    <w:p w:rsidR="00C13976" w:rsidRPr="00A254DC" w:rsidRDefault="003A5F0D" w:rsidP="004032F8">
      <w:pPr>
        <w:pStyle w:val="ListParagraph"/>
        <w:numPr>
          <w:ilvl w:val="0"/>
          <w:numId w:val="6"/>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Monitorimi i mirëmbajtjes s</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cilësisë së </w:t>
      </w:r>
      <w:r w:rsidR="00F863B2" w:rsidRPr="00A254DC">
        <w:rPr>
          <w:rFonts w:ascii="Times New Roman" w:hAnsi="Times New Roman" w:cs="Times New Roman"/>
          <w:sz w:val="24"/>
          <w:szCs w:val="24"/>
          <w:lang w:val="sq-AL"/>
        </w:rPr>
        <w:t>barnave</w:t>
      </w:r>
      <w:r w:rsidR="00260933">
        <w:rPr>
          <w:rFonts w:ascii="Times New Roman" w:hAnsi="Times New Roman" w:cs="Times New Roman"/>
          <w:sz w:val="24"/>
          <w:szCs w:val="24"/>
          <w:lang w:val="sq-AL"/>
        </w:rPr>
        <w:t xml:space="preserve"> </w:t>
      </w:r>
      <w:r w:rsidR="00C13976" w:rsidRPr="00A254DC">
        <w:rPr>
          <w:rFonts w:ascii="Times New Roman" w:hAnsi="Times New Roman" w:cs="Times New Roman"/>
          <w:sz w:val="24"/>
          <w:szCs w:val="24"/>
          <w:lang w:val="sq-AL"/>
        </w:rPr>
        <w:t>d</w:t>
      </w:r>
      <w:r w:rsidRPr="00A254DC">
        <w:rPr>
          <w:rFonts w:ascii="Times New Roman" w:hAnsi="Times New Roman" w:cs="Times New Roman"/>
          <w:sz w:val="24"/>
          <w:szCs w:val="24"/>
          <w:lang w:val="sq-AL"/>
        </w:rPr>
        <w:t>uhet</w:t>
      </w:r>
      <w:r w:rsidR="00260933">
        <w:rPr>
          <w:rFonts w:ascii="Times New Roman" w:hAnsi="Times New Roman" w:cs="Times New Roman"/>
          <w:sz w:val="24"/>
          <w:szCs w:val="24"/>
          <w:lang w:val="sq-AL"/>
        </w:rPr>
        <w:t xml:space="preserve"> të bëhet duke pas</w:t>
      </w:r>
      <w:r w:rsidR="00C13976" w:rsidRPr="00A254DC">
        <w:rPr>
          <w:rFonts w:ascii="Times New Roman" w:hAnsi="Times New Roman" w:cs="Times New Roman"/>
          <w:sz w:val="24"/>
          <w:szCs w:val="24"/>
          <w:lang w:val="sq-AL"/>
        </w:rPr>
        <w:t>ur parasysh indikatorë t</w:t>
      </w:r>
      <w:r w:rsidR="005A3AB0" w:rsidRPr="00A254DC">
        <w:rPr>
          <w:rFonts w:ascii="Times New Roman" w:hAnsi="Times New Roman" w:cs="Times New Roman"/>
          <w:sz w:val="24"/>
          <w:szCs w:val="24"/>
          <w:lang w:val="sq-AL"/>
        </w:rPr>
        <w:t>ë ndryshëm si</w:t>
      </w:r>
      <w:r w:rsidR="00C13976" w:rsidRPr="00A254DC">
        <w:rPr>
          <w:rFonts w:ascii="Times New Roman" w:hAnsi="Times New Roman" w:cs="Times New Roman"/>
          <w:sz w:val="24"/>
          <w:szCs w:val="24"/>
          <w:lang w:val="sq-AL"/>
        </w:rPr>
        <w:t>:</w:t>
      </w:r>
    </w:p>
    <w:p w:rsidR="005A3AB0" w:rsidRPr="00A254DC" w:rsidRDefault="005A3AB0" w:rsidP="00AD782F">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C13976" w:rsidRPr="00A254DC">
        <w:rPr>
          <w:rFonts w:ascii="Times New Roman" w:hAnsi="Times New Roman" w:cs="Times New Roman"/>
          <w:sz w:val="24"/>
          <w:szCs w:val="24"/>
          <w:lang w:val="sq-AL"/>
        </w:rPr>
        <w:t xml:space="preserve">Paketim </w:t>
      </w:r>
      <w:r w:rsidRPr="00A254DC">
        <w:rPr>
          <w:rFonts w:ascii="Times New Roman" w:hAnsi="Times New Roman" w:cs="Times New Roman"/>
          <w:sz w:val="24"/>
          <w:szCs w:val="24"/>
          <w:lang w:val="sq-AL"/>
        </w:rPr>
        <w:t>i</w:t>
      </w:r>
      <w:r w:rsidR="00C13976" w:rsidRPr="00A254DC">
        <w:rPr>
          <w:rFonts w:ascii="Times New Roman" w:hAnsi="Times New Roman" w:cs="Times New Roman"/>
          <w:sz w:val="24"/>
          <w:szCs w:val="24"/>
          <w:lang w:val="sq-AL"/>
        </w:rPr>
        <w:t xml:space="preserve"> thyer apo </w:t>
      </w:r>
      <w:r w:rsidRPr="00A254DC">
        <w:rPr>
          <w:rFonts w:ascii="Times New Roman" w:hAnsi="Times New Roman" w:cs="Times New Roman"/>
          <w:sz w:val="24"/>
          <w:szCs w:val="24"/>
          <w:lang w:val="sq-AL"/>
        </w:rPr>
        <w:t>i</w:t>
      </w:r>
      <w:r w:rsidR="00AD782F" w:rsidRPr="00A254DC">
        <w:rPr>
          <w:rFonts w:ascii="Times New Roman" w:hAnsi="Times New Roman" w:cs="Times New Roman"/>
          <w:sz w:val="24"/>
          <w:szCs w:val="24"/>
          <w:lang w:val="sq-AL"/>
        </w:rPr>
        <w:t xml:space="preserve"> dëmtuar.</w:t>
      </w:r>
    </w:p>
    <w:p w:rsidR="00C13976"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C13976" w:rsidRPr="00A254DC">
        <w:rPr>
          <w:rFonts w:ascii="Times New Roman" w:hAnsi="Times New Roman" w:cs="Times New Roman"/>
          <w:sz w:val="24"/>
          <w:szCs w:val="24"/>
          <w:lang w:val="sq-AL"/>
        </w:rPr>
        <w:t>Etiketë e paplotë, e palex</w:t>
      </w:r>
      <w:r w:rsidR="00AD782F" w:rsidRPr="00A254DC">
        <w:rPr>
          <w:rFonts w:ascii="Times New Roman" w:hAnsi="Times New Roman" w:cs="Times New Roman"/>
          <w:sz w:val="24"/>
          <w:szCs w:val="24"/>
          <w:lang w:val="sq-AL"/>
        </w:rPr>
        <w:t>ueshme ose që mungon në paketim.</w:t>
      </w:r>
    </w:p>
    <w:p w:rsidR="00C13976"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C13976" w:rsidRPr="00A254DC">
        <w:rPr>
          <w:rFonts w:ascii="Times New Roman" w:hAnsi="Times New Roman" w:cs="Times New Roman"/>
          <w:sz w:val="24"/>
          <w:szCs w:val="24"/>
          <w:lang w:val="sq-AL"/>
        </w:rPr>
        <w:t xml:space="preserve">Diskolorim, sedimentim, thyerje e tapës së </w:t>
      </w:r>
      <w:r w:rsidR="00260933" w:rsidRPr="00A254DC">
        <w:rPr>
          <w:rFonts w:ascii="Times New Roman" w:hAnsi="Times New Roman" w:cs="Times New Roman"/>
          <w:sz w:val="24"/>
          <w:szCs w:val="24"/>
          <w:lang w:val="sq-AL"/>
        </w:rPr>
        <w:t>shishes</w:t>
      </w:r>
      <w:r w:rsidR="00C13976" w:rsidRPr="00A254DC">
        <w:rPr>
          <w:rFonts w:ascii="Times New Roman" w:hAnsi="Times New Roman" w:cs="Times New Roman"/>
          <w:sz w:val="24"/>
          <w:szCs w:val="24"/>
          <w:lang w:val="sq-AL"/>
        </w:rPr>
        <w:t xml:space="preserve">, krisje të ampulës ose të shishes, në rast të </w:t>
      </w:r>
      <w:r w:rsidR="00AD782F" w:rsidRPr="00A254DC">
        <w:rPr>
          <w:rFonts w:ascii="Times New Roman" w:hAnsi="Times New Roman" w:cs="Times New Roman"/>
          <w:sz w:val="24"/>
          <w:szCs w:val="24"/>
          <w:lang w:val="sq-AL"/>
        </w:rPr>
        <w:t>formave farmaceutike të lëngëta.</w:t>
      </w:r>
    </w:p>
    <w:p w:rsidR="00C13976"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ç) </w:t>
      </w:r>
      <w:r w:rsidR="00C13976" w:rsidRPr="00A254DC">
        <w:rPr>
          <w:rFonts w:ascii="Times New Roman" w:hAnsi="Times New Roman" w:cs="Times New Roman"/>
          <w:sz w:val="24"/>
          <w:szCs w:val="24"/>
          <w:lang w:val="sq-AL"/>
        </w:rPr>
        <w:t>Diskolorim, tableta të thërrmuara, numër jo i plotë i tabletave në blister, t</w:t>
      </w:r>
      <w:r w:rsidR="00AD782F" w:rsidRPr="00A254DC">
        <w:rPr>
          <w:rFonts w:ascii="Times New Roman" w:hAnsi="Times New Roman" w:cs="Times New Roman"/>
          <w:sz w:val="24"/>
          <w:szCs w:val="24"/>
          <w:lang w:val="sq-AL"/>
        </w:rPr>
        <w:t>abletat bëhen si të ngjitshme (</w:t>
      </w:r>
      <w:r w:rsidR="00C13976" w:rsidRPr="00A254DC">
        <w:rPr>
          <w:rFonts w:ascii="Times New Roman" w:hAnsi="Times New Roman" w:cs="Times New Roman"/>
          <w:sz w:val="24"/>
          <w:szCs w:val="24"/>
          <w:lang w:val="sq-AL"/>
        </w:rPr>
        <w:t>veç</w:t>
      </w:r>
      <w:r w:rsidR="00AD782F" w:rsidRPr="00A254DC">
        <w:rPr>
          <w:rFonts w:ascii="Times New Roman" w:hAnsi="Times New Roman" w:cs="Times New Roman"/>
          <w:sz w:val="24"/>
          <w:szCs w:val="24"/>
          <w:lang w:val="sq-AL"/>
        </w:rPr>
        <w:t>anërisht ato të veshura me film</w:t>
      </w:r>
      <w:r w:rsidR="00C13976" w:rsidRPr="00A254DC">
        <w:rPr>
          <w:rFonts w:ascii="Times New Roman" w:hAnsi="Times New Roman" w:cs="Times New Roman"/>
          <w:sz w:val="24"/>
          <w:szCs w:val="24"/>
          <w:lang w:val="sq-AL"/>
        </w:rPr>
        <w:t xml:space="preserve">), erë e pazakontë në rast </w:t>
      </w:r>
      <w:r w:rsidR="00AD782F" w:rsidRPr="00A254DC">
        <w:rPr>
          <w:rFonts w:ascii="Times New Roman" w:hAnsi="Times New Roman" w:cs="Times New Roman"/>
          <w:sz w:val="24"/>
          <w:szCs w:val="24"/>
          <w:lang w:val="sq-AL"/>
        </w:rPr>
        <w:t>të formave farmaceutike tableta.</w:t>
      </w:r>
    </w:p>
    <w:p w:rsidR="00C13976"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 </w:t>
      </w:r>
      <w:r w:rsidR="00C13976" w:rsidRPr="00A254DC">
        <w:rPr>
          <w:rFonts w:ascii="Times New Roman" w:hAnsi="Times New Roman" w:cs="Times New Roman"/>
          <w:sz w:val="24"/>
          <w:szCs w:val="24"/>
          <w:lang w:val="sq-AL"/>
        </w:rPr>
        <w:t>Lëngu nuk kthehet në precipitat direkt pasi tundet (forma</w:t>
      </w:r>
      <w:r w:rsidR="00AD782F" w:rsidRPr="00A254DC">
        <w:rPr>
          <w:rFonts w:ascii="Times New Roman" w:hAnsi="Times New Roman" w:cs="Times New Roman"/>
          <w:sz w:val="24"/>
          <w:szCs w:val="24"/>
          <w:lang w:val="sq-AL"/>
        </w:rPr>
        <w:t>t farmaceutike të injektueshme).</w:t>
      </w:r>
    </w:p>
    <w:p w:rsidR="00A320BC" w:rsidRPr="00A254DC" w:rsidRDefault="005A3AB0" w:rsidP="00AD782F">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dh) </w:t>
      </w:r>
      <w:r w:rsidR="00C13976" w:rsidRPr="00A254DC">
        <w:rPr>
          <w:rFonts w:ascii="Times New Roman" w:hAnsi="Times New Roman" w:cs="Times New Roman"/>
          <w:sz w:val="24"/>
          <w:szCs w:val="24"/>
          <w:lang w:val="sq-AL"/>
        </w:rPr>
        <w:t>Diskolorim, ngjitje apo thyeje në rast të formave farmaceutike kapsula.</w:t>
      </w:r>
    </w:p>
    <w:p w:rsidR="008666A7" w:rsidRPr="00A254DC" w:rsidRDefault="008666A7" w:rsidP="00AD782F">
      <w:pPr>
        <w:pStyle w:val="ListParagraph"/>
        <w:tabs>
          <w:tab w:val="left" w:pos="360"/>
        </w:tabs>
        <w:spacing w:after="0" w:line="240" w:lineRule="auto"/>
        <w:ind w:left="360"/>
        <w:jc w:val="both"/>
        <w:rPr>
          <w:rFonts w:ascii="Times New Roman" w:hAnsi="Times New Roman" w:cs="Times New Roman"/>
          <w:sz w:val="24"/>
          <w:szCs w:val="24"/>
          <w:lang w:val="sq-AL"/>
        </w:rPr>
      </w:pPr>
    </w:p>
    <w:p w:rsidR="002206E0" w:rsidRPr="00A254DC" w:rsidRDefault="002206E0" w:rsidP="00AD782F">
      <w:pPr>
        <w:tabs>
          <w:tab w:val="left" w:pos="360"/>
        </w:tabs>
        <w:spacing w:after="0" w:line="240" w:lineRule="auto"/>
        <w:ind w:left="4500"/>
        <w:rPr>
          <w:rFonts w:ascii="Times New Roman" w:hAnsi="Times New Roman" w:cs="Times New Roman"/>
          <w:b/>
          <w:sz w:val="24"/>
          <w:szCs w:val="24"/>
          <w:lang w:val="sq-AL"/>
        </w:rPr>
      </w:pPr>
    </w:p>
    <w:p w:rsidR="00C13976" w:rsidRPr="00A254DC" w:rsidRDefault="00C13976" w:rsidP="00831FA3">
      <w:pPr>
        <w:tabs>
          <w:tab w:val="left" w:pos="360"/>
        </w:tabs>
        <w:spacing w:after="0" w:line="240" w:lineRule="auto"/>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10</w:t>
      </w:r>
    </w:p>
    <w:p w:rsidR="00C13976" w:rsidRPr="00A254DC" w:rsidRDefault="00C13976" w:rsidP="00831FA3">
      <w:pPr>
        <w:pStyle w:val="ListParagraph"/>
        <w:tabs>
          <w:tab w:val="left" w:pos="360"/>
        </w:tabs>
        <w:spacing w:after="0" w:line="240" w:lineRule="auto"/>
        <w:ind w:left="3060"/>
        <w:rPr>
          <w:rFonts w:ascii="Times New Roman" w:hAnsi="Times New Roman" w:cs="Times New Roman"/>
          <w:b/>
          <w:sz w:val="24"/>
          <w:szCs w:val="24"/>
          <w:lang w:val="sq-AL"/>
        </w:rPr>
      </w:pPr>
      <w:r w:rsidRPr="00A254DC">
        <w:rPr>
          <w:rFonts w:ascii="Times New Roman" w:hAnsi="Times New Roman" w:cs="Times New Roman"/>
          <w:b/>
          <w:sz w:val="24"/>
          <w:szCs w:val="24"/>
          <w:lang w:val="sq-AL"/>
        </w:rPr>
        <w:t>Marrja në dorëzim e barnave</w:t>
      </w:r>
    </w:p>
    <w:p w:rsidR="00C13976" w:rsidRPr="00A254DC" w:rsidRDefault="00C13976" w:rsidP="00831FA3">
      <w:pPr>
        <w:pStyle w:val="ListParagraph"/>
        <w:tabs>
          <w:tab w:val="left" w:pos="360"/>
        </w:tabs>
        <w:rPr>
          <w:rFonts w:ascii="Times New Roman" w:hAnsi="Times New Roman" w:cs="Times New Roman"/>
          <w:b/>
          <w:sz w:val="24"/>
          <w:szCs w:val="24"/>
          <w:lang w:val="sq-AL"/>
        </w:rPr>
      </w:pPr>
    </w:p>
    <w:p w:rsidR="00C13976" w:rsidRPr="00A254DC" w:rsidRDefault="00C13976" w:rsidP="004032F8">
      <w:pPr>
        <w:pStyle w:val="ListParagraph"/>
        <w:numPr>
          <w:ilvl w:val="0"/>
          <w:numId w:val="7"/>
        </w:numPr>
        <w:tabs>
          <w:tab w:val="left" w:pos="360"/>
        </w:tabs>
        <w:spacing w:after="0" w:line="240" w:lineRule="auto"/>
        <w:ind w:left="357"/>
        <w:jc w:val="both"/>
        <w:rPr>
          <w:rFonts w:ascii="Times New Roman" w:hAnsi="Times New Roman" w:cs="Times New Roman"/>
          <w:b/>
          <w:sz w:val="24"/>
          <w:szCs w:val="24"/>
          <w:lang w:val="sq-AL"/>
        </w:rPr>
      </w:pPr>
      <w:r w:rsidRPr="00A254DC">
        <w:rPr>
          <w:rFonts w:ascii="Times New Roman" w:hAnsi="Times New Roman" w:cs="Times New Roman"/>
          <w:sz w:val="24"/>
          <w:szCs w:val="24"/>
          <w:lang w:val="sq-AL"/>
        </w:rPr>
        <w:t xml:space="preserve">Me marrjen në dorëzim të barnave duhet të kontrollohet përputhshmëria fizike mes barit dhe faturës, përfshirë këtu sasinë, numrin e serisë dhe datën e skadencës. </w:t>
      </w:r>
    </w:p>
    <w:p w:rsidR="00C13976" w:rsidRPr="00A254DC" w:rsidRDefault="00C13976" w:rsidP="00AD782F">
      <w:pPr>
        <w:pStyle w:val="ListParagraph"/>
        <w:tabs>
          <w:tab w:val="left" w:pos="360"/>
        </w:tabs>
        <w:spacing w:after="0" w:line="240" w:lineRule="auto"/>
        <w:ind w:left="357"/>
        <w:jc w:val="both"/>
        <w:rPr>
          <w:rFonts w:ascii="Times New Roman" w:hAnsi="Times New Roman" w:cs="Times New Roman"/>
          <w:b/>
          <w:sz w:val="24"/>
          <w:szCs w:val="24"/>
          <w:lang w:val="sq-AL"/>
        </w:rPr>
      </w:pPr>
    </w:p>
    <w:p w:rsidR="00C13976" w:rsidRPr="00A254DC" w:rsidRDefault="00260933" w:rsidP="004032F8">
      <w:pPr>
        <w:pStyle w:val="ListParagraph"/>
        <w:numPr>
          <w:ilvl w:val="0"/>
          <w:numId w:val="7"/>
        </w:numPr>
        <w:tabs>
          <w:tab w:val="left" w:pos="360"/>
        </w:tabs>
        <w:spacing w:after="0" w:line="240" w:lineRule="auto"/>
        <w:ind w:left="357"/>
        <w:jc w:val="both"/>
        <w:rPr>
          <w:rFonts w:ascii="Times New Roman" w:hAnsi="Times New Roman" w:cs="Times New Roman"/>
          <w:sz w:val="24"/>
          <w:szCs w:val="24"/>
          <w:lang w:val="sq-AL"/>
        </w:rPr>
      </w:pPr>
      <w:r>
        <w:rPr>
          <w:rFonts w:ascii="Times New Roman" w:hAnsi="Times New Roman" w:cs="Times New Roman"/>
          <w:sz w:val="24"/>
          <w:szCs w:val="24"/>
          <w:lang w:val="sq-AL"/>
        </w:rPr>
        <w:t>Çdo kontenier</w:t>
      </w:r>
      <w:r w:rsidR="00C13976" w:rsidRPr="00A254DC">
        <w:rPr>
          <w:rFonts w:ascii="Times New Roman" w:hAnsi="Times New Roman" w:cs="Times New Roman"/>
          <w:sz w:val="24"/>
          <w:szCs w:val="24"/>
          <w:lang w:val="sq-AL"/>
        </w:rPr>
        <w:t>/paketim duhet të kontrollohet me kujdes për kontaminim të mundshëm, ngatërrim ose dëmtim. Çdo paketim i dyshimtë dhe nëse është e nevojshme, e gjithë ngarkesa  duhet të vendosen në karantinë për hetim të mëtejshëm.</w:t>
      </w:r>
    </w:p>
    <w:p w:rsidR="005A3AB0" w:rsidRPr="00A254DC" w:rsidRDefault="005A3AB0" w:rsidP="00AD782F">
      <w:pPr>
        <w:pStyle w:val="ListParagraph"/>
        <w:tabs>
          <w:tab w:val="left" w:pos="360"/>
        </w:tabs>
        <w:spacing w:after="0" w:line="240" w:lineRule="auto"/>
        <w:ind w:left="357"/>
        <w:jc w:val="both"/>
        <w:rPr>
          <w:rFonts w:ascii="Times New Roman" w:hAnsi="Times New Roman" w:cs="Times New Roman"/>
          <w:sz w:val="24"/>
          <w:szCs w:val="24"/>
          <w:lang w:val="sq-AL"/>
        </w:rPr>
      </w:pPr>
    </w:p>
    <w:p w:rsidR="00C13976" w:rsidRPr="00A254DC" w:rsidRDefault="00C13976" w:rsidP="004032F8">
      <w:pPr>
        <w:pStyle w:val="ListParagraph"/>
        <w:numPr>
          <w:ilvl w:val="0"/>
          <w:numId w:val="7"/>
        </w:numPr>
        <w:tabs>
          <w:tab w:val="left" w:pos="360"/>
        </w:tabs>
        <w:spacing w:after="0" w:line="240" w:lineRule="auto"/>
        <w:ind w:left="357"/>
        <w:jc w:val="both"/>
        <w:rPr>
          <w:rFonts w:ascii="Times New Roman" w:hAnsi="Times New Roman" w:cs="Times New Roman"/>
          <w:b/>
          <w:sz w:val="24"/>
          <w:szCs w:val="24"/>
          <w:lang w:val="sq-AL"/>
        </w:rPr>
      </w:pPr>
      <w:r w:rsidRPr="00A254DC">
        <w:rPr>
          <w:rFonts w:ascii="Times New Roman" w:hAnsi="Times New Roman" w:cs="Times New Roman"/>
          <w:sz w:val="24"/>
          <w:szCs w:val="24"/>
          <w:lang w:val="sq-AL"/>
        </w:rPr>
        <w:t xml:space="preserve">Barnat duhet të qëndrojnë në karantinë deri në një urdhër të dytë që autorizon nxjerrjen për </w:t>
      </w:r>
      <w:r w:rsidR="00260933" w:rsidRPr="00A254DC">
        <w:rPr>
          <w:rFonts w:ascii="Times New Roman" w:hAnsi="Times New Roman" w:cs="Times New Roman"/>
          <w:sz w:val="24"/>
          <w:szCs w:val="24"/>
          <w:lang w:val="sq-AL"/>
        </w:rPr>
        <w:t>tregtim</w:t>
      </w:r>
      <w:r w:rsidRPr="00A254DC">
        <w:rPr>
          <w:rFonts w:ascii="Times New Roman" w:hAnsi="Times New Roman" w:cs="Times New Roman"/>
          <w:sz w:val="24"/>
          <w:szCs w:val="24"/>
          <w:lang w:val="sq-AL"/>
        </w:rPr>
        <w:t xml:space="preserve"> ose tërheqjen nga tregu.</w:t>
      </w:r>
    </w:p>
    <w:p w:rsidR="00C13976" w:rsidRPr="00A254DC" w:rsidRDefault="00C13976" w:rsidP="00AD782F">
      <w:pPr>
        <w:pStyle w:val="ListParagraph"/>
        <w:tabs>
          <w:tab w:val="left" w:pos="360"/>
        </w:tabs>
        <w:spacing w:after="0" w:line="240" w:lineRule="auto"/>
        <w:ind w:left="357"/>
        <w:jc w:val="both"/>
        <w:rPr>
          <w:rFonts w:ascii="Times New Roman" w:hAnsi="Times New Roman" w:cs="Times New Roman"/>
          <w:b/>
          <w:sz w:val="24"/>
          <w:szCs w:val="24"/>
          <w:lang w:val="sq-AL"/>
        </w:rPr>
      </w:pPr>
    </w:p>
    <w:p w:rsidR="00B31691" w:rsidRPr="00A254DC" w:rsidRDefault="00C13976" w:rsidP="004032F8">
      <w:pPr>
        <w:pStyle w:val="ListParagraph"/>
        <w:numPr>
          <w:ilvl w:val="0"/>
          <w:numId w:val="7"/>
        </w:numPr>
        <w:tabs>
          <w:tab w:val="left" w:pos="360"/>
        </w:tabs>
        <w:spacing w:after="0" w:line="240" w:lineRule="auto"/>
        <w:ind w:left="357"/>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Duhet të merren masa për tu siguruar që barnat e tërhequra nga tregu të mos përdoren. Ato duhet të ruhen veçmas nga barnat e tjera, ndërsa pritet që të shkatërrohen ose që të kthehen tek </w:t>
      </w:r>
      <w:r w:rsidR="008A5767" w:rsidRPr="00A254DC">
        <w:rPr>
          <w:rFonts w:ascii="Times New Roman" w:hAnsi="Times New Roman" w:cs="Times New Roman"/>
          <w:sz w:val="24"/>
          <w:szCs w:val="24"/>
          <w:lang w:val="sq-AL"/>
        </w:rPr>
        <w:t>tregtuesi me shumicë</w:t>
      </w:r>
      <w:r w:rsidR="00260933">
        <w:rPr>
          <w:rFonts w:ascii="Times New Roman" w:hAnsi="Times New Roman" w:cs="Times New Roman"/>
          <w:sz w:val="24"/>
          <w:szCs w:val="24"/>
          <w:lang w:val="sq-AL"/>
        </w:rPr>
        <w:t xml:space="preserve"> </w:t>
      </w:r>
      <w:r w:rsidR="007A32D7" w:rsidRPr="00A254DC">
        <w:rPr>
          <w:rFonts w:ascii="Times New Roman" w:hAnsi="Times New Roman" w:cs="Times New Roman"/>
          <w:sz w:val="24"/>
          <w:szCs w:val="24"/>
          <w:lang w:val="sq-AL"/>
        </w:rPr>
        <w:t>ose</w:t>
      </w:r>
      <w:r w:rsidR="00260933">
        <w:rPr>
          <w:rFonts w:ascii="Times New Roman" w:hAnsi="Times New Roman" w:cs="Times New Roman"/>
          <w:sz w:val="24"/>
          <w:szCs w:val="24"/>
          <w:lang w:val="sq-AL"/>
        </w:rPr>
        <w:t xml:space="preserve"> </w:t>
      </w:r>
      <w:r w:rsidR="007A32D7" w:rsidRPr="00A254DC">
        <w:rPr>
          <w:rFonts w:ascii="Times New Roman" w:hAnsi="Times New Roman" w:cs="Times New Roman"/>
          <w:sz w:val="24"/>
          <w:szCs w:val="24"/>
          <w:lang w:val="sq-AL"/>
        </w:rPr>
        <w:t>prodhuesi</w:t>
      </w:r>
      <w:r w:rsidRPr="00A254DC">
        <w:rPr>
          <w:rFonts w:ascii="Times New Roman" w:hAnsi="Times New Roman" w:cs="Times New Roman"/>
          <w:sz w:val="24"/>
          <w:szCs w:val="24"/>
          <w:lang w:val="sq-AL"/>
        </w:rPr>
        <w:t>.</w:t>
      </w:r>
    </w:p>
    <w:p w:rsidR="006057DA" w:rsidRPr="00A254DC" w:rsidRDefault="006057DA" w:rsidP="006057DA">
      <w:pPr>
        <w:tabs>
          <w:tab w:val="left" w:pos="360"/>
        </w:tabs>
        <w:spacing w:after="0" w:line="240" w:lineRule="auto"/>
        <w:jc w:val="both"/>
        <w:rPr>
          <w:rFonts w:ascii="Times New Roman" w:hAnsi="Times New Roman" w:cs="Times New Roman"/>
          <w:sz w:val="24"/>
          <w:szCs w:val="24"/>
          <w:lang w:val="sq-AL"/>
        </w:rPr>
      </w:pPr>
    </w:p>
    <w:p w:rsidR="00831FA3" w:rsidRPr="00A254DC" w:rsidRDefault="00831FA3" w:rsidP="006057DA">
      <w:pPr>
        <w:tabs>
          <w:tab w:val="left" w:pos="360"/>
        </w:tabs>
        <w:spacing w:after="0" w:line="240" w:lineRule="auto"/>
        <w:jc w:val="both"/>
        <w:rPr>
          <w:rFonts w:ascii="Times New Roman" w:hAnsi="Times New Roman" w:cs="Times New Roman"/>
          <w:sz w:val="24"/>
          <w:szCs w:val="24"/>
          <w:lang w:val="sq-AL"/>
        </w:rPr>
      </w:pPr>
    </w:p>
    <w:p w:rsidR="00C13976" w:rsidRPr="00A254DC" w:rsidRDefault="00C13976" w:rsidP="00B72EA3">
      <w:pPr>
        <w:pStyle w:val="ListParagraph"/>
        <w:tabs>
          <w:tab w:val="left" w:pos="0"/>
          <w:tab w:val="left" w:pos="360"/>
        </w:tabs>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11</w:t>
      </w:r>
    </w:p>
    <w:p w:rsidR="00C13976" w:rsidRPr="00A254DC" w:rsidRDefault="00C13976" w:rsidP="00B72EA3">
      <w:pPr>
        <w:pStyle w:val="ListParagraph"/>
        <w:tabs>
          <w:tab w:val="left" w:pos="360"/>
        </w:tabs>
        <w:ind w:left="3960"/>
        <w:rPr>
          <w:rFonts w:ascii="Times New Roman" w:hAnsi="Times New Roman" w:cs="Times New Roman"/>
          <w:b/>
          <w:sz w:val="24"/>
          <w:szCs w:val="24"/>
          <w:lang w:val="sq-AL"/>
        </w:rPr>
      </w:pPr>
      <w:r w:rsidRPr="00A254DC">
        <w:rPr>
          <w:rFonts w:ascii="Times New Roman" w:hAnsi="Times New Roman" w:cs="Times New Roman"/>
          <w:b/>
          <w:sz w:val="24"/>
          <w:szCs w:val="24"/>
          <w:lang w:val="sq-AL"/>
        </w:rPr>
        <w:t>Mallrat e kthyera</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5A3AB0" w:rsidRPr="00A254DC" w:rsidRDefault="00C13976" w:rsidP="004032F8">
      <w:pPr>
        <w:pStyle w:val="ListParagraph"/>
        <w:numPr>
          <w:ilvl w:val="0"/>
          <w:numId w:val="8"/>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 e kthyera duke përfshirë edhe ato që tërhiqen nga tregu</w:t>
      </w:r>
      <w:r w:rsidR="00831FA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duhet të trajtohen në përputhje me </w:t>
      </w:r>
      <w:r w:rsidR="00260933" w:rsidRPr="00A254DC">
        <w:rPr>
          <w:rFonts w:ascii="Times New Roman" w:hAnsi="Times New Roman" w:cs="Times New Roman"/>
          <w:sz w:val="24"/>
          <w:szCs w:val="24"/>
          <w:lang w:val="sq-AL"/>
        </w:rPr>
        <w:t>procedurat</w:t>
      </w:r>
      <w:r w:rsidRPr="00A254DC">
        <w:rPr>
          <w:rFonts w:ascii="Times New Roman" w:hAnsi="Times New Roman" w:cs="Times New Roman"/>
          <w:sz w:val="24"/>
          <w:szCs w:val="24"/>
          <w:lang w:val="sq-AL"/>
        </w:rPr>
        <w:t xml:space="preserve"> e caktuara dhe të jenë të dokumentuara.</w:t>
      </w:r>
    </w:p>
    <w:p w:rsidR="00C13976" w:rsidRPr="00A254DC" w:rsidRDefault="00C13976" w:rsidP="00B31691">
      <w:pPr>
        <w:pStyle w:val="ListParagraph"/>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Të gjitha barnat e kthyera duhet të vendosen në karantinë dhe mund të rikthehen në treg vetëm pas rikontrollit të cilësisë. Kthimi bëhet me aprovim me shkrim nga personi përgjegjës</w:t>
      </w:r>
      <w:r w:rsidR="007A32D7" w:rsidRPr="00A254DC">
        <w:rPr>
          <w:rFonts w:ascii="Times New Roman" w:hAnsi="Times New Roman" w:cs="Times New Roman"/>
          <w:sz w:val="24"/>
          <w:szCs w:val="24"/>
          <w:lang w:val="sq-AL"/>
        </w:rPr>
        <w:t xml:space="preserve"> i </w:t>
      </w:r>
      <w:r w:rsidR="00B55CFF" w:rsidRPr="00A254DC">
        <w:rPr>
          <w:rFonts w:ascii="Times New Roman" w:hAnsi="Times New Roman" w:cs="Times New Roman"/>
          <w:sz w:val="24"/>
          <w:szCs w:val="24"/>
          <w:lang w:val="sq-AL"/>
        </w:rPr>
        <w:t>tregtuesit me shumicë</w:t>
      </w:r>
      <w:r w:rsidRPr="00A254DC">
        <w:rPr>
          <w:rFonts w:ascii="Times New Roman" w:hAnsi="Times New Roman" w:cs="Times New Roman"/>
          <w:sz w:val="24"/>
          <w:szCs w:val="24"/>
          <w:lang w:val="sq-AL"/>
        </w:rPr>
        <w:t xml:space="preserve"> për kontrollin e cilësisë.</w:t>
      </w:r>
    </w:p>
    <w:p w:rsidR="00C13976" w:rsidRPr="00A254DC" w:rsidRDefault="00C13976" w:rsidP="00B31691">
      <w:pPr>
        <w:pStyle w:val="ListParagraph"/>
        <w:tabs>
          <w:tab w:val="left" w:pos="360"/>
        </w:tabs>
        <w:spacing w:after="0" w:line="240" w:lineRule="auto"/>
        <w:jc w:val="both"/>
        <w:rPr>
          <w:rFonts w:ascii="Times New Roman" w:hAnsi="Times New Roman" w:cs="Times New Roman"/>
          <w:sz w:val="24"/>
          <w:szCs w:val="24"/>
          <w:lang w:val="sq-AL"/>
        </w:rPr>
      </w:pPr>
    </w:p>
    <w:p w:rsidR="00A813F1" w:rsidRPr="00A254DC" w:rsidRDefault="00C13976" w:rsidP="004032F8">
      <w:pPr>
        <w:pStyle w:val="ListParagraph"/>
        <w:numPr>
          <w:ilvl w:val="0"/>
          <w:numId w:val="8"/>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Të gjitha barnat e rikthyera duhet të identifikohen në dokumentacionin e stokut. </w:t>
      </w:r>
    </w:p>
    <w:p w:rsidR="006057DA" w:rsidRPr="00A254DC" w:rsidRDefault="006057DA" w:rsidP="00B31691">
      <w:pPr>
        <w:pStyle w:val="ListParagraph"/>
        <w:tabs>
          <w:tab w:val="left" w:pos="360"/>
        </w:tabs>
        <w:spacing w:after="0" w:line="240" w:lineRule="auto"/>
        <w:ind w:left="4500"/>
        <w:rPr>
          <w:rFonts w:ascii="Times New Roman" w:hAnsi="Times New Roman" w:cs="Times New Roman"/>
          <w:b/>
          <w:sz w:val="24"/>
          <w:szCs w:val="24"/>
          <w:lang w:val="sq-AL"/>
        </w:rPr>
      </w:pPr>
    </w:p>
    <w:p w:rsidR="00831FA3" w:rsidRPr="00A254DC" w:rsidRDefault="00831FA3" w:rsidP="00B31691">
      <w:pPr>
        <w:pStyle w:val="ListParagraph"/>
        <w:tabs>
          <w:tab w:val="left" w:pos="360"/>
        </w:tabs>
        <w:spacing w:after="0" w:line="240" w:lineRule="auto"/>
        <w:ind w:left="4500"/>
        <w:rPr>
          <w:rFonts w:ascii="Times New Roman" w:hAnsi="Times New Roman" w:cs="Times New Roman"/>
          <w:b/>
          <w:sz w:val="24"/>
          <w:szCs w:val="24"/>
          <w:lang w:val="sq-AL"/>
        </w:rPr>
      </w:pPr>
    </w:p>
    <w:p w:rsidR="00831FA3" w:rsidRPr="00A254DC" w:rsidRDefault="00831FA3" w:rsidP="00B31691">
      <w:pPr>
        <w:pStyle w:val="ListParagraph"/>
        <w:tabs>
          <w:tab w:val="left" w:pos="360"/>
        </w:tabs>
        <w:spacing w:after="0" w:line="240" w:lineRule="auto"/>
        <w:ind w:left="4500"/>
        <w:rPr>
          <w:rFonts w:ascii="Times New Roman" w:hAnsi="Times New Roman" w:cs="Times New Roman"/>
          <w:b/>
          <w:sz w:val="24"/>
          <w:szCs w:val="24"/>
          <w:lang w:val="sq-AL"/>
        </w:rPr>
      </w:pPr>
    </w:p>
    <w:p w:rsidR="00831FA3" w:rsidRPr="00A254DC" w:rsidRDefault="00831FA3" w:rsidP="00B31691">
      <w:pPr>
        <w:pStyle w:val="ListParagraph"/>
        <w:tabs>
          <w:tab w:val="left" w:pos="360"/>
        </w:tabs>
        <w:spacing w:after="0" w:line="240" w:lineRule="auto"/>
        <w:ind w:left="4500"/>
        <w:rPr>
          <w:rFonts w:ascii="Times New Roman" w:hAnsi="Times New Roman" w:cs="Times New Roman"/>
          <w:b/>
          <w:sz w:val="24"/>
          <w:szCs w:val="24"/>
          <w:lang w:val="sq-AL"/>
        </w:rPr>
      </w:pPr>
    </w:p>
    <w:p w:rsidR="00C13976" w:rsidRPr="00A254DC" w:rsidRDefault="00C13976" w:rsidP="00B31691">
      <w:pPr>
        <w:pStyle w:val="ListParagraph"/>
        <w:tabs>
          <w:tab w:val="left" w:pos="360"/>
        </w:tabs>
        <w:spacing w:after="0" w:line="240" w:lineRule="auto"/>
        <w:ind w:left="4500"/>
        <w:rPr>
          <w:rFonts w:ascii="Times New Roman" w:hAnsi="Times New Roman" w:cs="Times New Roman"/>
          <w:b/>
          <w:sz w:val="24"/>
          <w:szCs w:val="24"/>
          <w:lang w:val="sq-AL"/>
        </w:rPr>
      </w:pPr>
      <w:r w:rsidRPr="00A254DC">
        <w:rPr>
          <w:rFonts w:ascii="Times New Roman" w:hAnsi="Times New Roman" w:cs="Times New Roman"/>
          <w:b/>
          <w:sz w:val="24"/>
          <w:szCs w:val="24"/>
          <w:lang w:val="sq-AL"/>
        </w:rPr>
        <w:lastRenderedPageBreak/>
        <w:t>Neni 12</w:t>
      </w:r>
    </w:p>
    <w:p w:rsidR="00C13976" w:rsidRPr="00A254DC" w:rsidRDefault="00C13976" w:rsidP="00B31691">
      <w:pPr>
        <w:pStyle w:val="ListParagraph"/>
        <w:tabs>
          <w:tab w:val="left" w:pos="360"/>
        </w:tabs>
        <w:spacing w:after="0" w:line="240" w:lineRule="auto"/>
        <w:ind w:left="3420"/>
        <w:rPr>
          <w:rFonts w:ascii="Times New Roman" w:hAnsi="Times New Roman" w:cs="Times New Roman"/>
          <w:b/>
          <w:sz w:val="24"/>
          <w:szCs w:val="24"/>
          <w:lang w:val="sq-AL"/>
        </w:rPr>
      </w:pPr>
      <w:r w:rsidRPr="00A254DC">
        <w:rPr>
          <w:rFonts w:ascii="Times New Roman" w:hAnsi="Times New Roman" w:cs="Times New Roman"/>
          <w:b/>
          <w:sz w:val="24"/>
          <w:szCs w:val="24"/>
          <w:lang w:val="sq-AL"/>
        </w:rPr>
        <w:t>Shpërndarja dhe transporti</w:t>
      </w:r>
    </w:p>
    <w:p w:rsidR="00C13976" w:rsidRPr="00A254DC" w:rsidRDefault="00C13976" w:rsidP="00B31691">
      <w:pPr>
        <w:pStyle w:val="ListParagraph"/>
        <w:tabs>
          <w:tab w:val="left" w:pos="360"/>
        </w:tabs>
        <w:spacing w:after="0" w:line="240" w:lineRule="auto"/>
        <w:ind w:left="360"/>
        <w:rPr>
          <w:rFonts w:ascii="Times New Roman" w:hAnsi="Times New Roman" w:cs="Times New Roman"/>
          <w:b/>
          <w:sz w:val="24"/>
          <w:szCs w:val="24"/>
          <w:lang w:val="sq-AL"/>
        </w:rPr>
      </w:pPr>
    </w:p>
    <w:p w:rsidR="00C13976" w:rsidRPr="00A254DC" w:rsidRDefault="00C13976" w:rsidP="004032F8">
      <w:pPr>
        <w:pStyle w:val="ListParagraph"/>
        <w:numPr>
          <w:ilvl w:val="3"/>
          <w:numId w:val="9"/>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 duhet të transportohen në mënyrë të tillë që të mos dëmtohet integriteti i tyre dhe të respektohen kushtet e ruajtjes.</w:t>
      </w:r>
    </w:p>
    <w:p w:rsidR="00C13976" w:rsidRPr="00A254DC" w:rsidRDefault="00C13976" w:rsidP="00B31691">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C13976" w:rsidP="004032F8">
      <w:pPr>
        <w:pStyle w:val="ListParagraph"/>
        <w:numPr>
          <w:ilvl w:val="3"/>
          <w:numId w:val="9"/>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Kujdes i veçantë duhet të tregohet në rastin kur përdoret akull i thatë në zinxhirin e ftohtë, në këtë rast duhet të respektohen masat e sigurisë në mënyrë që barnat të mos bien në kontakt të </w:t>
      </w:r>
      <w:r w:rsidR="00260933" w:rsidRPr="00A254DC">
        <w:rPr>
          <w:rFonts w:ascii="Times New Roman" w:hAnsi="Times New Roman" w:cs="Times New Roman"/>
          <w:sz w:val="24"/>
          <w:szCs w:val="24"/>
          <w:lang w:val="sq-AL"/>
        </w:rPr>
        <w:t>drejtpërdrejtë</w:t>
      </w:r>
      <w:r w:rsidRPr="00A254DC">
        <w:rPr>
          <w:rFonts w:ascii="Times New Roman" w:hAnsi="Times New Roman" w:cs="Times New Roman"/>
          <w:sz w:val="24"/>
          <w:szCs w:val="24"/>
          <w:lang w:val="sq-AL"/>
        </w:rPr>
        <w:t xml:space="preserve"> me akullin e thatë, pasi kjo mund të ndikojë negativisht në cilë</w:t>
      </w:r>
      <w:r w:rsidR="00831FA3" w:rsidRPr="00A254DC">
        <w:rPr>
          <w:rFonts w:ascii="Times New Roman" w:hAnsi="Times New Roman" w:cs="Times New Roman"/>
          <w:sz w:val="24"/>
          <w:szCs w:val="24"/>
          <w:lang w:val="sq-AL"/>
        </w:rPr>
        <w:t>sinë e barit si psh</w:t>
      </w:r>
      <w:r w:rsidRPr="00A254DC">
        <w:rPr>
          <w:rFonts w:ascii="Times New Roman" w:hAnsi="Times New Roman" w:cs="Times New Roman"/>
          <w:sz w:val="24"/>
          <w:szCs w:val="24"/>
          <w:lang w:val="sq-AL"/>
        </w:rPr>
        <w:t>: mund të shkaktojë ngrirjen e tij.</w:t>
      </w:r>
    </w:p>
    <w:p w:rsidR="00C13976" w:rsidRPr="00A254DC" w:rsidRDefault="00C13976" w:rsidP="00B31691">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C13976" w:rsidP="004032F8">
      <w:pPr>
        <w:pStyle w:val="ListParagraph"/>
        <w:numPr>
          <w:ilvl w:val="3"/>
          <w:numId w:val="9"/>
        </w:numPr>
        <w:tabs>
          <w:tab w:val="left" w:pos="360"/>
        </w:tabs>
        <w:spacing w:after="0" w:line="240" w:lineRule="auto"/>
        <w:ind w:left="360"/>
        <w:rPr>
          <w:rFonts w:ascii="Times New Roman" w:hAnsi="Times New Roman" w:cs="Times New Roman"/>
          <w:sz w:val="24"/>
          <w:szCs w:val="24"/>
          <w:lang w:val="sq-AL"/>
        </w:rPr>
      </w:pPr>
      <w:r w:rsidRPr="00A254DC">
        <w:rPr>
          <w:rFonts w:ascii="Times New Roman" w:hAnsi="Times New Roman" w:cs="Times New Roman"/>
          <w:sz w:val="24"/>
          <w:szCs w:val="24"/>
          <w:lang w:val="sq-AL"/>
        </w:rPr>
        <w:t>Kur është e nevojshme rekomandohet të përdoret pajisje monitoruese për kushtet e ruajtjes si psh: për temperaturën, gjatë transportit . Të dhënat e monitorimit duhet të jetë në dispozicion për shqyrtim.</w:t>
      </w:r>
    </w:p>
    <w:p w:rsidR="00C13976" w:rsidRPr="00A254DC" w:rsidRDefault="00C13976" w:rsidP="00B31691">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260933" w:rsidP="004032F8">
      <w:pPr>
        <w:pStyle w:val="ListParagraph"/>
        <w:numPr>
          <w:ilvl w:val="3"/>
          <w:numId w:val="9"/>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Procedurat</w:t>
      </w:r>
      <w:r w:rsidR="00C13976" w:rsidRPr="00A254DC">
        <w:rPr>
          <w:rFonts w:ascii="Times New Roman" w:hAnsi="Times New Roman" w:cs="Times New Roman"/>
          <w:sz w:val="24"/>
          <w:szCs w:val="24"/>
          <w:lang w:val="sq-AL"/>
        </w:rPr>
        <w:t xml:space="preserve"> e shpërndarjes dhe transportit duhet përcaktohen dhe dokumentohen duke marrë në konsideratë natyrën e barnave në fjalë dhe masat e veçanta që mund të jenë t</w:t>
      </w:r>
      <w:r w:rsidR="005A3AB0" w:rsidRPr="00A254DC">
        <w:rPr>
          <w:rFonts w:ascii="Times New Roman" w:hAnsi="Times New Roman" w:cs="Times New Roman"/>
          <w:sz w:val="24"/>
          <w:szCs w:val="24"/>
          <w:lang w:val="sq-AL"/>
        </w:rPr>
        <w:t>ë nevojshme</w:t>
      </w:r>
      <w:r w:rsidR="00C13976" w:rsidRPr="00A254DC">
        <w:rPr>
          <w:rFonts w:ascii="Times New Roman" w:hAnsi="Times New Roman" w:cs="Times New Roman"/>
          <w:sz w:val="24"/>
          <w:szCs w:val="24"/>
          <w:lang w:val="sq-AL"/>
        </w:rPr>
        <w:t>.</w:t>
      </w:r>
    </w:p>
    <w:p w:rsidR="00C13976" w:rsidRPr="00A254DC" w:rsidRDefault="00C13976" w:rsidP="008666A7">
      <w:pPr>
        <w:pStyle w:val="ListParagraph"/>
        <w:tabs>
          <w:tab w:val="left" w:pos="360"/>
        </w:tabs>
        <w:spacing w:after="0" w:line="240" w:lineRule="auto"/>
        <w:ind w:left="360"/>
        <w:jc w:val="both"/>
        <w:rPr>
          <w:rFonts w:ascii="Times New Roman" w:hAnsi="Times New Roman" w:cs="Times New Roman"/>
          <w:sz w:val="24"/>
          <w:szCs w:val="24"/>
          <w:lang w:val="sq-AL"/>
        </w:rPr>
      </w:pPr>
    </w:p>
    <w:p w:rsidR="00C13976" w:rsidRPr="00A254DC" w:rsidRDefault="00C13976" w:rsidP="004032F8">
      <w:pPr>
        <w:pStyle w:val="ListParagraph"/>
        <w:numPr>
          <w:ilvl w:val="3"/>
          <w:numId w:val="9"/>
        </w:numPr>
        <w:tabs>
          <w:tab w:val="left" w:pos="360"/>
        </w:tabs>
        <w:spacing w:after="0" w:line="240" w:lineRule="auto"/>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Kontenieri i </w:t>
      </w:r>
      <w:r w:rsidR="005A3AB0" w:rsidRPr="00A254DC">
        <w:rPr>
          <w:rFonts w:ascii="Times New Roman" w:hAnsi="Times New Roman" w:cs="Times New Roman"/>
          <w:sz w:val="24"/>
          <w:szCs w:val="24"/>
          <w:lang w:val="sq-AL"/>
        </w:rPr>
        <w:t>jashtëm duhet të ofrojë mbrojtj</w:t>
      </w:r>
      <w:r w:rsidRPr="00A254DC">
        <w:rPr>
          <w:rFonts w:ascii="Times New Roman" w:hAnsi="Times New Roman" w:cs="Times New Roman"/>
          <w:sz w:val="24"/>
          <w:szCs w:val="24"/>
          <w:lang w:val="sq-AL"/>
        </w:rPr>
        <w:t>e të përshtatshme nga ndikimet e agjentëve të  jashtëm.</w:t>
      </w:r>
    </w:p>
    <w:p w:rsidR="00C13976" w:rsidRPr="00A254DC" w:rsidRDefault="00C13976" w:rsidP="008666A7">
      <w:pPr>
        <w:pStyle w:val="ListParagraph"/>
        <w:tabs>
          <w:tab w:val="left" w:pos="360"/>
        </w:tabs>
        <w:spacing w:after="0" w:line="240" w:lineRule="auto"/>
        <w:ind w:left="360"/>
        <w:jc w:val="both"/>
        <w:rPr>
          <w:rFonts w:ascii="Times New Roman" w:hAnsi="Times New Roman" w:cs="Times New Roman"/>
          <w:sz w:val="24"/>
          <w:szCs w:val="24"/>
          <w:lang w:val="sq-AL"/>
        </w:rPr>
      </w:pPr>
    </w:p>
    <w:p w:rsidR="00C13976" w:rsidRPr="00A254DC" w:rsidRDefault="00C13976" w:rsidP="004032F8">
      <w:pPr>
        <w:pStyle w:val="ListParagraph"/>
        <w:numPr>
          <w:ilvl w:val="3"/>
          <w:numId w:val="9"/>
        </w:numPr>
        <w:tabs>
          <w:tab w:val="left" w:pos="360"/>
        </w:tabs>
        <w:spacing w:after="0" w:line="240" w:lineRule="auto"/>
        <w:ind w:left="360"/>
        <w:rPr>
          <w:rFonts w:ascii="Times New Roman" w:hAnsi="Times New Roman" w:cs="Times New Roman"/>
          <w:sz w:val="24"/>
          <w:szCs w:val="24"/>
          <w:lang w:val="sq-AL"/>
        </w:rPr>
      </w:pPr>
      <w:r w:rsidRPr="00A254DC">
        <w:rPr>
          <w:rFonts w:ascii="Times New Roman" w:hAnsi="Times New Roman" w:cs="Times New Roman"/>
          <w:sz w:val="24"/>
          <w:szCs w:val="24"/>
          <w:lang w:val="sq-AL"/>
        </w:rPr>
        <w:t>Duhet të mbahen të dhënat për shpërn</w:t>
      </w:r>
      <w:r w:rsidR="008666A7" w:rsidRPr="00A254DC">
        <w:rPr>
          <w:rFonts w:ascii="Times New Roman" w:hAnsi="Times New Roman" w:cs="Times New Roman"/>
          <w:sz w:val="24"/>
          <w:szCs w:val="24"/>
          <w:lang w:val="sq-AL"/>
        </w:rPr>
        <w:t>darjen duke përfshirë të paktën</w:t>
      </w:r>
      <w:r w:rsidRPr="00A254DC">
        <w:rPr>
          <w:rFonts w:ascii="Times New Roman" w:hAnsi="Times New Roman" w:cs="Times New Roman"/>
          <w:sz w:val="24"/>
          <w:szCs w:val="24"/>
          <w:lang w:val="sq-AL"/>
        </w:rPr>
        <w:t xml:space="preserve">: </w:t>
      </w:r>
    </w:p>
    <w:p w:rsidR="008D503F" w:rsidRPr="00A254DC" w:rsidRDefault="008D503F" w:rsidP="008D503F">
      <w:pPr>
        <w:pStyle w:val="ListParagraph"/>
        <w:tabs>
          <w:tab w:val="left" w:pos="360"/>
        </w:tabs>
        <w:spacing w:after="0" w:line="240" w:lineRule="auto"/>
        <w:ind w:left="360"/>
        <w:rPr>
          <w:rFonts w:ascii="Times New Roman" w:hAnsi="Times New Roman" w:cs="Times New Roman"/>
          <w:sz w:val="24"/>
          <w:szCs w:val="24"/>
          <w:lang w:val="sq-AL"/>
        </w:rPr>
      </w:pPr>
    </w:p>
    <w:p w:rsidR="00C13976" w:rsidRPr="00A254DC" w:rsidRDefault="005A3AB0" w:rsidP="00B31691">
      <w:pPr>
        <w:pStyle w:val="ListParagraph"/>
        <w:tabs>
          <w:tab w:val="left" w:pos="360"/>
        </w:tabs>
        <w:spacing w:after="0" w:line="240" w:lineRule="auto"/>
        <w:ind w:left="360"/>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C13976" w:rsidRPr="00A254DC">
        <w:rPr>
          <w:rFonts w:ascii="Times New Roman" w:hAnsi="Times New Roman" w:cs="Times New Roman"/>
          <w:sz w:val="24"/>
          <w:szCs w:val="24"/>
          <w:lang w:val="sq-AL"/>
        </w:rPr>
        <w:t>Data e dërgimit</w:t>
      </w:r>
      <w:r w:rsidRPr="00A254DC">
        <w:rPr>
          <w:rFonts w:ascii="Times New Roman" w:hAnsi="Times New Roman" w:cs="Times New Roman"/>
          <w:sz w:val="24"/>
          <w:szCs w:val="24"/>
          <w:lang w:val="sq-AL"/>
        </w:rPr>
        <w:t>.</w:t>
      </w:r>
    </w:p>
    <w:p w:rsidR="00C13976" w:rsidRPr="00A254DC" w:rsidRDefault="005A3AB0" w:rsidP="00B31691">
      <w:pPr>
        <w:pStyle w:val="ListParagraph"/>
        <w:tabs>
          <w:tab w:val="left" w:pos="360"/>
        </w:tabs>
        <w:spacing w:after="0" w:line="240" w:lineRule="auto"/>
        <w:ind w:left="360"/>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C13976" w:rsidRPr="00A254DC">
        <w:rPr>
          <w:rFonts w:ascii="Times New Roman" w:hAnsi="Times New Roman" w:cs="Times New Roman"/>
          <w:sz w:val="24"/>
          <w:szCs w:val="24"/>
          <w:lang w:val="sq-AL"/>
        </w:rPr>
        <w:t>Emri dhe adresa e klientit</w:t>
      </w:r>
      <w:r w:rsidRPr="00A254DC">
        <w:rPr>
          <w:rFonts w:ascii="Times New Roman" w:hAnsi="Times New Roman" w:cs="Times New Roman"/>
          <w:sz w:val="24"/>
          <w:szCs w:val="24"/>
          <w:lang w:val="sq-AL"/>
        </w:rPr>
        <w:t>.</w:t>
      </w:r>
    </w:p>
    <w:p w:rsidR="00C13976" w:rsidRPr="00A254DC" w:rsidRDefault="005A3AB0" w:rsidP="00B31691">
      <w:pPr>
        <w:pStyle w:val="ListParagraph"/>
        <w:tabs>
          <w:tab w:val="left" w:pos="360"/>
        </w:tabs>
        <w:spacing w:after="0" w:line="240" w:lineRule="auto"/>
        <w:ind w:left="360"/>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C13976" w:rsidRPr="00A254DC">
        <w:rPr>
          <w:rFonts w:ascii="Times New Roman" w:hAnsi="Times New Roman" w:cs="Times New Roman"/>
          <w:sz w:val="24"/>
          <w:szCs w:val="24"/>
          <w:lang w:val="sq-AL"/>
        </w:rPr>
        <w:t>Përshkrimi i barit psh.: emri, seria dhe sasia.</w:t>
      </w:r>
    </w:p>
    <w:p w:rsidR="005A3AB0" w:rsidRPr="00A254DC" w:rsidRDefault="005A3AB0" w:rsidP="00B31691">
      <w:pPr>
        <w:tabs>
          <w:tab w:val="left" w:pos="360"/>
        </w:tabs>
        <w:rPr>
          <w:rFonts w:ascii="Times New Roman" w:hAnsi="Times New Roman" w:cs="Times New Roman"/>
          <w:sz w:val="24"/>
          <w:szCs w:val="24"/>
          <w:lang w:val="sq-AL"/>
        </w:rPr>
      </w:pPr>
    </w:p>
    <w:p w:rsidR="00B72EA3" w:rsidRPr="00A254DC" w:rsidRDefault="00B72EA3" w:rsidP="00B72EA3">
      <w:pPr>
        <w:ind w:left="432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KREU III </w:t>
      </w:r>
    </w:p>
    <w:p w:rsidR="005A3AB0" w:rsidRPr="00A254DC" w:rsidRDefault="00B72EA3" w:rsidP="00A813F1">
      <w:pPr>
        <w:ind w:left="1710" w:right="90"/>
        <w:jc w:val="both"/>
        <w:rPr>
          <w:rFonts w:ascii="Times New Roman" w:hAnsi="Times New Roman" w:cs="Times New Roman"/>
          <w:i/>
          <w:iCs/>
          <w:sz w:val="24"/>
          <w:szCs w:val="24"/>
          <w:lang w:val="sq-AL"/>
        </w:rPr>
      </w:pPr>
      <w:r w:rsidRPr="00A254DC">
        <w:rPr>
          <w:rFonts w:ascii="Times New Roman" w:hAnsi="Times New Roman" w:cs="Times New Roman"/>
          <w:b/>
          <w:sz w:val="24"/>
          <w:szCs w:val="24"/>
          <w:lang w:val="sq-AL"/>
        </w:rPr>
        <w:t>PRAKTIKAT E SHPËRNDARJES SË MIRË T</w:t>
      </w:r>
      <w:r w:rsidR="00BE1044" w:rsidRPr="00A254DC">
        <w:rPr>
          <w:rFonts w:ascii="Times New Roman" w:hAnsi="Times New Roman" w:cs="Times New Roman"/>
          <w:b/>
          <w:sz w:val="24"/>
          <w:szCs w:val="24"/>
          <w:lang w:val="sq-AL"/>
        </w:rPr>
        <w:t>Ë</w:t>
      </w:r>
      <w:r w:rsidRPr="00A254DC">
        <w:rPr>
          <w:rFonts w:ascii="Times New Roman" w:hAnsi="Times New Roman" w:cs="Times New Roman"/>
          <w:b/>
          <w:sz w:val="24"/>
          <w:szCs w:val="24"/>
          <w:lang w:val="sq-AL"/>
        </w:rPr>
        <w:t xml:space="preserve"> BARNAVE</w:t>
      </w:r>
    </w:p>
    <w:p w:rsidR="00B72EA3" w:rsidRPr="00A254DC" w:rsidRDefault="00B72EA3" w:rsidP="00A813F1">
      <w:pPr>
        <w:spacing w:after="0" w:line="240" w:lineRule="auto"/>
        <w:ind w:left="4321"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13</w:t>
      </w:r>
    </w:p>
    <w:p w:rsidR="00721695" w:rsidRPr="00A254DC" w:rsidRDefault="007B02C1" w:rsidP="00A813F1">
      <w:pPr>
        <w:spacing w:after="0" w:line="240" w:lineRule="auto"/>
        <w:ind w:left="3600" w:right="91"/>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721695" w:rsidRPr="00A254DC">
        <w:rPr>
          <w:rFonts w:ascii="Times New Roman" w:hAnsi="Times New Roman" w:cs="Times New Roman"/>
          <w:b/>
          <w:sz w:val="24"/>
          <w:szCs w:val="24"/>
          <w:lang w:val="sq-AL"/>
        </w:rPr>
        <w:t xml:space="preserve">Shpërndarja </w:t>
      </w:r>
    </w:p>
    <w:p w:rsidR="00A813F1" w:rsidRPr="00A254DC" w:rsidRDefault="00A813F1" w:rsidP="00A813F1">
      <w:pPr>
        <w:spacing w:after="0" w:line="240" w:lineRule="auto"/>
        <w:ind w:left="3600" w:right="91"/>
        <w:jc w:val="both"/>
        <w:rPr>
          <w:rFonts w:ascii="Times New Roman" w:hAnsi="Times New Roman" w:cs="Times New Roman"/>
          <w:b/>
          <w:sz w:val="24"/>
          <w:szCs w:val="24"/>
          <w:lang w:val="sq-AL"/>
        </w:rPr>
      </w:pPr>
    </w:p>
    <w:p w:rsidR="00D35CEC" w:rsidRPr="00A254DC" w:rsidRDefault="00B72EA3" w:rsidP="004032F8">
      <w:pPr>
        <w:pStyle w:val="ListParagraph"/>
        <w:numPr>
          <w:ilvl w:val="0"/>
          <w:numId w:val="11"/>
        </w:numPr>
        <w:spacing w:after="0" w:line="240" w:lineRule="auto"/>
        <w:ind w:left="360" w:right="90"/>
        <w:jc w:val="both"/>
        <w:rPr>
          <w:rFonts w:ascii="Times New Roman" w:hAnsi="Times New Roman" w:cs="Times New Roman"/>
          <w:b/>
          <w:sz w:val="24"/>
          <w:szCs w:val="24"/>
          <w:lang w:val="sq-AL"/>
        </w:rPr>
      </w:pPr>
      <w:r w:rsidRPr="00A254DC">
        <w:rPr>
          <w:rFonts w:ascii="Times New Roman" w:hAnsi="Times New Roman" w:cs="Times New Roman"/>
          <w:sz w:val="24"/>
          <w:szCs w:val="24"/>
          <w:lang w:val="sq-AL"/>
        </w:rPr>
        <w:t>Të gjitha palët e përfshira në shpërndarjen e barnave janë të ngarkuara me përgjegjësinë e sigurimit të cilësisë së barnave dhe integritetit të zinxhirit të shpërndarjes</w:t>
      </w:r>
      <w:r w:rsidR="00831FA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i cili duhet të ruhet gjatë gjithë </w:t>
      </w:r>
      <w:r w:rsidR="00260933" w:rsidRPr="00A254DC">
        <w:rPr>
          <w:rFonts w:ascii="Times New Roman" w:hAnsi="Times New Roman" w:cs="Times New Roman"/>
          <w:sz w:val="24"/>
          <w:szCs w:val="24"/>
          <w:lang w:val="sq-AL"/>
        </w:rPr>
        <w:t>procesit</w:t>
      </w:r>
      <w:r w:rsidRPr="00A254DC">
        <w:rPr>
          <w:rFonts w:ascii="Times New Roman" w:hAnsi="Times New Roman" w:cs="Times New Roman"/>
          <w:sz w:val="24"/>
          <w:szCs w:val="24"/>
          <w:lang w:val="sq-AL"/>
        </w:rPr>
        <w:t xml:space="preserve"> të shpërndarjes</w:t>
      </w:r>
      <w:r w:rsidR="00831FA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duke filluar nga prodhuesi deri tek </w:t>
      </w:r>
      <w:r w:rsidR="003A5F0D" w:rsidRPr="00A254DC">
        <w:rPr>
          <w:rFonts w:ascii="Times New Roman" w:hAnsi="Times New Roman" w:cs="Times New Roman"/>
          <w:sz w:val="24"/>
          <w:szCs w:val="24"/>
          <w:lang w:val="sq-AL"/>
        </w:rPr>
        <w:t>subjektet përgjegjëse për shpërndarjen dh</w:t>
      </w:r>
      <w:r w:rsidRPr="00A254DC">
        <w:rPr>
          <w:rFonts w:ascii="Times New Roman" w:hAnsi="Times New Roman" w:cs="Times New Roman"/>
          <w:sz w:val="24"/>
          <w:szCs w:val="24"/>
          <w:lang w:val="sq-AL"/>
        </w:rPr>
        <w:t xml:space="preserve">e </w:t>
      </w:r>
      <w:r w:rsidR="00627AED" w:rsidRPr="00A254DC">
        <w:rPr>
          <w:rFonts w:ascii="Times New Roman" w:hAnsi="Times New Roman" w:cs="Times New Roman"/>
          <w:sz w:val="24"/>
          <w:szCs w:val="24"/>
          <w:lang w:val="sq-AL"/>
        </w:rPr>
        <w:t>momentin final t</w:t>
      </w:r>
      <w:r w:rsidR="00A320BC" w:rsidRPr="00A254DC">
        <w:rPr>
          <w:rFonts w:ascii="Times New Roman" w:hAnsi="Times New Roman" w:cs="Times New Roman"/>
          <w:sz w:val="24"/>
          <w:szCs w:val="24"/>
          <w:lang w:val="sq-AL"/>
        </w:rPr>
        <w:t>ë</w:t>
      </w:r>
      <w:r w:rsidR="00627AED" w:rsidRPr="00A254DC">
        <w:rPr>
          <w:rFonts w:ascii="Times New Roman" w:hAnsi="Times New Roman" w:cs="Times New Roman"/>
          <w:sz w:val="24"/>
          <w:szCs w:val="24"/>
          <w:lang w:val="sq-AL"/>
        </w:rPr>
        <w:t xml:space="preserve"> dorëzimit t</w:t>
      </w:r>
      <w:r w:rsidR="00A320BC" w:rsidRPr="00A254DC">
        <w:rPr>
          <w:rFonts w:ascii="Times New Roman" w:hAnsi="Times New Roman" w:cs="Times New Roman"/>
          <w:sz w:val="24"/>
          <w:szCs w:val="24"/>
          <w:lang w:val="sq-AL"/>
        </w:rPr>
        <w:t>ë</w:t>
      </w:r>
      <w:r w:rsidR="00627AED" w:rsidRPr="00A254DC">
        <w:rPr>
          <w:rFonts w:ascii="Times New Roman" w:hAnsi="Times New Roman" w:cs="Times New Roman"/>
          <w:sz w:val="24"/>
          <w:szCs w:val="24"/>
          <w:lang w:val="sq-AL"/>
        </w:rPr>
        <w:t xml:space="preserve"> barit tek pacienti. </w:t>
      </w:r>
    </w:p>
    <w:p w:rsidR="00D35CEC" w:rsidRPr="00A254DC" w:rsidRDefault="00D35CEC" w:rsidP="00B31691">
      <w:pPr>
        <w:pStyle w:val="ListParagraph"/>
        <w:spacing w:after="0" w:line="240" w:lineRule="auto"/>
        <w:ind w:left="360" w:right="90"/>
        <w:jc w:val="both"/>
        <w:rPr>
          <w:rFonts w:ascii="Times New Roman" w:hAnsi="Times New Roman" w:cs="Times New Roman"/>
          <w:b/>
          <w:sz w:val="24"/>
          <w:szCs w:val="24"/>
          <w:lang w:val="sq-AL"/>
        </w:rPr>
      </w:pPr>
    </w:p>
    <w:p w:rsidR="00D35CEC" w:rsidRPr="00A254DC" w:rsidRDefault="008D21A1" w:rsidP="004032F8">
      <w:pPr>
        <w:pStyle w:val="ListParagraph"/>
        <w:numPr>
          <w:ilvl w:val="0"/>
          <w:numId w:val="11"/>
        </w:numPr>
        <w:spacing w:after="0" w:line="240" w:lineRule="auto"/>
        <w:ind w:left="360" w:right="90"/>
        <w:jc w:val="both"/>
        <w:rPr>
          <w:rFonts w:ascii="Times New Roman" w:hAnsi="Times New Roman" w:cs="Times New Roman"/>
          <w:b/>
          <w:sz w:val="24"/>
          <w:szCs w:val="24"/>
          <w:lang w:val="sq-AL"/>
        </w:rPr>
      </w:pPr>
      <w:r w:rsidRPr="00A254DC">
        <w:rPr>
          <w:rFonts w:ascii="Times New Roman" w:hAnsi="Times New Roman" w:cs="Times New Roman"/>
          <w:sz w:val="24"/>
          <w:szCs w:val="24"/>
          <w:lang w:val="sq-AL"/>
        </w:rPr>
        <w:t>Tregtuesit me shumicë</w:t>
      </w:r>
      <w:r w:rsidR="00260933">
        <w:rPr>
          <w:rFonts w:ascii="Times New Roman" w:hAnsi="Times New Roman" w:cs="Times New Roman"/>
          <w:sz w:val="24"/>
          <w:szCs w:val="24"/>
          <w:lang w:val="sq-AL"/>
        </w:rPr>
        <w:t xml:space="preserve"> </w:t>
      </w:r>
      <w:r w:rsidR="00B72EA3" w:rsidRPr="00A254DC">
        <w:rPr>
          <w:rFonts w:ascii="Times New Roman" w:hAnsi="Times New Roman" w:cs="Times New Roman"/>
          <w:sz w:val="24"/>
          <w:szCs w:val="24"/>
          <w:lang w:val="sq-AL"/>
        </w:rPr>
        <w:t xml:space="preserve">ose </w:t>
      </w:r>
      <w:r w:rsidR="00D35CEC" w:rsidRPr="00A254DC">
        <w:rPr>
          <w:rFonts w:ascii="Times New Roman" w:hAnsi="Times New Roman" w:cs="Times New Roman"/>
          <w:sz w:val="24"/>
          <w:szCs w:val="24"/>
          <w:lang w:val="sq-AL"/>
        </w:rPr>
        <w:t xml:space="preserve">personat e autorizuar prej tij </w:t>
      </w:r>
      <w:r w:rsidR="00B72EA3" w:rsidRPr="00A254DC">
        <w:rPr>
          <w:rFonts w:ascii="Times New Roman" w:hAnsi="Times New Roman" w:cs="Times New Roman"/>
          <w:sz w:val="24"/>
          <w:szCs w:val="24"/>
          <w:lang w:val="sq-AL"/>
        </w:rPr>
        <w:t xml:space="preserve">duhet ti shpërndajnë </w:t>
      </w:r>
      <w:r w:rsidR="00F863B2"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vetëm tek personat ose autoritetet e autorizuara pë</w:t>
      </w:r>
      <w:r w:rsidR="00D35CEC" w:rsidRPr="00A254DC">
        <w:rPr>
          <w:rFonts w:ascii="Times New Roman" w:hAnsi="Times New Roman" w:cs="Times New Roman"/>
          <w:sz w:val="24"/>
          <w:szCs w:val="24"/>
          <w:lang w:val="sq-AL"/>
        </w:rPr>
        <w:t xml:space="preserve">r të kërkuar </w:t>
      </w:r>
      <w:r w:rsidR="00F863B2" w:rsidRPr="00A254DC">
        <w:rPr>
          <w:rFonts w:ascii="Times New Roman" w:hAnsi="Times New Roman" w:cs="Times New Roman"/>
          <w:sz w:val="24"/>
          <w:szCs w:val="24"/>
          <w:lang w:val="sq-AL"/>
        </w:rPr>
        <w:t>barna</w:t>
      </w:r>
      <w:r w:rsidR="00D35CEC" w:rsidRPr="00A254DC">
        <w:rPr>
          <w:rFonts w:ascii="Times New Roman" w:hAnsi="Times New Roman" w:cs="Times New Roman"/>
          <w:sz w:val="24"/>
          <w:szCs w:val="24"/>
          <w:lang w:val="sq-AL"/>
        </w:rPr>
        <w:t xml:space="preserve"> të tilla (</w:t>
      </w:r>
      <w:r w:rsidR="00B55CFF" w:rsidRPr="00A254DC">
        <w:rPr>
          <w:rFonts w:ascii="Times New Roman" w:hAnsi="Times New Roman" w:cs="Times New Roman"/>
          <w:sz w:val="24"/>
          <w:szCs w:val="24"/>
          <w:lang w:val="sq-AL"/>
        </w:rPr>
        <w:t>tregtues me shumicë</w:t>
      </w:r>
      <w:r w:rsidR="00D35CEC" w:rsidRPr="00A254DC">
        <w:rPr>
          <w:rFonts w:ascii="Times New Roman" w:hAnsi="Times New Roman" w:cs="Times New Roman"/>
          <w:sz w:val="24"/>
          <w:szCs w:val="24"/>
          <w:lang w:val="sq-AL"/>
        </w:rPr>
        <w:t>, farmaci, agjenci farmaceutike).</w:t>
      </w:r>
    </w:p>
    <w:p w:rsidR="00D35CEC" w:rsidRPr="00A254DC" w:rsidRDefault="00D35CEC" w:rsidP="00B31691">
      <w:pPr>
        <w:pStyle w:val="ListParagraph"/>
        <w:spacing w:after="0" w:line="240" w:lineRule="auto"/>
        <w:rPr>
          <w:rFonts w:ascii="Times New Roman" w:hAnsi="Times New Roman" w:cs="Times New Roman"/>
          <w:sz w:val="24"/>
          <w:szCs w:val="24"/>
          <w:lang w:val="sq-AL"/>
        </w:rPr>
      </w:pPr>
    </w:p>
    <w:p w:rsidR="00D35CEC" w:rsidRPr="00A254DC" w:rsidRDefault="001052CC" w:rsidP="004032F8">
      <w:pPr>
        <w:pStyle w:val="ListParagraph"/>
        <w:numPr>
          <w:ilvl w:val="0"/>
          <w:numId w:val="11"/>
        </w:numPr>
        <w:spacing w:after="0" w:line="240" w:lineRule="auto"/>
        <w:ind w:left="360" w:right="90"/>
        <w:jc w:val="both"/>
        <w:rPr>
          <w:rFonts w:ascii="Times New Roman" w:hAnsi="Times New Roman" w:cs="Times New Roman"/>
          <w:b/>
          <w:sz w:val="24"/>
          <w:szCs w:val="24"/>
          <w:lang w:val="sq-AL"/>
        </w:rPr>
      </w:pPr>
      <w:r w:rsidRPr="00A254DC">
        <w:rPr>
          <w:rFonts w:ascii="Times New Roman" w:hAnsi="Times New Roman" w:cs="Times New Roman"/>
          <w:sz w:val="24"/>
          <w:szCs w:val="24"/>
          <w:lang w:val="sq-AL"/>
        </w:rPr>
        <w:t>Këto praktika zbatohen për</w:t>
      </w:r>
      <w:r w:rsidR="00260933">
        <w:rPr>
          <w:rFonts w:ascii="Times New Roman" w:hAnsi="Times New Roman" w:cs="Times New Roman"/>
          <w:sz w:val="24"/>
          <w:szCs w:val="24"/>
          <w:lang w:val="sq-AL"/>
        </w:rPr>
        <w:t xml:space="preserve"> </w:t>
      </w:r>
      <w:r w:rsidR="003171B7" w:rsidRPr="00A254DC">
        <w:rPr>
          <w:rFonts w:ascii="Times New Roman" w:hAnsi="Times New Roman" w:cs="Times New Roman"/>
          <w:sz w:val="24"/>
          <w:szCs w:val="24"/>
          <w:lang w:val="sq-AL"/>
        </w:rPr>
        <w:t>barnat</w:t>
      </w:r>
      <w:r w:rsidRPr="00A254DC">
        <w:rPr>
          <w:rFonts w:ascii="Times New Roman" w:hAnsi="Times New Roman" w:cs="Times New Roman"/>
          <w:sz w:val="24"/>
          <w:szCs w:val="24"/>
          <w:lang w:val="sq-AL"/>
        </w:rPr>
        <w:t xml:space="preserve"> p</w:t>
      </w:r>
      <w:r w:rsidR="00BE1044"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rfundimtar</w:t>
      </w:r>
      <w:r w:rsidR="003171B7"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 xml:space="preserve">, </w:t>
      </w:r>
      <w:r w:rsidR="00B72EA3" w:rsidRPr="00A254DC">
        <w:rPr>
          <w:rFonts w:ascii="Times New Roman" w:hAnsi="Times New Roman" w:cs="Times New Roman"/>
          <w:sz w:val="24"/>
          <w:szCs w:val="24"/>
          <w:lang w:val="sq-AL"/>
        </w:rPr>
        <w:t>përfshirë këtu barnat biologjike dhe vaksinat. Kjo rregullore nuk zbatohet për produktet në bulk.</w:t>
      </w:r>
    </w:p>
    <w:p w:rsidR="00D35CEC" w:rsidRPr="00A254DC" w:rsidRDefault="00D35CEC" w:rsidP="00D35CEC">
      <w:pPr>
        <w:pStyle w:val="ListParagraph"/>
        <w:rPr>
          <w:rFonts w:ascii="Times New Roman" w:hAnsi="Times New Roman" w:cs="Times New Roman"/>
          <w:sz w:val="24"/>
          <w:szCs w:val="24"/>
          <w:lang w:val="sq-AL"/>
        </w:rPr>
      </w:pPr>
    </w:p>
    <w:p w:rsidR="00D35CEC" w:rsidRPr="00A254DC" w:rsidRDefault="00B72EA3" w:rsidP="004032F8">
      <w:pPr>
        <w:pStyle w:val="ListParagraph"/>
        <w:numPr>
          <w:ilvl w:val="0"/>
          <w:numId w:val="11"/>
        </w:numPr>
        <w:spacing w:after="0" w:line="240" w:lineRule="auto"/>
        <w:ind w:left="360" w:right="90"/>
        <w:jc w:val="both"/>
        <w:rPr>
          <w:rFonts w:ascii="Times New Roman" w:hAnsi="Times New Roman" w:cs="Times New Roman"/>
          <w:b/>
          <w:sz w:val="24"/>
          <w:szCs w:val="24"/>
          <w:lang w:val="sq-AL"/>
        </w:rPr>
      </w:pPr>
      <w:r w:rsidRPr="00A254DC">
        <w:rPr>
          <w:rFonts w:ascii="Times New Roman" w:hAnsi="Times New Roman" w:cs="Times New Roman"/>
          <w:sz w:val="24"/>
          <w:szCs w:val="24"/>
          <w:lang w:val="sq-AL"/>
        </w:rPr>
        <w:lastRenderedPageBreak/>
        <w:t xml:space="preserve">Këto praktika duhet të zbatohen si për barnat që janë pjesë e zinxhirit të shpërndarjes nga prodhuesi deri tek pacienti, </w:t>
      </w:r>
      <w:r w:rsidR="005A3AB0" w:rsidRPr="00A254DC">
        <w:rPr>
          <w:rFonts w:ascii="Times New Roman" w:hAnsi="Times New Roman" w:cs="Times New Roman"/>
          <w:sz w:val="24"/>
          <w:szCs w:val="24"/>
          <w:lang w:val="sq-AL"/>
        </w:rPr>
        <w:t>ashtu e</w:t>
      </w:r>
      <w:r w:rsidRPr="00A254DC">
        <w:rPr>
          <w:rFonts w:ascii="Times New Roman" w:hAnsi="Times New Roman" w:cs="Times New Roman"/>
          <w:sz w:val="24"/>
          <w:szCs w:val="24"/>
          <w:lang w:val="sq-AL"/>
        </w:rPr>
        <w:t>dhe për barnat të cilat janë në drejtim “të kundërt” të z</w:t>
      </w:r>
      <w:r w:rsidR="00831FA3" w:rsidRPr="00A254DC">
        <w:rPr>
          <w:rFonts w:ascii="Times New Roman" w:hAnsi="Times New Roman" w:cs="Times New Roman"/>
          <w:sz w:val="24"/>
          <w:szCs w:val="24"/>
          <w:lang w:val="sq-AL"/>
        </w:rPr>
        <w:t>inxhirit të shpërndarjes si psh</w:t>
      </w:r>
      <w:r w:rsidRPr="00A254DC">
        <w:rPr>
          <w:rFonts w:ascii="Times New Roman" w:hAnsi="Times New Roman" w:cs="Times New Roman"/>
          <w:sz w:val="24"/>
          <w:szCs w:val="24"/>
          <w:lang w:val="sq-AL"/>
        </w:rPr>
        <w:t xml:space="preserve">: </w:t>
      </w:r>
      <w:r w:rsidR="003171B7" w:rsidRPr="00A254DC">
        <w:rPr>
          <w:rFonts w:ascii="Times New Roman" w:hAnsi="Times New Roman" w:cs="Times New Roman"/>
          <w:sz w:val="24"/>
          <w:szCs w:val="24"/>
          <w:lang w:val="sq-AL"/>
        </w:rPr>
        <w:t xml:space="preserve">barnat </w:t>
      </w:r>
      <w:r w:rsidRPr="00A254DC">
        <w:rPr>
          <w:rFonts w:ascii="Times New Roman" w:hAnsi="Times New Roman" w:cs="Times New Roman"/>
          <w:sz w:val="24"/>
          <w:szCs w:val="24"/>
          <w:lang w:val="sq-AL"/>
        </w:rPr>
        <w:t xml:space="preserve">e kthyera ose të tërhequra nga tregu. </w:t>
      </w:r>
    </w:p>
    <w:p w:rsidR="00D35CEC" w:rsidRPr="00A254DC" w:rsidRDefault="00D35CEC" w:rsidP="00B31691">
      <w:pPr>
        <w:pStyle w:val="ListParagraph"/>
        <w:spacing w:after="0" w:line="240" w:lineRule="auto"/>
        <w:rPr>
          <w:rFonts w:ascii="Times New Roman" w:hAnsi="Times New Roman" w:cs="Times New Roman"/>
          <w:sz w:val="24"/>
          <w:szCs w:val="24"/>
          <w:lang w:val="sq-AL"/>
        </w:rPr>
      </w:pPr>
    </w:p>
    <w:p w:rsidR="008E5FA2" w:rsidRPr="00A254DC" w:rsidRDefault="008E5FA2" w:rsidP="00831FA3">
      <w:pPr>
        <w:ind w:right="90"/>
        <w:rPr>
          <w:rFonts w:ascii="Times New Roman" w:hAnsi="Times New Roman" w:cs="Times New Roman"/>
          <w:b/>
          <w:sz w:val="24"/>
          <w:szCs w:val="24"/>
          <w:lang w:val="sq-AL"/>
        </w:rPr>
      </w:pPr>
    </w:p>
    <w:p w:rsidR="00B72EA3" w:rsidRPr="00A254DC" w:rsidRDefault="00B72EA3" w:rsidP="00A813F1">
      <w:pPr>
        <w:pStyle w:val="ListParagraph"/>
        <w:ind w:left="4320" w:right="9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14</w:t>
      </w:r>
    </w:p>
    <w:p w:rsidR="00B72EA3" w:rsidRPr="00A254DC" w:rsidRDefault="007B02C1" w:rsidP="00A813F1">
      <w:pPr>
        <w:pStyle w:val="ListParagraph"/>
        <w:ind w:left="2610" w:right="90"/>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B72EA3" w:rsidRPr="00A254DC">
        <w:rPr>
          <w:rFonts w:ascii="Times New Roman" w:hAnsi="Times New Roman" w:cs="Times New Roman"/>
          <w:b/>
          <w:sz w:val="24"/>
          <w:szCs w:val="24"/>
          <w:lang w:val="sq-AL"/>
        </w:rPr>
        <w:t>Shpërndarja dhe dorëzimi i barnave</w:t>
      </w:r>
    </w:p>
    <w:p w:rsidR="00B72EA3" w:rsidRPr="00A254DC" w:rsidRDefault="00B72EA3" w:rsidP="00A813F1">
      <w:pPr>
        <w:pStyle w:val="ListParagraph"/>
        <w:ind w:left="-90" w:right="90"/>
        <w:rPr>
          <w:rFonts w:ascii="Times New Roman" w:hAnsi="Times New Roman" w:cs="Times New Roman"/>
          <w:b/>
          <w:sz w:val="24"/>
          <w:szCs w:val="24"/>
          <w:lang w:val="sq-AL"/>
        </w:rPr>
      </w:pPr>
    </w:p>
    <w:p w:rsidR="00633EEB" w:rsidRPr="00A254DC" w:rsidRDefault="00B72EA3" w:rsidP="006853A4">
      <w:pPr>
        <w:pStyle w:val="ListParagraph"/>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Siç shihet në skemën më poshtë bari </w:t>
      </w:r>
      <w:r w:rsidR="00D35CEC" w:rsidRPr="00A254DC">
        <w:rPr>
          <w:rFonts w:ascii="Times New Roman" w:hAnsi="Times New Roman" w:cs="Times New Roman"/>
          <w:sz w:val="24"/>
          <w:szCs w:val="24"/>
          <w:lang w:val="sq-AL"/>
        </w:rPr>
        <w:t>p</w:t>
      </w:r>
      <w:r w:rsidR="00A320BC" w:rsidRPr="00A254DC">
        <w:rPr>
          <w:rFonts w:ascii="Times New Roman" w:hAnsi="Times New Roman" w:cs="Times New Roman"/>
          <w:sz w:val="24"/>
          <w:szCs w:val="24"/>
          <w:lang w:val="sq-AL"/>
        </w:rPr>
        <w:t>ë</w:t>
      </w:r>
      <w:r w:rsidR="00D35CEC" w:rsidRPr="00A254DC">
        <w:rPr>
          <w:rFonts w:ascii="Times New Roman" w:hAnsi="Times New Roman" w:cs="Times New Roman"/>
          <w:sz w:val="24"/>
          <w:szCs w:val="24"/>
          <w:lang w:val="sq-AL"/>
        </w:rPr>
        <w:t>rshkon rrug</w:t>
      </w:r>
      <w:r w:rsidR="00A320BC" w:rsidRPr="00A254DC">
        <w:rPr>
          <w:rFonts w:ascii="Times New Roman" w:hAnsi="Times New Roman" w:cs="Times New Roman"/>
          <w:sz w:val="24"/>
          <w:szCs w:val="24"/>
          <w:lang w:val="sq-AL"/>
        </w:rPr>
        <w:t>ë</w:t>
      </w:r>
      <w:r w:rsidR="00D35CEC" w:rsidRPr="00A254DC">
        <w:rPr>
          <w:rFonts w:ascii="Times New Roman" w:hAnsi="Times New Roman" w:cs="Times New Roman"/>
          <w:sz w:val="24"/>
          <w:szCs w:val="24"/>
          <w:lang w:val="sq-AL"/>
        </w:rPr>
        <w:t xml:space="preserve"> t</w:t>
      </w:r>
      <w:r w:rsidR="00A320BC" w:rsidRPr="00A254DC">
        <w:rPr>
          <w:rFonts w:ascii="Times New Roman" w:hAnsi="Times New Roman" w:cs="Times New Roman"/>
          <w:sz w:val="24"/>
          <w:szCs w:val="24"/>
          <w:lang w:val="sq-AL"/>
        </w:rPr>
        <w:t>ë</w:t>
      </w:r>
      <w:r w:rsidR="00D35CEC" w:rsidRPr="00A254DC">
        <w:rPr>
          <w:rFonts w:ascii="Times New Roman" w:hAnsi="Times New Roman" w:cs="Times New Roman"/>
          <w:sz w:val="24"/>
          <w:szCs w:val="24"/>
          <w:lang w:val="sq-AL"/>
        </w:rPr>
        <w:t xml:space="preserve"> ndryshme transporti</w:t>
      </w:r>
      <w:r w:rsidRPr="00A254DC">
        <w:rPr>
          <w:rFonts w:ascii="Times New Roman" w:hAnsi="Times New Roman" w:cs="Times New Roman"/>
          <w:sz w:val="24"/>
          <w:szCs w:val="24"/>
          <w:lang w:val="sq-AL"/>
        </w:rPr>
        <w:t xml:space="preserve"> nga prodhuesi deri tek pacienti. Në formën më të thjeshtë të shpërndarjes kemi dorëzimin e barit nga prodhuesi te</w:t>
      </w:r>
      <w:r w:rsidR="00260933">
        <w:rPr>
          <w:rFonts w:ascii="Times New Roman" w:hAnsi="Times New Roman" w:cs="Times New Roman"/>
          <w:sz w:val="24"/>
          <w:szCs w:val="24"/>
          <w:lang w:val="sq-AL"/>
        </w:rPr>
        <w:t>k klienti /</w:t>
      </w:r>
      <w:r w:rsidRPr="00A254DC">
        <w:rPr>
          <w:rFonts w:ascii="Times New Roman" w:hAnsi="Times New Roman" w:cs="Times New Roman"/>
          <w:sz w:val="24"/>
          <w:szCs w:val="24"/>
          <w:lang w:val="sq-AL"/>
        </w:rPr>
        <w:t>pacienti. Gjithsesi më së shumti barnat pasi kalojnë zinxhirin e kontrollit nga prodhuesi hyjnë në një sistem kompleks që përfshin zinx</w:t>
      </w:r>
      <w:r w:rsidR="00A813F1" w:rsidRPr="00A254DC">
        <w:rPr>
          <w:rFonts w:ascii="Times New Roman" w:hAnsi="Times New Roman" w:cs="Times New Roman"/>
          <w:sz w:val="24"/>
          <w:szCs w:val="24"/>
          <w:lang w:val="sq-AL"/>
        </w:rPr>
        <w:t>h</w:t>
      </w:r>
      <w:r w:rsidRPr="00A254DC">
        <w:rPr>
          <w:rFonts w:ascii="Times New Roman" w:hAnsi="Times New Roman" w:cs="Times New Roman"/>
          <w:sz w:val="24"/>
          <w:szCs w:val="24"/>
          <w:lang w:val="sq-AL"/>
        </w:rPr>
        <w:t xml:space="preserve">irin e shpërndarjes deri tek pacienti. </w:t>
      </w:r>
      <w:r w:rsidR="008D21A1" w:rsidRPr="00A254DC">
        <w:rPr>
          <w:rFonts w:ascii="Times New Roman" w:hAnsi="Times New Roman" w:cs="Times New Roman"/>
          <w:sz w:val="24"/>
          <w:szCs w:val="24"/>
          <w:lang w:val="sq-AL"/>
        </w:rPr>
        <w:t>Tregtuesit me shumicë</w:t>
      </w:r>
      <w:r w:rsidR="00260933">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 xml:space="preserve">duhet të ndjekin kërkesat specifike të ruajtjes, shpërndarjes dhe dorëzimit ashtu siç është përcaktuar nga prodhuesi. Gjithashtu në raste të veçanta, duhen plotësuar kushte specifike ruajtjeje dhe shpërndarjeje si për shembull: vaksinat, të cilat përcaktohen qartë nga prodhuesi.. Në ndryshim nga dëmtimet si tronditja, thyerja apo të tjera si këto, rreziqet termike janë më unike dhe kërkojnë një monitorim </w:t>
      </w:r>
      <w:r w:rsidR="007A32D7" w:rsidRPr="00A254DC">
        <w:rPr>
          <w:rFonts w:ascii="Times New Roman" w:hAnsi="Times New Roman" w:cs="Times New Roman"/>
          <w:sz w:val="24"/>
          <w:szCs w:val="24"/>
          <w:lang w:val="sq-AL"/>
        </w:rPr>
        <w:t xml:space="preserve">rigoroz. </w:t>
      </w:r>
      <w:r w:rsidRPr="00A254DC">
        <w:rPr>
          <w:rFonts w:ascii="Times New Roman" w:hAnsi="Times New Roman" w:cs="Times New Roman"/>
          <w:sz w:val="24"/>
          <w:szCs w:val="24"/>
          <w:lang w:val="sq-AL"/>
        </w:rPr>
        <w:t xml:space="preserve">Ndaj është e detyrueshme që barnat me këtë lloj problematike të transportohen në secilën prej hallkave të shpërndarjes deri tek dorëzimi tek </w:t>
      </w:r>
      <w:r w:rsidR="00260933" w:rsidRPr="00A254DC">
        <w:rPr>
          <w:rFonts w:ascii="Times New Roman" w:hAnsi="Times New Roman" w:cs="Times New Roman"/>
          <w:sz w:val="24"/>
          <w:szCs w:val="24"/>
          <w:lang w:val="sq-AL"/>
        </w:rPr>
        <w:t>farmacia</w:t>
      </w:r>
      <w:r w:rsidR="001505F2" w:rsidRP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me makina që kanë sisteme monitorimi dhe kontrollimi të temperaturës.</w:t>
      </w:r>
    </w:p>
    <w:p w:rsidR="00B72EA3" w:rsidRPr="00A254DC" w:rsidRDefault="00633EEB" w:rsidP="00B31691">
      <w:pPr>
        <w:pStyle w:val="ListParagraph"/>
        <w:ind w:left="-90" w:right="90"/>
        <w:jc w:val="both"/>
        <w:rPr>
          <w:rFonts w:ascii="Times New Roman" w:hAnsi="Times New Roman" w:cs="Times New Roman"/>
          <w:sz w:val="24"/>
          <w:szCs w:val="24"/>
          <w:lang w:val="sq-AL"/>
        </w:rPr>
      </w:pPr>
      <w:r w:rsidRPr="00A254DC">
        <w:rPr>
          <w:rFonts w:ascii="Times New Roman" w:hAnsi="Times New Roman" w:cs="Times New Roman"/>
          <w:noProof/>
          <w:sz w:val="24"/>
          <w:szCs w:val="24"/>
        </w:rPr>
        <w:drawing>
          <wp:inline distT="0" distB="0" distL="0" distR="0">
            <wp:extent cx="5857875"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42).pn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4" t="35348" r="23077" b="29589"/>
                    <a:stretch/>
                  </pic:blipFill>
                  <pic:spPr bwMode="auto">
                    <a:xfrm>
                      <a:off x="0" y="0"/>
                      <a:ext cx="5857875" cy="2695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206E0" w:rsidRPr="00A254DC" w:rsidRDefault="002206E0" w:rsidP="00B72EA3">
      <w:pPr>
        <w:pStyle w:val="ListParagraph"/>
        <w:ind w:left="-90" w:right="90"/>
        <w:jc w:val="both"/>
        <w:rPr>
          <w:rFonts w:ascii="Times New Roman" w:hAnsi="Times New Roman" w:cs="Times New Roman"/>
          <w:sz w:val="24"/>
          <w:szCs w:val="24"/>
          <w:lang w:val="sq-AL"/>
        </w:rPr>
      </w:pPr>
    </w:p>
    <w:p w:rsidR="00831FA3" w:rsidRPr="00A254DC" w:rsidRDefault="00831FA3" w:rsidP="00B72EA3">
      <w:pPr>
        <w:pStyle w:val="ListParagraph"/>
        <w:ind w:left="-90" w:right="90"/>
        <w:jc w:val="both"/>
        <w:rPr>
          <w:rFonts w:ascii="Times New Roman" w:hAnsi="Times New Roman" w:cs="Times New Roman"/>
          <w:sz w:val="24"/>
          <w:szCs w:val="24"/>
          <w:lang w:val="sq-AL"/>
        </w:rPr>
      </w:pPr>
    </w:p>
    <w:p w:rsidR="008E5FA2" w:rsidRPr="00A254DC" w:rsidRDefault="008E5FA2" w:rsidP="00B72EA3">
      <w:pPr>
        <w:pStyle w:val="ListParagraph"/>
        <w:ind w:left="-90" w:right="90"/>
        <w:jc w:val="both"/>
        <w:rPr>
          <w:rFonts w:ascii="Times New Roman" w:hAnsi="Times New Roman" w:cs="Times New Roman"/>
          <w:sz w:val="24"/>
          <w:szCs w:val="24"/>
          <w:lang w:val="sq-AL"/>
        </w:rPr>
      </w:pPr>
    </w:p>
    <w:p w:rsidR="00B72EA3" w:rsidRPr="00A254DC" w:rsidRDefault="00B72EA3" w:rsidP="00B31691">
      <w:pPr>
        <w:pStyle w:val="ListParagraph"/>
        <w:spacing w:after="0" w:line="240" w:lineRule="auto"/>
        <w:ind w:left="-90"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14.1 Shpërndarja e barit nga prodhuesi tek </w:t>
      </w:r>
      <w:r w:rsidR="008D21A1" w:rsidRPr="00A254DC">
        <w:rPr>
          <w:rFonts w:ascii="Times New Roman" w:hAnsi="Times New Roman" w:cs="Times New Roman"/>
          <w:b/>
          <w:sz w:val="24"/>
          <w:szCs w:val="24"/>
          <w:lang w:val="sq-AL"/>
        </w:rPr>
        <w:t>tregtuesi me shumicë</w:t>
      </w:r>
      <w:r w:rsidRPr="00A254DC">
        <w:rPr>
          <w:rFonts w:ascii="Times New Roman" w:hAnsi="Times New Roman" w:cs="Times New Roman"/>
          <w:b/>
          <w:sz w:val="24"/>
          <w:szCs w:val="24"/>
          <w:lang w:val="sq-AL"/>
        </w:rPr>
        <w:t>.</w:t>
      </w:r>
    </w:p>
    <w:p w:rsidR="00B72EA3" w:rsidRPr="00A254DC" w:rsidRDefault="00B72EA3" w:rsidP="00B31691">
      <w:pPr>
        <w:pStyle w:val="ListParagraph"/>
        <w:spacing w:after="0" w:line="240" w:lineRule="auto"/>
        <w:ind w:left="-90" w:right="91"/>
        <w:jc w:val="both"/>
        <w:rPr>
          <w:rFonts w:ascii="Times New Roman" w:hAnsi="Times New Roman" w:cs="Times New Roman"/>
          <w:b/>
          <w:sz w:val="24"/>
          <w:szCs w:val="24"/>
          <w:lang w:val="sq-AL"/>
        </w:rPr>
      </w:pPr>
    </w:p>
    <w:p w:rsidR="00B72EA3" w:rsidRPr="00A254DC" w:rsidRDefault="008D21A1" w:rsidP="004032F8">
      <w:pPr>
        <w:pStyle w:val="ListParagraph"/>
        <w:numPr>
          <w:ilvl w:val="0"/>
          <w:numId w:val="14"/>
        </w:numPr>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Tregtuesit me shumicë</w:t>
      </w:r>
      <w:r w:rsidR="00721695" w:rsidRPr="00A254DC">
        <w:rPr>
          <w:rFonts w:ascii="Times New Roman" w:hAnsi="Times New Roman" w:cs="Times New Roman"/>
          <w:sz w:val="24"/>
          <w:szCs w:val="24"/>
          <w:lang w:val="sq-AL"/>
        </w:rPr>
        <w:t xml:space="preserve">, </w:t>
      </w:r>
      <w:r w:rsidR="00B72EA3" w:rsidRPr="00A254DC">
        <w:rPr>
          <w:rFonts w:ascii="Times New Roman" w:hAnsi="Times New Roman" w:cs="Times New Roman"/>
          <w:sz w:val="24"/>
          <w:szCs w:val="24"/>
          <w:lang w:val="sq-AL"/>
        </w:rPr>
        <w:t>që presin t</w:t>
      </w:r>
      <w:r w:rsidR="00721695" w:rsidRPr="00A254DC">
        <w:rPr>
          <w:rFonts w:ascii="Times New Roman" w:hAnsi="Times New Roman" w:cs="Times New Roman"/>
          <w:sz w:val="24"/>
          <w:szCs w:val="24"/>
          <w:lang w:val="sq-AL"/>
        </w:rPr>
        <w:t xml:space="preserve">ë marrin </w:t>
      </w:r>
      <w:r w:rsidR="003171B7"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duhet të sigurohen që këto </w:t>
      </w:r>
      <w:r w:rsidR="003171B7" w:rsidRPr="00A254DC">
        <w:rPr>
          <w:rFonts w:ascii="Times New Roman" w:hAnsi="Times New Roman" w:cs="Times New Roman"/>
          <w:sz w:val="24"/>
          <w:szCs w:val="24"/>
          <w:lang w:val="sq-AL"/>
        </w:rPr>
        <w:t xml:space="preserve">barna </w:t>
      </w:r>
      <w:r w:rsidR="00B72EA3" w:rsidRPr="00A254DC">
        <w:rPr>
          <w:rFonts w:ascii="Times New Roman" w:hAnsi="Times New Roman" w:cs="Times New Roman"/>
          <w:sz w:val="24"/>
          <w:szCs w:val="24"/>
          <w:lang w:val="sq-AL"/>
        </w:rPr>
        <w:t>kanë ardhur në vendin e duhur pa asnjë vonesë.</w:t>
      </w:r>
    </w:p>
    <w:p w:rsidR="00401182" w:rsidRPr="00A254DC" w:rsidRDefault="008D21A1" w:rsidP="008D21A1">
      <w:pPr>
        <w:pStyle w:val="ListParagraph"/>
        <w:numPr>
          <w:ilvl w:val="0"/>
          <w:numId w:val="14"/>
        </w:numPr>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Tregtuesit me shumicë </w:t>
      </w:r>
      <w:r w:rsidR="00B72EA3" w:rsidRPr="00A254DC">
        <w:rPr>
          <w:rFonts w:ascii="Times New Roman" w:hAnsi="Times New Roman" w:cs="Times New Roman"/>
          <w:sz w:val="24"/>
          <w:szCs w:val="24"/>
          <w:lang w:val="sq-AL"/>
        </w:rPr>
        <w:t xml:space="preserve">duhet të shqyrtojnë të tërë dokumentacionin në mënyrë që të sigurohen se </w:t>
      </w:r>
      <w:r w:rsidR="003171B7" w:rsidRPr="00A254DC">
        <w:rPr>
          <w:rFonts w:ascii="Times New Roman" w:hAnsi="Times New Roman" w:cs="Times New Roman"/>
          <w:sz w:val="24"/>
          <w:szCs w:val="24"/>
          <w:lang w:val="sq-AL"/>
        </w:rPr>
        <w:t xml:space="preserve">bari </w:t>
      </w:r>
      <w:r w:rsidR="00B72EA3" w:rsidRPr="00A254DC">
        <w:rPr>
          <w:rFonts w:ascii="Times New Roman" w:hAnsi="Times New Roman" w:cs="Times New Roman"/>
          <w:sz w:val="24"/>
          <w:szCs w:val="24"/>
          <w:lang w:val="sq-AL"/>
        </w:rPr>
        <w:t xml:space="preserve">nuk ka pasur asnjë vonesë gjatë transportimit dhe shpërndarjes në mënyrë që të sigurohen se </w:t>
      </w:r>
      <w:r w:rsidR="003171B7" w:rsidRPr="00A254DC">
        <w:rPr>
          <w:rFonts w:ascii="Times New Roman" w:hAnsi="Times New Roman" w:cs="Times New Roman"/>
          <w:sz w:val="24"/>
          <w:szCs w:val="24"/>
          <w:lang w:val="sq-AL"/>
        </w:rPr>
        <w:t>bari</w:t>
      </w:r>
      <w:r w:rsidR="00B72EA3" w:rsidRPr="00A254DC">
        <w:rPr>
          <w:rFonts w:ascii="Times New Roman" w:hAnsi="Times New Roman" w:cs="Times New Roman"/>
          <w:sz w:val="24"/>
          <w:szCs w:val="24"/>
          <w:lang w:val="sq-AL"/>
        </w:rPr>
        <w:t xml:space="preserve"> nuk i është nënshtruar temperaturave ekstreme.</w:t>
      </w:r>
    </w:p>
    <w:p w:rsidR="008D503F" w:rsidRPr="00A254DC" w:rsidRDefault="008D503F" w:rsidP="008D503F">
      <w:pPr>
        <w:pStyle w:val="ListParagraph"/>
        <w:spacing w:after="0" w:line="240" w:lineRule="auto"/>
        <w:ind w:left="714" w:right="91"/>
        <w:jc w:val="both"/>
        <w:rPr>
          <w:rFonts w:ascii="Times New Roman" w:hAnsi="Times New Roman" w:cs="Times New Roman"/>
          <w:sz w:val="24"/>
          <w:szCs w:val="24"/>
          <w:lang w:val="sq-AL"/>
        </w:rPr>
      </w:pPr>
    </w:p>
    <w:p w:rsidR="00401182" w:rsidRPr="00A254DC" w:rsidRDefault="00401182" w:rsidP="004032F8">
      <w:pPr>
        <w:pStyle w:val="ListParagraph"/>
        <w:numPr>
          <w:ilvl w:val="0"/>
          <w:numId w:val="14"/>
        </w:numPr>
        <w:spacing w:after="0" w:line="240" w:lineRule="auto"/>
        <w:ind w:left="714" w:right="91" w:hanging="357"/>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lastRenderedPageBreak/>
        <w:t>Magazinat doganore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w:t>
      </w:r>
      <w:r w:rsidR="00260933" w:rsidRPr="00A254DC">
        <w:rPr>
          <w:rFonts w:ascii="Times New Roman" w:hAnsi="Times New Roman" w:cs="Times New Roman"/>
          <w:sz w:val="24"/>
          <w:szCs w:val="24"/>
          <w:lang w:val="sq-AL"/>
        </w:rPr>
        <w:t>licencuara</w:t>
      </w:r>
      <w:r w:rsidRPr="00A254DC">
        <w:rPr>
          <w:rFonts w:ascii="Times New Roman" w:hAnsi="Times New Roman" w:cs="Times New Roman"/>
          <w:sz w:val="24"/>
          <w:szCs w:val="24"/>
          <w:lang w:val="sq-AL"/>
        </w:rPr>
        <w:t xml:space="preserve"> p</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 ruajtjen e barnave duhet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plot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sojn</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kushtet e ruajtjes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p</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rcaktuara n</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k</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rregullore dhe jan</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objekt inspektimi nga institucionet p</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rgjeg</w:t>
      </w:r>
      <w:r w:rsidR="005A3AB0" w:rsidRPr="00A254DC">
        <w:rPr>
          <w:rFonts w:ascii="Times New Roman" w:hAnsi="Times New Roman" w:cs="Times New Roman"/>
          <w:sz w:val="24"/>
          <w:szCs w:val="24"/>
          <w:lang w:val="sq-AL"/>
        </w:rPr>
        <w:t>j</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se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inspektimit.</w:t>
      </w:r>
    </w:p>
    <w:p w:rsidR="008D503F" w:rsidRPr="00A254DC" w:rsidRDefault="008D503F" w:rsidP="008D503F">
      <w:pPr>
        <w:pStyle w:val="ListParagraph"/>
        <w:spacing w:after="0" w:line="240" w:lineRule="auto"/>
        <w:ind w:left="714" w:right="91"/>
        <w:jc w:val="both"/>
        <w:rPr>
          <w:rFonts w:ascii="Times New Roman" w:hAnsi="Times New Roman" w:cs="Times New Roman"/>
          <w:sz w:val="24"/>
          <w:szCs w:val="24"/>
          <w:lang w:val="sq-AL"/>
        </w:rPr>
      </w:pPr>
    </w:p>
    <w:p w:rsidR="00B72EA3" w:rsidRPr="00A254DC" w:rsidRDefault="00B72EA3" w:rsidP="004032F8">
      <w:pPr>
        <w:pStyle w:val="ListParagraph"/>
        <w:numPr>
          <w:ilvl w:val="0"/>
          <w:numId w:val="14"/>
        </w:numPr>
        <w:spacing w:after="0" w:line="240" w:lineRule="auto"/>
        <w:ind w:left="714" w:right="91" w:hanging="357"/>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Mjetet e përdorura për të kryer transportimin e </w:t>
      </w:r>
      <w:r w:rsidR="003171B7"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xml:space="preserve">, sidomos për </w:t>
      </w:r>
      <w:r w:rsidR="003171B7" w:rsidRPr="00A254DC">
        <w:rPr>
          <w:rFonts w:ascii="Times New Roman" w:hAnsi="Times New Roman" w:cs="Times New Roman"/>
          <w:sz w:val="24"/>
          <w:szCs w:val="24"/>
          <w:lang w:val="sq-AL"/>
        </w:rPr>
        <w:t>barnat</w:t>
      </w:r>
      <w:r w:rsidRPr="00A254DC">
        <w:rPr>
          <w:rFonts w:ascii="Times New Roman" w:hAnsi="Times New Roman" w:cs="Times New Roman"/>
          <w:sz w:val="24"/>
          <w:szCs w:val="24"/>
          <w:lang w:val="sq-AL"/>
        </w:rPr>
        <w:t xml:space="preserve"> që kërkojnë ruajtje në temperaturë të ulët, duhet të jenë të përshtatshme në mënyrë që të sigurojnë se </w:t>
      </w:r>
      <w:r w:rsidR="003171B7"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është ruajtur në kushte të përshtatshme gjatë transportit dhe shpërndarjes deri ne v</w:t>
      </w:r>
      <w:r w:rsidR="005A3AB0"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 xml:space="preserve">ndin e mbërritjes. </w:t>
      </w:r>
    </w:p>
    <w:p w:rsidR="008D503F" w:rsidRPr="00A254DC" w:rsidRDefault="008D503F" w:rsidP="008D503F">
      <w:pPr>
        <w:pStyle w:val="ListParagraph"/>
        <w:spacing w:after="0" w:line="240" w:lineRule="auto"/>
        <w:ind w:left="714" w:right="91"/>
        <w:jc w:val="both"/>
        <w:rPr>
          <w:rFonts w:ascii="Times New Roman" w:hAnsi="Times New Roman" w:cs="Times New Roman"/>
          <w:sz w:val="24"/>
          <w:szCs w:val="24"/>
          <w:lang w:val="sq-AL"/>
        </w:rPr>
      </w:pPr>
    </w:p>
    <w:p w:rsidR="00B72EA3" w:rsidRPr="00A254DC" w:rsidRDefault="008D21A1" w:rsidP="004032F8">
      <w:pPr>
        <w:pStyle w:val="ListParagraph"/>
        <w:numPr>
          <w:ilvl w:val="0"/>
          <w:numId w:val="14"/>
        </w:numPr>
        <w:spacing w:after="0" w:line="240" w:lineRule="auto"/>
        <w:ind w:left="714" w:right="91" w:hanging="357"/>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Tregtuesit me shumicë</w:t>
      </w:r>
      <w:r w:rsidR="00260933">
        <w:rPr>
          <w:rFonts w:ascii="Times New Roman" w:hAnsi="Times New Roman" w:cs="Times New Roman"/>
          <w:sz w:val="24"/>
          <w:szCs w:val="24"/>
          <w:lang w:val="sq-AL"/>
        </w:rPr>
        <w:t xml:space="preserve"> </w:t>
      </w:r>
      <w:r w:rsidR="00B72EA3" w:rsidRPr="00A254DC">
        <w:rPr>
          <w:rFonts w:ascii="Times New Roman" w:hAnsi="Times New Roman" w:cs="Times New Roman"/>
          <w:sz w:val="24"/>
          <w:szCs w:val="24"/>
          <w:lang w:val="sq-AL"/>
        </w:rPr>
        <w:t xml:space="preserve">duhet të kujdesen që </w:t>
      </w:r>
      <w:r w:rsidR="003171B7"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janë dërguar në v</w:t>
      </w:r>
      <w:r w:rsidR="005A3AB0" w:rsidRPr="00A254DC">
        <w:rPr>
          <w:rFonts w:ascii="Times New Roman" w:hAnsi="Times New Roman" w:cs="Times New Roman"/>
          <w:sz w:val="24"/>
          <w:szCs w:val="24"/>
          <w:lang w:val="sq-AL"/>
        </w:rPr>
        <w:t>e</w:t>
      </w:r>
      <w:r w:rsidR="00B72EA3" w:rsidRPr="00A254DC">
        <w:rPr>
          <w:rFonts w:ascii="Times New Roman" w:hAnsi="Times New Roman" w:cs="Times New Roman"/>
          <w:sz w:val="24"/>
          <w:szCs w:val="24"/>
          <w:lang w:val="sq-AL"/>
        </w:rPr>
        <w:t xml:space="preserve">ndin e duhur pa asnjë dëmtim. </w:t>
      </w:r>
    </w:p>
    <w:p w:rsidR="008D503F" w:rsidRPr="00A254DC" w:rsidRDefault="008D503F" w:rsidP="008D503F">
      <w:pPr>
        <w:pStyle w:val="ListParagraph"/>
        <w:spacing w:after="0" w:line="240" w:lineRule="auto"/>
        <w:ind w:left="714" w:right="91"/>
        <w:jc w:val="both"/>
        <w:rPr>
          <w:rFonts w:ascii="Times New Roman" w:hAnsi="Times New Roman" w:cs="Times New Roman"/>
          <w:sz w:val="24"/>
          <w:szCs w:val="24"/>
          <w:lang w:val="sq-AL"/>
        </w:rPr>
      </w:pPr>
    </w:p>
    <w:p w:rsidR="002206E0" w:rsidRPr="00A254DC" w:rsidRDefault="00B72EA3" w:rsidP="004032F8">
      <w:pPr>
        <w:pStyle w:val="ListParagraph"/>
        <w:numPr>
          <w:ilvl w:val="0"/>
          <w:numId w:val="14"/>
        </w:numPr>
        <w:spacing w:after="0" w:line="240" w:lineRule="auto"/>
        <w:ind w:left="714" w:right="91" w:hanging="357"/>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Mjetet e përdorura për të kryer transportimin e </w:t>
      </w:r>
      <w:r w:rsidR="003171B7" w:rsidRPr="00A254DC">
        <w:rPr>
          <w:rFonts w:ascii="Times New Roman" w:hAnsi="Times New Roman" w:cs="Times New Roman"/>
          <w:sz w:val="24"/>
          <w:szCs w:val="24"/>
          <w:lang w:val="sq-AL"/>
        </w:rPr>
        <w:t>barnave</w:t>
      </w:r>
      <w:r w:rsidRPr="00A254DC">
        <w:rPr>
          <w:rFonts w:ascii="Times New Roman" w:hAnsi="Times New Roman" w:cs="Times New Roman"/>
          <w:sz w:val="24"/>
          <w:szCs w:val="24"/>
          <w:lang w:val="sq-AL"/>
        </w:rPr>
        <w:t xml:space="preserve"> që kërkojnë ruajtje në temperaturën e dhomës duhet të jenë të tilla që të sigurojnë ruajtjen e </w:t>
      </w:r>
      <w:r w:rsidR="003171B7"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 xml:space="preserve"> në temperatura as </w:t>
      </w:r>
      <w:r w:rsidR="005A3AB0" w:rsidRPr="00A254DC">
        <w:rPr>
          <w:rFonts w:ascii="Times New Roman" w:hAnsi="Times New Roman" w:cs="Times New Roman"/>
          <w:sz w:val="24"/>
          <w:szCs w:val="24"/>
          <w:lang w:val="sq-AL"/>
        </w:rPr>
        <w:t>më të larta e as më të ulëta se</w:t>
      </w:r>
      <w:r w:rsidRPr="00A254DC">
        <w:rPr>
          <w:rFonts w:ascii="Times New Roman" w:hAnsi="Times New Roman" w:cs="Times New Roman"/>
          <w:sz w:val="24"/>
          <w:szCs w:val="24"/>
          <w:lang w:val="sq-AL"/>
        </w:rPr>
        <w:t>sa ajo që thuhe</w:t>
      </w:r>
      <w:r w:rsidR="005A3AB0" w:rsidRPr="00A254DC">
        <w:rPr>
          <w:rFonts w:ascii="Times New Roman" w:hAnsi="Times New Roman" w:cs="Times New Roman"/>
          <w:sz w:val="24"/>
          <w:szCs w:val="24"/>
          <w:lang w:val="sq-AL"/>
        </w:rPr>
        <w:t>t në etiketim ose fletë</w:t>
      </w:r>
      <w:r w:rsidR="00260933">
        <w:rPr>
          <w:rFonts w:ascii="Times New Roman" w:hAnsi="Times New Roman" w:cs="Times New Roman"/>
          <w:sz w:val="24"/>
          <w:szCs w:val="24"/>
          <w:lang w:val="sq-AL"/>
        </w:rPr>
        <w:t>-</w:t>
      </w:r>
      <w:r w:rsidR="005A3AB0" w:rsidRPr="00A254DC">
        <w:rPr>
          <w:rFonts w:ascii="Times New Roman" w:hAnsi="Times New Roman" w:cs="Times New Roman"/>
          <w:sz w:val="24"/>
          <w:szCs w:val="24"/>
          <w:lang w:val="sq-AL"/>
        </w:rPr>
        <w:t>udhëzues</w:t>
      </w:r>
      <w:r w:rsidRPr="00A254DC">
        <w:rPr>
          <w:rFonts w:ascii="Times New Roman" w:hAnsi="Times New Roman" w:cs="Times New Roman"/>
          <w:sz w:val="24"/>
          <w:szCs w:val="24"/>
          <w:lang w:val="sq-AL"/>
        </w:rPr>
        <w:t>.</w:t>
      </w:r>
    </w:p>
    <w:p w:rsidR="006853A4" w:rsidRPr="00A254DC" w:rsidRDefault="006853A4" w:rsidP="00831FA3">
      <w:pPr>
        <w:ind w:right="90"/>
        <w:jc w:val="both"/>
        <w:rPr>
          <w:rFonts w:ascii="Times New Roman" w:hAnsi="Times New Roman" w:cs="Times New Roman"/>
          <w:sz w:val="24"/>
          <w:szCs w:val="24"/>
          <w:lang w:val="sq-AL"/>
        </w:rPr>
      </w:pPr>
    </w:p>
    <w:p w:rsidR="00B72EA3" w:rsidRPr="00A254DC" w:rsidRDefault="00B72EA3" w:rsidP="006853A4">
      <w:pPr>
        <w:pStyle w:val="ListParagraph"/>
        <w:tabs>
          <w:tab w:val="left" w:pos="900"/>
        </w:tabs>
        <w:spacing w:after="0" w:line="240" w:lineRule="auto"/>
        <w:ind w:left="-91"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14.2  Shpërndarja nga prodhuesi tek </w:t>
      </w:r>
      <w:r w:rsidR="008D21A1" w:rsidRPr="00A254DC">
        <w:rPr>
          <w:rFonts w:ascii="Times New Roman" w:hAnsi="Times New Roman" w:cs="Times New Roman"/>
          <w:b/>
          <w:sz w:val="24"/>
          <w:szCs w:val="24"/>
          <w:lang w:val="sq-AL"/>
        </w:rPr>
        <w:t>tregtuesi me shumicë e më pas në farmaci</w:t>
      </w:r>
      <w:r w:rsidRPr="00A254DC">
        <w:rPr>
          <w:rFonts w:ascii="Times New Roman" w:hAnsi="Times New Roman" w:cs="Times New Roman"/>
          <w:b/>
          <w:sz w:val="24"/>
          <w:szCs w:val="24"/>
          <w:lang w:val="sq-AL"/>
        </w:rPr>
        <w:t>/agjenci farmaceutike</w:t>
      </w:r>
    </w:p>
    <w:p w:rsidR="00B72EA3" w:rsidRPr="00A254DC" w:rsidRDefault="00B72EA3" w:rsidP="006853A4">
      <w:pPr>
        <w:pStyle w:val="ListParagraph"/>
        <w:tabs>
          <w:tab w:val="left" w:pos="900"/>
        </w:tabs>
        <w:spacing w:after="0" w:line="240" w:lineRule="auto"/>
        <w:ind w:left="-91" w:right="91"/>
        <w:jc w:val="both"/>
        <w:rPr>
          <w:rFonts w:ascii="Times New Roman" w:hAnsi="Times New Roman" w:cs="Times New Roman"/>
          <w:b/>
          <w:sz w:val="24"/>
          <w:szCs w:val="24"/>
          <w:lang w:val="sq-AL"/>
        </w:rPr>
      </w:pPr>
    </w:p>
    <w:p w:rsidR="00B72EA3" w:rsidRPr="00A254DC" w:rsidRDefault="008D21A1"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Tregtuesit me shumicë </w:t>
      </w:r>
      <w:r w:rsidR="00B72EA3" w:rsidRPr="00A254DC">
        <w:rPr>
          <w:rFonts w:ascii="Times New Roman" w:hAnsi="Times New Roman" w:cs="Times New Roman"/>
          <w:sz w:val="24"/>
          <w:szCs w:val="24"/>
          <w:lang w:val="sq-AL"/>
        </w:rPr>
        <w:t>duhet të zbatojnë praktikën e rotacionit të stokut,</w:t>
      </w:r>
      <w:r w:rsidR="00131BB4" w:rsidRPr="00A254DC">
        <w:rPr>
          <w:rFonts w:ascii="Times New Roman" w:hAnsi="Times New Roman" w:cs="Times New Roman"/>
          <w:sz w:val="24"/>
          <w:szCs w:val="24"/>
          <w:lang w:val="sq-AL"/>
        </w:rPr>
        <w:t>bari</w:t>
      </w:r>
      <w:r w:rsidR="00B72EA3" w:rsidRPr="00A254DC">
        <w:rPr>
          <w:rFonts w:ascii="Times New Roman" w:hAnsi="Times New Roman" w:cs="Times New Roman"/>
          <w:sz w:val="24"/>
          <w:szCs w:val="24"/>
          <w:lang w:val="sq-AL"/>
        </w:rPr>
        <w:t xml:space="preserve"> i parë që ka ardhur dhe me datë skadence më të afërt është ai që del i pari për tu dërguar tek farmacia</w:t>
      </w:r>
      <w:r w:rsidR="001052CC" w:rsidRPr="00A254DC">
        <w:rPr>
          <w:rFonts w:ascii="Times New Roman" w:hAnsi="Times New Roman" w:cs="Times New Roman"/>
          <w:sz w:val="24"/>
          <w:szCs w:val="24"/>
          <w:lang w:val="sq-AL"/>
        </w:rPr>
        <w:t>(FEFO)</w:t>
      </w:r>
      <w:r w:rsidR="00B72EA3" w:rsidRPr="00A254DC">
        <w:rPr>
          <w:rFonts w:ascii="Times New Roman" w:hAnsi="Times New Roman" w:cs="Times New Roman"/>
          <w:sz w:val="24"/>
          <w:szCs w:val="24"/>
          <w:lang w:val="sq-AL"/>
        </w:rPr>
        <w:t xml:space="preserve">, </w:t>
      </w:r>
      <w:r w:rsidR="001052CC" w:rsidRPr="00A254DC">
        <w:rPr>
          <w:rFonts w:ascii="Times New Roman" w:hAnsi="Times New Roman" w:cs="Times New Roman"/>
          <w:sz w:val="24"/>
          <w:szCs w:val="24"/>
          <w:lang w:val="sq-AL"/>
        </w:rPr>
        <w:t xml:space="preserve">ashtu edhe </w:t>
      </w:r>
      <w:r w:rsidR="00131BB4" w:rsidRPr="00A254DC">
        <w:rPr>
          <w:rFonts w:ascii="Times New Roman" w:hAnsi="Times New Roman" w:cs="Times New Roman"/>
          <w:sz w:val="24"/>
          <w:szCs w:val="24"/>
          <w:lang w:val="sq-AL"/>
        </w:rPr>
        <w:t>bari</w:t>
      </w:r>
      <w:r w:rsidR="001052CC" w:rsidRPr="00A254DC">
        <w:rPr>
          <w:rFonts w:ascii="Times New Roman" w:hAnsi="Times New Roman" w:cs="Times New Roman"/>
          <w:sz w:val="24"/>
          <w:szCs w:val="24"/>
          <w:lang w:val="sq-AL"/>
        </w:rPr>
        <w:t xml:space="preserve"> i par</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q</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ka hyr</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n</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ambientet e ruajtjes </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sht</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i pari q</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del jasht</w:t>
      </w:r>
      <w:r w:rsidR="00BE1044" w:rsidRPr="00A254DC">
        <w:rPr>
          <w:rFonts w:ascii="Times New Roman" w:hAnsi="Times New Roman" w:cs="Times New Roman"/>
          <w:sz w:val="24"/>
          <w:szCs w:val="24"/>
          <w:lang w:val="sq-AL"/>
        </w:rPr>
        <w:t>ë</w:t>
      </w:r>
      <w:r w:rsidR="001052CC" w:rsidRPr="00A254DC">
        <w:rPr>
          <w:rFonts w:ascii="Times New Roman" w:hAnsi="Times New Roman" w:cs="Times New Roman"/>
          <w:sz w:val="24"/>
          <w:szCs w:val="24"/>
          <w:lang w:val="sq-AL"/>
        </w:rPr>
        <w:t xml:space="preserve"> (FIFO), </w:t>
      </w:r>
      <w:r w:rsidR="00B72EA3" w:rsidRPr="00A254DC">
        <w:rPr>
          <w:rFonts w:ascii="Times New Roman" w:hAnsi="Times New Roman" w:cs="Times New Roman"/>
          <w:sz w:val="24"/>
          <w:szCs w:val="24"/>
          <w:lang w:val="sq-AL"/>
        </w:rPr>
        <w:t>duke shmangur në kët</w:t>
      </w:r>
      <w:r w:rsidR="0097037A" w:rsidRPr="00A254DC">
        <w:rPr>
          <w:rFonts w:ascii="Times New Roman" w:hAnsi="Times New Roman" w:cs="Times New Roman"/>
          <w:sz w:val="24"/>
          <w:szCs w:val="24"/>
          <w:lang w:val="sq-AL"/>
        </w:rPr>
        <w:t xml:space="preserve">ë mënyrë skadencën e </w:t>
      </w:r>
      <w:r w:rsidR="00131BB4" w:rsidRPr="00A254DC">
        <w:rPr>
          <w:rFonts w:ascii="Times New Roman" w:hAnsi="Times New Roman" w:cs="Times New Roman"/>
          <w:sz w:val="24"/>
          <w:szCs w:val="24"/>
          <w:lang w:val="sq-AL"/>
        </w:rPr>
        <w:t>barnave</w:t>
      </w:r>
      <w:r w:rsidR="00B72EA3" w:rsidRPr="00A254DC">
        <w:rPr>
          <w:rFonts w:ascii="Times New Roman" w:hAnsi="Times New Roman" w:cs="Times New Roman"/>
          <w:sz w:val="24"/>
          <w:szCs w:val="24"/>
          <w:lang w:val="sq-AL"/>
        </w:rPr>
        <w:t>.</w:t>
      </w:r>
    </w:p>
    <w:p w:rsidR="008D503F" w:rsidRPr="00A254DC" w:rsidRDefault="008D503F" w:rsidP="006853A4">
      <w:pPr>
        <w:pStyle w:val="ListParagraph"/>
        <w:tabs>
          <w:tab w:val="left" w:pos="180"/>
        </w:tabs>
        <w:spacing w:after="0" w:line="240" w:lineRule="auto"/>
        <w:ind w:left="-91" w:right="91"/>
        <w:jc w:val="both"/>
        <w:rPr>
          <w:rFonts w:ascii="Times New Roman" w:hAnsi="Times New Roman" w:cs="Times New Roman"/>
          <w:sz w:val="24"/>
          <w:szCs w:val="24"/>
          <w:lang w:val="sq-AL"/>
        </w:rPr>
      </w:pPr>
    </w:p>
    <w:p w:rsidR="008D503F" w:rsidRPr="00A254DC" w:rsidRDefault="00B72EA3"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Farmacia, e cila merr barnat duhet të sigurohet që këto të fundit të dërgohen në vendin e përshtatshëm të ruajtjes</w:t>
      </w:r>
      <w:r w:rsidR="0097037A"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sipas mënyr</w:t>
      </w:r>
      <w:r w:rsidR="007A32D7" w:rsidRPr="00A254DC">
        <w:rPr>
          <w:rFonts w:ascii="Times New Roman" w:hAnsi="Times New Roman" w:cs="Times New Roman"/>
          <w:sz w:val="24"/>
          <w:szCs w:val="24"/>
          <w:lang w:val="sq-AL"/>
        </w:rPr>
        <w:t>ës së përcaktuar nga prodhuesi.</w:t>
      </w:r>
    </w:p>
    <w:p w:rsidR="00831FA3" w:rsidRPr="00A254DC" w:rsidRDefault="00831FA3" w:rsidP="00831FA3">
      <w:pPr>
        <w:pStyle w:val="ListParagraph"/>
        <w:tabs>
          <w:tab w:val="left" w:pos="180"/>
        </w:tabs>
        <w:spacing w:after="0" w:line="240" w:lineRule="auto"/>
        <w:ind w:left="269" w:right="91"/>
        <w:jc w:val="both"/>
        <w:rPr>
          <w:rFonts w:ascii="Times New Roman" w:hAnsi="Times New Roman" w:cs="Times New Roman"/>
          <w:sz w:val="24"/>
          <w:szCs w:val="24"/>
          <w:lang w:val="sq-AL"/>
        </w:rPr>
      </w:pPr>
    </w:p>
    <w:p w:rsidR="00B72EA3" w:rsidRPr="00A254DC" w:rsidRDefault="00B72EA3"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Farmacisti duhet të shqyrtojë dokumentacionin shoqërues në mënyrë që të sigurohet se </w:t>
      </w:r>
      <w:r w:rsidR="00131BB4"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nuk ka pasur asnjë vonesë gjatë transportimit dhe shpërndarjes në mënyrë që të sigurohet se </w:t>
      </w:r>
      <w:r w:rsidR="00131BB4"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nuk i është në</w:t>
      </w:r>
      <w:r w:rsidR="0097037A" w:rsidRPr="00A254DC">
        <w:rPr>
          <w:rFonts w:ascii="Times New Roman" w:hAnsi="Times New Roman" w:cs="Times New Roman"/>
          <w:sz w:val="24"/>
          <w:szCs w:val="24"/>
          <w:lang w:val="sq-AL"/>
        </w:rPr>
        <w:t>nshtruar temperaturave ekstreme</w:t>
      </w:r>
      <w:r w:rsidRPr="00A254DC">
        <w:rPr>
          <w:rFonts w:ascii="Times New Roman" w:hAnsi="Times New Roman" w:cs="Times New Roman"/>
          <w:sz w:val="24"/>
          <w:szCs w:val="24"/>
          <w:lang w:val="sq-AL"/>
        </w:rPr>
        <w:t xml:space="preserve">. </w:t>
      </w:r>
    </w:p>
    <w:p w:rsidR="008D503F" w:rsidRPr="00A254DC" w:rsidRDefault="008D503F" w:rsidP="006853A4">
      <w:pPr>
        <w:pStyle w:val="ListParagraph"/>
        <w:tabs>
          <w:tab w:val="left" w:pos="180"/>
        </w:tabs>
        <w:spacing w:after="0" w:line="240" w:lineRule="auto"/>
        <w:ind w:left="-91" w:right="91"/>
        <w:jc w:val="both"/>
        <w:rPr>
          <w:rFonts w:ascii="Times New Roman" w:hAnsi="Times New Roman" w:cs="Times New Roman"/>
          <w:sz w:val="24"/>
          <w:szCs w:val="24"/>
          <w:lang w:val="sq-AL"/>
        </w:rPr>
      </w:pPr>
    </w:p>
    <w:p w:rsidR="00B72EA3" w:rsidRPr="00A254DC" w:rsidRDefault="00B72EA3"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Mjetet e përdorura për të kryer transportimin e barit, sidomos për ato që kërkojnë ruajtje në temperaturë të ulët, duhet të jenë të përshtatshme në mënyrë që të sigurojnë se bari është ruajtur në kushte të përshtatshme gjatë transportit dhe shpërndarjes deri në vendin e mbërritjes.</w:t>
      </w:r>
    </w:p>
    <w:p w:rsidR="008D503F" w:rsidRPr="00A254DC" w:rsidRDefault="008D503F" w:rsidP="006853A4">
      <w:pPr>
        <w:pStyle w:val="ListParagraph"/>
        <w:tabs>
          <w:tab w:val="left" w:pos="180"/>
        </w:tabs>
        <w:spacing w:after="0" w:line="240" w:lineRule="auto"/>
        <w:ind w:left="-91" w:right="91"/>
        <w:jc w:val="both"/>
        <w:rPr>
          <w:rFonts w:ascii="Times New Roman" w:hAnsi="Times New Roman" w:cs="Times New Roman"/>
          <w:sz w:val="24"/>
          <w:szCs w:val="24"/>
          <w:lang w:val="sq-AL"/>
        </w:rPr>
      </w:pPr>
    </w:p>
    <w:p w:rsidR="00B72EA3" w:rsidRPr="00A254DC" w:rsidRDefault="00B72EA3"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Farmacisti duhet të kujdeset që barnat janë dërguar në vendin e duhur pa asnjë dëmtim. </w:t>
      </w:r>
    </w:p>
    <w:p w:rsidR="008D503F" w:rsidRPr="00A254DC" w:rsidRDefault="008D503F" w:rsidP="006853A4">
      <w:pPr>
        <w:pStyle w:val="ListParagraph"/>
        <w:tabs>
          <w:tab w:val="left" w:pos="180"/>
        </w:tabs>
        <w:spacing w:after="0" w:line="240" w:lineRule="auto"/>
        <w:ind w:left="-91" w:right="91"/>
        <w:jc w:val="both"/>
        <w:rPr>
          <w:rFonts w:ascii="Times New Roman" w:hAnsi="Times New Roman" w:cs="Times New Roman"/>
          <w:sz w:val="24"/>
          <w:szCs w:val="24"/>
          <w:lang w:val="sq-AL"/>
        </w:rPr>
      </w:pPr>
    </w:p>
    <w:p w:rsidR="00B72EA3" w:rsidRPr="00A254DC" w:rsidRDefault="00B72EA3"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Mjetet e përdorura për të kryer transportimin e barnave që kërkojnë ruajtje në temperaturën e dhomës duhet të jenë të tilla që të sigurojnë ruajtjen e</w:t>
      </w:r>
      <w:r w:rsidR="00904182" w:rsidRPr="00A254DC">
        <w:rPr>
          <w:rFonts w:ascii="Times New Roman" w:hAnsi="Times New Roman" w:cs="Times New Roman"/>
          <w:sz w:val="24"/>
          <w:szCs w:val="24"/>
          <w:lang w:val="sq-AL"/>
        </w:rPr>
        <w:t xml:space="preserve"> barit</w:t>
      </w:r>
      <w:r w:rsidRPr="00A254DC">
        <w:rPr>
          <w:rFonts w:ascii="Times New Roman" w:hAnsi="Times New Roman" w:cs="Times New Roman"/>
          <w:sz w:val="24"/>
          <w:szCs w:val="24"/>
          <w:lang w:val="sq-AL"/>
        </w:rPr>
        <w:t xml:space="preserve"> në temperatura as më të larta as më të ulëta se sa ajo që thuhe</w:t>
      </w:r>
      <w:r w:rsidR="00D35CEC" w:rsidRPr="00A254DC">
        <w:rPr>
          <w:rFonts w:ascii="Times New Roman" w:hAnsi="Times New Roman" w:cs="Times New Roman"/>
          <w:sz w:val="24"/>
          <w:szCs w:val="24"/>
          <w:lang w:val="sq-AL"/>
        </w:rPr>
        <w:t>t në etiketim ose fletëudhëzues.</w:t>
      </w:r>
    </w:p>
    <w:p w:rsidR="00B15DAB" w:rsidRPr="00A254DC" w:rsidRDefault="00B15DAB" w:rsidP="006853A4">
      <w:pPr>
        <w:pStyle w:val="ListParagraph"/>
        <w:tabs>
          <w:tab w:val="left" w:pos="180"/>
        </w:tabs>
        <w:spacing w:after="0" w:line="240" w:lineRule="auto"/>
        <w:ind w:left="-91" w:right="91"/>
        <w:jc w:val="both"/>
        <w:rPr>
          <w:rFonts w:ascii="Times New Roman" w:hAnsi="Times New Roman" w:cs="Times New Roman"/>
          <w:sz w:val="24"/>
          <w:szCs w:val="24"/>
          <w:lang w:val="sq-AL"/>
        </w:rPr>
      </w:pPr>
    </w:p>
    <w:p w:rsidR="002206E0" w:rsidRPr="00A254DC" w:rsidRDefault="00D35CEC" w:rsidP="00904182">
      <w:pPr>
        <w:pStyle w:val="ListParagraph"/>
        <w:numPr>
          <w:ilvl w:val="0"/>
          <w:numId w:val="27"/>
        </w:numPr>
        <w:tabs>
          <w:tab w:val="left" w:pos="180"/>
        </w:tabs>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Mjetet e përdorura për të kryer transportimin e barnave q</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k</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rkojn</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ruajtje n</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temperatura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veçanta (barnat termolabile) duhet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jen</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tilla q</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sigurojn</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ruajtjen e  cil</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sis</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s</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barit </w:t>
      </w:r>
      <w:r w:rsidRPr="00A254DC">
        <w:rPr>
          <w:rFonts w:ascii="Times New Roman" w:hAnsi="Times New Roman" w:cs="Times New Roman"/>
          <w:sz w:val="24"/>
          <w:szCs w:val="24"/>
          <w:lang w:val="sq-AL"/>
        </w:rPr>
        <w:lastRenderedPageBreak/>
        <w:t>dhe t</w:t>
      </w:r>
      <w:r w:rsidR="00A320B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p</w:t>
      </w:r>
      <w:r w:rsidR="00A320BC" w:rsidRPr="00A254DC">
        <w:rPr>
          <w:rFonts w:ascii="Times New Roman" w:hAnsi="Times New Roman" w:cs="Times New Roman"/>
          <w:sz w:val="24"/>
          <w:szCs w:val="24"/>
          <w:lang w:val="sq-AL"/>
        </w:rPr>
        <w:t>ë</w:t>
      </w:r>
      <w:r w:rsidR="0097037A" w:rsidRPr="00A254DC">
        <w:rPr>
          <w:rFonts w:ascii="Times New Roman" w:hAnsi="Times New Roman" w:cs="Times New Roman"/>
          <w:sz w:val="24"/>
          <w:szCs w:val="24"/>
          <w:lang w:val="sq-AL"/>
        </w:rPr>
        <w:t>rshtatshme për të zbatuar temperaturën e ruajtjes të shkruar në fletë</w:t>
      </w:r>
      <w:r w:rsidR="00260933">
        <w:rPr>
          <w:rFonts w:ascii="Times New Roman" w:hAnsi="Times New Roman" w:cs="Times New Roman"/>
          <w:sz w:val="24"/>
          <w:szCs w:val="24"/>
          <w:lang w:val="sq-AL"/>
        </w:rPr>
        <w:t>-</w:t>
      </w:r>
      <w:r w:rsidR="0097037A" w:rsidRPr="00A254DC">
        <w:rPr>
          <w:rFonts w:ascii="Times New Roman" w:hAnsi="Times New Roman" w:cs="Times New Roman"/>
          <w:sz w:val="24"/>
          <w:szCs w:val="24"/>
          <w:lang w:val="sq-AL"/>
        </w:rPr>
        <w:t>udhëzuesin/ fletë</w:t>
      </w:r>
      <w:r w:rsidR="00260933">
        <w:rPr>
          <w:rFonts w:ascii="Times New Roman" w:hAnsi="Times New Roman" w:cs="Times New Roman"/>
          <w:sz w:val="24"/>
          <w:szCs w:val="24"/>
          <w:lang w:val="sq-AL"/>
        </w:rPr>
        <w:t>-</w:t>
      </w:r>
      <w:r w:rsidR="0097037A" w:rsidRPr="00A254DC">
        <w:rPr>
          <w:rFonts w:ascii="Times New Roman" w:hAnsi="Times New Roman" w:cs="Times New Roman"/>
          <w:sz w:val="24"/>
          <w:szCs w:val="24"/>
          <w:lang w:val="sq-AL"/>
        </w:rPr>
        <w:t xml:space="preserve">përshkruesin shoqërues.  </w:t>
      </w:r>
    </w:p>
    <w:p w:rsidR="00B15DAB" w:rsidRPr="00A254DC" w:rsidRDefault="00B15DAB" w:rsidP="006853A4">
      <w:pPr>
        <w:pStyle w:val="ListParagraph"/>
        <w:tabs>
          <w:tab w:val="left" w:pos="180"/>
        </w:tabs>
        <w:spacing w:after="0" w:line="240" w:lineRule="auto"/>
        <w:ind w:left="-91" w:right="91"/>
        <w:jc w:val="both"/>
        <w:rPr>
          <w:rFonts w:ascii="Times New Roman" w:hAnsi="Times New Roman" w:cs="Times New Roman"/>
          <w:sz w:val="24"/>
          <w:szCs w:val="24"/>
          <w:lang w:val="sq-AL"/>
        </w:rPr>
      </w:pPr>
    </w:p>
    <w:p w:rsidR="002206E0" w:rsidRPr="00A254DC" w:rsidRDefault="002206E0" w:rsidP="006853A4">
      <w:pPr>
        <w:spacing w:after="0" w:line="240" w:lineRule="auto"/>
        <w:ind w:right="90"/>
        <w:jc w:val="both"/>
        <w:rPr>
          <w:rFonts w:ascii="Times New Roman" w:hAnsi="Times New Roman" w:cs="Times New Roman"/>
          <w:sz w:val="24"/>
          <w:szCs w:val="24"/>
          <w:lang w:val="sq-AL"/>
        </w:rPr>
      </w:pPr>
    </w:p>
    <w:p w:rsidR="00B72EA3" w:rsidRPr="00A254DC" w:rsidRDefault="00B72EA3" w:rsidP="00831FA3">
      <w:pPr>
        <w:spacing w:after="0" w:line="240" w:lineRule="auto"/>
        <w:ind w:left="4320" w:right="90"/>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15</w:t>
      </w:r>
    </w:p>
    <w:p w:rsidR="00B72EA3" w:rsidRPr="00A254DC" w:rsidRDefault="007B02C1" w:rsidP="00831FA3">
      <w:pPr>
        <w:spacing w:after="0" w:line="240" w:lineRule="auto"/>
        <w:ind w:left="4230" w:right="90"/>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B72EA3" w:rsidRPr="00A254DC">
        <w:rPr>
          <w:rFonts w:ascii="Times New Roman" w:hAnsi="Times New Roman" w:cs="Times New Roman"/>
          <w:b/>
          <w:sz w:val="24"/>
          <w:szCs w:val="24"/>
          <w:lang w:val="sq-AL"/>
        </w:rPr>
        <w:t>Importi</w:t>
      </w:r>
    </w:p>
    <w:p w:rsidR="006853A4" w:rsidRPr="00A254DC" w:rsidRDefault="006853A4" w:rsidP="006853A4">
      <w:pPr>
        <w:spacing w:after="0" w:line="240" w:lineRule="auto"/>
        <w:ind w:left="4230" w:right="90"/>
        <w:jc w:val="both"/>
        <w:rPr>
          <w:rFonts w:ascii="Times New Roman" w:hAnsi="Times New Roman" w:cs="Times New Roman"/>
          <w:b/>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Duhet të ketë një numër të caktuar portash hyrëse nëpërmjet të cilave do të kryhet importi i </w:t>
      </w:r>
      <w:r w:rsidR="00185AB3" w:rsidRPr="00A254DC">
        <w:rPr>
          <w:rFonts w:ascii="Times New Roman" w:hAnsi="Times New Roman" w:cs="Times New Roman"/>
          <w:sz w:val="24"/>
          <w:szCs w:val="24"/>
          <w:lang w:val="sq-AL"/>
        </w:rPr>
        <w:t>barnave</w:t>
      </w:r>
      <w:r w:rsidRPr="00A254DC">
        <w:rPr>
          <w:rFonts w:ascii="Times New Roman" w:hAnsi="Times New Roman" w:cs="Times New Roman"/>
          <w:sz w:val="24"/>
          <w:szCs w:val="24"/>
          <w:lang w:val="sq-AL"/>
        </w:rPr>
        <w:t>. Këto porta duhet të jenë në gj</w:t>
      </w:r>
      <w:r w:rsidR="0097037A"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 xml:space="preserve">ndje që të mundësojnë një ruajtje sa më të mirë të barnave. Qëndrimi i këtyre të fundit në doganë këshillohet të jetë për një kohë sa më të shkurtër. </w:t>
      </w:r>
    </w:p>
    <w:p w:rsidR="008D503F" w:rsidRPr="00A254DC" w:rsidRDefault="008D503F" w:rsidP="006853A4">
      <w:pPr>
        <w:spacing w:after="0" w:line="240" w:lineRule="auto"/>
        <w:ind w:left="-90" w:right="90"/>
        <w:jc w:val="both"/>
        <w:rPr>
          <w:rFonts w:ascii="Times New Roman" w:hAnsi="Times New Roman" w:cs="Times New Roman"/>
          <w:sz w:val="24"/>
          <w:szCs w:val="24"/>
          <w:lang w:val="sq-AL"/>
        </w:rPr>
      </w:pPr>
    </w:p>
    <w:p w:rsidR="002A5242" w:rsidRPr="00A254DC" w:rsidRDefault="002A5242"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Magazinat doganore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w:t>
      </w:r>
      <w:r w:rsidR="00260933" w:rsidRPr="00A254DC">
        <w:rPr>
          <w:rFonts w:ascii="Times New Roman" w:hAnsi="Times New Roman" w:cs="Times New Roman"/>
          <w:sz w:val="24"/>
          <w:szCs w:val="24"/>
          <w:lang w:val="sq-AL"/>
        </w:rPr>
        <w:t>licencuara</w:t>
      </w:r>
      <w:r w:rsidRPr="00A254DC">
        <w:rPr>
          <w:rFonts w:ascii="Times New Roman" w:hAnsi="Times New Roman" w:cs="Times New Roman"/>
          <w:sz w:val="24"/>
          <w:szCs w:val="24"/>
          <w:lang w:val="sq-AL"/>
        </w:rPr>
        <w:t xml:space="preserve"> p</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 ruajtjen e barnave duhet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plot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sojn</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kushtet e ruajtjes 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p</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rcaktuara n</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k</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t</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rregullore dhe jan</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objekt inspektimi nga institucionet p</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rgjeg</w:t>
      </w:r>
      <w:r w:rsidR="0097037A" w:rsidRPr="00A254DC">
        <w:rPr>
          <w:rFonts w:ascii="Times New Roman" w:hAnsi="Times New Roman" w:cs="Times New Roman"/>
          <w:sz w:val="24"/>
          <w:szCs w:val="24"/>
          <w:lang w:val="sq-AL"/>
        </w:rPr>
        <w:t>j</w:t>
      </w:r>
      <w:r w:rsidR="00F22100"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se t</w:t>
      </w:r>
      <w:r w:rsidR="00F22100" w:rsidRPr="00A254DC">
        <w:rPr>
          <w:rFonts w:ascii="Times New Roman" w:hAnsi="Times New Roman" w:cs="Times New Roman"/>
          <w:sz w:val="24"/>
          <w:szCs w:val="24"/>
          <w:lang w:val="sq-AL"/>
        </w:rPr>
        <w:t>ë</w:t>
      </w:r>
      <w:r w:rsidR="008D503F" w:rsidRPr="00A254DC">
        <w:rPr>
          <w:rFonts w:ascii="Times New Roman" w:hAnsi="Times New Roman" w:cs="Times New Roman"/>
          <w:sz w:val="24"/>
          <w:szCs w:val="24"/>
          <w:lang w:val="sq-AL"/>
        </w:rPr>
        <w:t xml:space="preserve"> inspektimit.</w:t>
      </w:r>
    </w:p>
    <w:p w:rsidR="008D503F" w:rsidRPr="00A254DC" w:rsidRDefault="008D503F" w:rsidP="006853A4">
      <w:pPr>
        <w:spacing w:after="0" w:line="240" w:lineRule="auto"/>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Mund të ndërmerren të gjitha hapat e nevojshme</w:t>
      </w:r>
      <w:r w:rsidR="008D21A1" w:rsidRPr="00A254DC">
        <w:rPr>
          <w:rFonts w:ascii="Times New Roman" w:hAnsi="Times New Roman" w:cs="Times New Roman"/>
          <w:sz w:val="24"/>
          <w:szCs w:val="24"/>
          <w:lang w:val="sq-AL"/>
        </w:rPr>
        <w:t xml:space="preserve"> nga personi p</w:t>
      </w:r>
      <w:r w:rsidR="001126CE" w:rsidRPr="00A254DC">
        <w:rPr>
          <w:rFonts w:ascii="Times New Roman" w:hAnsi="Times New Roman" w:cs="Times New Roman"/>
          <w:sz w:val="24"/>
          <w:szCs w:val="24"/>
          <w:lang w:val="sq-AL"/>
        </w:rPr>
        <w:t>ë</w:t>
      </w:r>
      <w:r w:rsidR="008D21A1" w:rsidRPr="00A254DC">
        <w:rPr>
          <w:rFonts w:ascii="Times New Roman" w:hAnsi="Times New Roman" w:cs="Times New Roman"/>
          <w:sz w:val="24"/>
          <w:szCs w:val="24"/>
          <w:lang w:val="sq-AL"/>
        </w:rPr>
        <w:t>rgjegj</w:t>
      </w:r>
      <w:r w:rsidR="001126CE" w:rsidRPr="00A254DC">
        <w:rPr>
          <w:rFonts w:ascii="Times New Roman" w:hAnsi="Times New Roman" w:cs="Times New Roman"/>
          <w:sz w:val="24"/>
          <w:szCs w:val="24"/>
          <w:lang w:val="sq-AL"/>
        </w:rPr>
        <w:t>ë</w:t>
      </w:r>
      <w:r w:rsidR="008D21A1" w:rsidRPr="00A254DC">
        <w:rPr>
          <w:rFonts w:ascii="Times New Roman" w:hAnsi="Times New Roman" w:cs="Times New Roman"/>
          <w:sz w:val="24"/>
          <w:szCs w:val="24"/>
          <w:lang w:val="sq-AL"/>
        </w:rPr>
        <w:t xml:space="preserve">s </w:t>
      </w:r>
      <w:r w:rsidRPr="00A254DC">
        <w:rPr>
          <w:rFonts w:ascii="Times New Roman" w:hAnsi="Times New Roman" w:cs="Times New Roman"/>
          <w:sz w:val="24"/>
          <w:szCs w:val="24"/>
          <w:lang w:val="sq-AL"/>
        </w:rPr>
        <w:t xml:space="preserve"> në</w:t>
      </w:r>
      <w:r w:rsidR="00573777">
        <w:rPr>
          <w:rFonts w:ascii="Times New Roman" w:hAnsi="Times New Roman" w:cs="Times New Roman"/>
          <w:sz w:val="24"/>
          <w:szCs w:val="24"/>
          <w:lang w:val="sq-AL"/>
        </w:rPr>
        <w:t xml:space="preserve"> mënyrë që të shihet nëse ka pas</w:t>
      </w:r>
      <w:r w:rsidRPr="00A254DC">
        <w:rPr>
          <w:rFonts w:ascii="Times New Roman" w:hAnsi="Times New Roman" w:cs="Times New Roman"/>
          <w:sz w:val="24"/>
          <w:szCs w:val="24"/>
          <w:lang w:val="sq-AL"/>
        </w:rPr>
        <w:t>ur ndonjë problem në ruajtjen ose transportin e barnave, deri në momentin e importit.</w:t>
      </w:r>
    </w:p>
    <w:p w:rsidR="008D503F" w:rsidRPr="00A254DC" w:rsidRDefault="008D503F" w:rsidP="006853A4">
      <w:pPr>
        <w:spacing w:after="0" w:line="240" w:lineRule="auto"/>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Në të tilla raste nëse shihet e arsyeshme, </w:t>
      </w:r>
      <w:r w:rsidR="002A5242" w:rsidRPr="00A254DC">
        <w:rPr>
          <w:rFonts w:ascii="Times New Roman" w:hAnsi="Times New Roman" w:cs="Times New Roman"/>
          <w:sz w:val="24"/>
          <w:szCs w:val="24"/>
          <w:lang w:val="sq-AL"/>
        </w:rPr>
        <w:t>t</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 xml:space="preserve"> b</w:t>
      </w:r>
      <w:r w:rsidR="00721695" w:rsidRPr="00A254DC">
        <w:rPr>
          <w:rFonts w:ascii="Times New Roman" w:hAnsi="Times New Roman" w:cs="Times New Roman"/>
          <w:sz w:val="24"/>
          <w:szCs w:val="24"/>
          <w:lang w:val="sq-AL"/>
        </w:rPr>
        <w:t>e</w:t>
      </w:r>
      <w:r w:rsidR="002A5242" w:rsidRPr="00A254DC">
        <w:rPr>
          <w:rFonts w:ascii="Times New Roman" w:hAnsi="Times New Roman" w:cs="Times New Roman"/>
          <w:sz w:val="24"/>
          <w:szCs w:val="24"/>
          <w:lang w:val="sq-AL"/>
        </w:rPr>
        <w:t>het vler</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simi i procesit nga personi p</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rgjegj</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s p</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r menaxhimin e cil</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sis</w:t>
      </w:r>
      <w:r w:rsidR="00F22100" w:rsidRPr="00A254DC">
        <w:rPr>
          <w:rFonts w:ascii="Times New Roman" w:hAnsi="Times New Roman" w:cs="Times New Roman"/>
          <w:sz w:val="24"/>
          <w:szCs w:val="24"/>
          <w:lang w:val="sq-AL"/>
        </w:rPr>
        <w:t>ë</w:t>
      </w:r>
      <w:r w:rsidR="002A5242" w:rsidRPr="00A254DC">
        <w:rPr>
          <w:rFonts w:ascii="Times New Roman" w:hAnsi="Times New Roman" w:cs="Times New Roman"/>
          <w:sz w:val="24"/>
          <w:szCs w:val="24"/>
          <w:lang w:val="sq-AL"/>
        </w:rPr>
        <w:t>(farmacist)</w:t>
      </w:r>
      <w:r w:rsidRPr="00A254DC">
        <w:rPr>
          <w:rFonts w:ascii="Times New Roman" w:hAnsi="Times New Roman" w:cs="Times New Roman"/>
          <w:sz w:val="24"/>
          <w:szCs w:val="24"/>
          <w:lang w:val="sq-AL"/>
        </w:rPr>
        <w:t xml:space="preserve">. </w:t>
      </w:r>
    </w:p>
    <w:p w:rsidR="008666A7" w:rsidRPr="00A254DC" w:rsidRDefault="008666A7" w:rsidP="006853A4">
      <w:pPr>
        <w:spacing w:after="0" w:line="240" w:lineRule="auto"/>
        <w:ind w:right="90"/>
        <w:jc w:val="both"/>
        <w:rPr>
          <w:rFonts w:ascii="Times New Roman" w:hAnsi="Times New Roman" w:cs="Times New Roman"/>
          <w:b/>
          <w:sz w:val="24"/>
          <w:szCs w:val="24"/>
          <w:lang w:val="sq-AL"/>
        </w:rPr>
      </w:pPr>
    </w:p>
    <w:p w:rsidR="00B72EA3" w:rsidRPr="00A254DC" w:rsidRDefault="00B72EA3" w:rsidP="006853A4">
      <w:pPr>
        <w:spacing w:after="0" w:line="240" w:lineRule="auto"/>
        <w:ind w:left="432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16</w:t>
      </w:r>
    </w:p>
    <w:p w:rsidR="00B72EA3" w:rsidRPr="00A254DC" w:rsidRDefault="00B72EA3" w:rsidP="006853A4">
      <w:pPr>
        <w:tabs>
          <w:tab w:val="left" w:pos="810"/>
        </w:tabs>
        <w:spacing w:after="0" w:line="240" w:lineRule="auto"/>
        <w:ind w:left="360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Menaxhimi i cilësisë</w:t>
      </w:r>
    </w:p>
    <w:p w:rsidR="006853A4" w:rsidRPr="00A254DC" w:rsidRDefault="006853A4" w:rsidP="006853A4">
      <w:pPr>
        <w:tabs>
          <w:tab w:val="left" w:pos="810"/>
        </w:tabs>
        <w:spacing w:after="0" w:line="240" w:lineRule="auto"/>
        <w:ind w:left="3600" w:right="90"/>
        <w:jc w:val="both"/>
        <w:rPr>
          <w:rFonts w:ascii="Times New Roman" w:hAnsi="Times New Roman" w:cs="Times New Roman"/>
          <w:b/>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color w:val="000000" w:themeColor="text1"/>
          <w:sz w:val="24"/>
          <w:szCs w:val="24"/>
          <w:lang w:val="sq-AL"/>
        </w:rPr>
        <w:t>Të gjitha palët e përfshira në shpërndarjen e barnave</w:t>
      </w:r>
      <w:r w:rsidR="00573777">
        <w:rPr>
          <w:rFonts w:ascii="Times New Roman" w:hAnsi="Times New Roman" w:cs="Times New Roman"/>
          <w:color w:val="000000" w:themeColor="text1"/>
          <w:sz w:val="24"/>
          <w:szCs w:val="24"/>
          <w:lang w:val="sq-AL"/>
        </w:rPr>
        <w:t xml:space="preserve"> </w:t>
      </w:r>
      <w:r w:rsidRPr="00A254DC">
        <w:rPr>
          <w:rFonts w:ascii="Times New Roman" w:hAnsi="Times New Roman" w:cs="Times New Roman"/>
          <w:sz w:val="24"/>
          <w:szCs w:val="24"/>
          <w:lang w:val="sq-AL"/>
        </w:rPr>
        <w:t>duhet të kenë një sistem të garantimit të cilësisë</w:t>
      </w:r>
      <w:r w:rsidR="0097037A"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ku të përcaktohen përgjegjësitë, </w:t>
      </w:r>
      <w:r w:rsidR="00573777" w:rsidRPr="00A254DC">
        <w:rPr>
          <w:rFonts w:ascii="Times New Roman" w:hAnsi="Times New Roman" w:cs="Times New Roman"/>
          <w:sz w:val="24"/>
          <w:szCs w:val="24"/>
          <w:lang w:val="sq-AL"/>
        </w:rPr>
        <w:t>proceset</w:t>
      </w:r>
      <w:r w:rsidRPr="00A254DC">
        <w:rPr>
          <w:rFonts w:ascii="Times New Roman" w:hAnsi="Times New Roman" w:cs="Times New Roman"/>
          <w:sz w:val="24"/>
          <w:szCs w:val="24"/>
          <w:lang w:val="sq-AL"/>
        </w:rPr>
        <w:t xml:space="preserve"> dhe parimet e menaxhimit të rrezikut lidhur me aktivitetet e tyre. </w:t>
      </w:r>
    </w:p>
    <w:p w:rsidR="006853A4" w:rsidRPr="00A254DC" w:rsidRDefault="006853A4" w:rsidP="006853A4">
      <w:pPr>
        <w:spacing w:after="0" w:line="240" w:lineRule="auto"/>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16.1 Sistemi i garantimit të cilësisë</w:t>
      </w:r>
    </w:p>
    <w:p w:rsidR="006853A4" w:rsidRPr="00A254DC" w:rsidRDefault="006853A4" w:rsidP="006853A4">
      <w:pPr>
        <w:spacing w:after="0" w:line="240" w:lineRule="auto"/>
        <w:ind w:left="-90" w:right="90"/>
        <w:jc w:val="both"/>
        <w:rPr>
          <w:rFonts w:ascii="Times New Roman" w:hAnsi="Times New Roman" w:cs="Times New Roman"/>
          <w:b/>
          <w:sz w:val="24"/>
          <w:szCs w:val="24"/>
          <w:lang w:val="sq-AL"/>
        </w:rPr>
      </w:pPr>
    </w:p>
    <w:p w:rsidR="00B72EA3" w:rsidRPr="00A254DC" w:rsidRDefault="00B72EA3" w:rsidP="008666A7">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Sistemi i garantimit të cilësisë duhet të jetë i dokumentuar dhe të jenë përcaktuar aktivitetet sipas funksionit për garantimin e cilësisë.</w:t>
      </w:r>
    </w:p>
    <w:p w:rsidR="006853A4" w:rsidRPr="00A254DC" w:rsidRDefault="006853A4" w:rsidP="008666A7">
      <w:pPr>
        <w:spacing w:after="0" w:line="240" w:lineRule="auto"/>
        <w:ind w:left="-90" w:right="90"/>
        <w:jc w:val="both"/>
        <w:rPr>
          <w:rFonts w:ascii="Times New Roman" w:hAnsi="Times New Roman" w:cs="Times New Roman"/>
          <w:sz w:val="24"/>
          <w:szCs w:val="24"/>
          <w:lang w:val="sq-AL"/>
        </w:rPr>
      </w:pPr>
    </w:p>
    <w:p w:rsidR="00B72EA3" w:rsidRPr="00A254DC" w:rsidRDefault="00B72EA3" w:rsidP="008666A7">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Duhet të caktohet një</w:t>
      </w:r>
      <w:r w:rsidR="00831FA3" w:rsidRPr="00A254DC">
        <w:rPr>
          <w:rFonts w:ascii="Times New Roman" w:hAnsi="Times New Roman" w:cs="Times New Roman"/>
          <w:sz w:val="24"/>
          <w:szCs w:val="24"/>
          <w:lang w:val="sq-AL"/>
        </w:rPr>
        <w:t xml:space="preserve"> person përgjegjës i autorizuar </w:t>
      </w:r>
      <w:r w:rsidR="007A32D7" w:rsidRPr="00A254DC">
        <w:rPr>
          <w:rFonts w:ascii="Times New Roman" w:hAnsi="Times New Roman" w:cs="Times New Roman"/>
          <w:sz w:val="24"/>
          <w:szCs w:val="24"/>
          <w:lang w:val="sq-AL"/>
        </w:rPr>
        <w:t xml:space="preserve">(farmacist) </w:t>
      </w:r>
      <w:r w:rsidRPr="00A254DC">
        <w:rPr>
          <w:rFonts w:ascii="Times New Roman" w:hAnsi="Times New Roman" w:cs="Times New Roman"/>
          <w:sz w:val="24"/>
          <w:szCs w:val="24"/>
          <w:lang w:val="sq-AL"/>
        </w:rPr>
        <w:t>dhe me përgjegjësi të mirëpërcaktuar për të siguruar që sistemi i garantimit të cilësisë të implementohet dhe të ruhet në kohë.</w:t>
      </w:r>
    </w:p>
    <w:p w:rsidR="006853A4" w:rsidRPr="00A254DC" w:rsidRDefault="006853A4" w:rsidP="008666A7">
      <w:pPr>
        <w:spacing w:after="0" w:line="240" w:lineRule="auto"/>
        <w:ind w:left="-90" w:right="90"/>
        <w:jc w:val="both"/>
        <w:rPr>
          <w:rFonts w:ascii="Times New Roman" w:hAnsi="Times New Roman" w:cs="Times New Roman"/>
          <w:sz w:val="24"/>
          <w:szCs w:val="24"/>
          <w:lang w:val="sq-AL"/>
        </w:rPr>
      </w:pPr>
    </w:p>
    <w:p w:rsidR="00B72EA3" w:rsidRPr="00A254DC" w:rsidRDefault="00B72EA3" w:rsidP="008666A7">
      <w:pPr>
        <w:pStyle w:val="CommentText"/>
        <w:spacing w:after="0"/>
        <w:ind w:left="-90"/>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Personi </w:t>
      </w:r>
      <w:r w:rsidR="00573777">
        <w:rPr>
          <w:rFonts w:ascii="Times New Roman" w:hAnsi="Times New Roman" w:cs="Times New Roman"/>
          <w:sz w:val="24"/>
          <w:szCs w:val="24"/>
          <w:lang w:val="sq-AL"/>
        </w:rPr>
        <w:t>-</w:t>
      </w:r>
      <w:r w:rsidR="00573777" w:rsidRPr="00A254DC">
        <w:rPr>
          <w:rFonts w:ascii="Times New Roman" w:hAnsi="Times New Roman" w:cs="Times New Roman"/>
          <w:sz w:val="24"/>
          <w:szCs w:val="24"/>
          <w:lang w:val="sq-AL"/>
        </w:rPr>
        <w:t>Përgjegjës</w:t>
      </w:r>
      <w:r w:rsidRPr="00A254DC">
        <w:rPr>
          <w:rFonts w:ascii="Times New Roman" w:hAnsi="Times New Roman" w:cs="Times New Roman"/>
          <w:sz w:val="24"/>
          <w:szCs w:val="24"/>
          <w:lang w:val="sq-AL"/>
        </w:rPr>
        <w:t xml:space="preserve"> për garantimin e cilësisë duhet te jetë indipendent në ushtrimin e përgjegjësive dhe të ketë autoritetin te kryejë </w:t>
      </w:r>
      <w:r w:rsidR="00573777" w:rsidRPr="00A254DC">
        <w:rPr>
          <w:rFonts w:ascii="Times New Roman" w:hAnsi="Times New Roman" w:cs="Times New Roman"/>
          <w:sz w:val="24"/>
          <w:szCs w:val="24"/>
          <w:lang w:val="sq-AL"/>
        </w:rPr>
        <w:t>funksionin</w:t>
      </w:r>
      <w:r w:rsidRPr="00A254DC">
        <w:rPr>
          <w:rFonts w:ascii="Times New Roman" w:hAnsi="Times New Roman" w:cs="Times New Roman"/>
          <w:sz w:val="24"/>
          <w:szCs w:val="24"/>
          <w:lang w:val="sq-AL"/>
        </w:rPr>
        <w:t xml:space="preserve"> e tij në m</w:t>
      </w:r>
      <w:r w:rsidR="008666A7"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nyrë efektive.</w:t>
      </w:r>
      <w:r w:rsidR="00573777">
        <w:rPr>
          <w:rFonts w:ascii="Times New Roman" w:hAnsi="Times New Roman" w:cs="Times New Roman"/>
          <w:sz w:val="24"/>
          <w:szCs w:val="24"/>
          <w:lang w:val="sq-AL"/>
        </w:rPr>
        <w:t xml:space="preserve"> </w:t>
      </w:r>
      <w:r w:rsidR="00825EBE" w:rsidRPr="00A254DC">
        <w:rPr>
          <w:rFonts w:ascii="Times New Roman" w:hAnsi="Times New Roman" w:cs="Times New Roman"/>
          <w:sz w:val="24"/>
          <w:szCs w:val="24"/>
          <w:lang w:val="sq-AL"/>
        </w:rPr>
        <w:t>Ai  mund t</w:t>
      </w:r>
      <w:r w:rsidR="00A320BC" w:rsidRPr="00A254DC">
        <w:rPr>
          <w:rFonts w:ascii="Times New Roman" w:hAnsi="Times New Roman" w:cs="Times New Roman"/>
          <w:sz w:val="24"/>
          <w:szCs w:val="24"/>
          <w:lang w:val="sq-AL"/>
        </w:rPr>
        <w:t>ë</w:t>
      </w:r>
      <w:r w:rsidR="00825EBE" w:rsidRPr="00A254DC">
        <w:rPr>
          <w:rFonts w:ascii="Times New Roman" w:hAnsi="Times New Roman" w:cs="Times New Roman"/>
          <w:sz w:val="24"/>
          <w:szCs w:val="24"/>
          <w:lang w:val="sq-AL"/>
        </w:rPr>
        <w:t xml:space="preserve"> jet</w:t>
      </w:r>
      <w:r w:rsidR="00A320BC" w:rsidRPr="00A254DC">
        <w:rPr>
          <w:rFonts w:ascii="Times New Roman" w:hAnsi="Times New Roman" w:cs="Times New Roman"/>
          <w:sz w:val="24"/>
          <w:szCs w:val="24"/>
          <w:lang w:val="sq-AL"/>
        </w:rPr>
        <w:t>ë</w:t>
      </w:r>
      <w:r w:rsidR="00825EBE" w:rsidRPr="00A254DC">
        <w:rPr>
          <w:rFonts w:ascii="Times New Roman" w:hAnsi="Times New Roman" w:cs="Times New Roman"/>
          <w:sz w:val="24"/>
          <w:szCs w:val="24"/>
          <w:lang w:val="sq-AL"/>
        </w:rPr>
        <w:t xml:space="preserve"> edhe drejtuesi teknik i </w:t>
      </w:r>
      <w:r w:rsidR="00B55CFF" w:rsidRPr="00A254DC">
        <w:rPr>
          <w:rFonts w:ascii="Times New Roman" w:hAnsi="Times New Roman" w:cs="Times New Roman"/>
          <w:sz w:val="24"/>
          <w:szCs w:val="24"/>
          <w:lang w:val="sq-AL"/>
        </w:rPr>
        <w:t>tregtuesit me shumicë</w:t>
      </w:r>
      <w:r w:rsidR="00825EBE" w:rsidRPr="00A254DC">
        <w:rPr>
          <w:rFonts w:ascii="Times New Roman" w:hAnsi="Times New Roman" w:cs="Times New Roman"/>
          <w:sz w:val="24"/>
          <w:szCs w:val="24"/>
          <w:lang w:val="sq-AL"/>
        </w:rPr>
        <w:t xml:space="preserve">. </w:t>
      </w:r>
    </w:p>
    <w:p w:rsidR="006853A4" w:rsidRPr="00A254DC" w:rsidRDefault="006853A4" w:rsidP="008666A7">
      <w:pPr>
        <w:pStyle w:val="CommentText"/>
        <w:spacing w:after="0"/>
        <w:ind w:left="-90"/>
        <w:rPr>
          <w:rFonts w:ascii="Times New Roman" w:hAnsi="Times New Roman" w:cs="Times New Roman"/>
          <w:sz w:val="24"/>
          <w:szCs w:val="24"/>
          <w:lang w:val="sq-AL"/>
        </w:rPr>
      </w:pPr>
    </w:p>
    <w:p w:rsidR="00B72EA3" w:rsidRPr="00A254DC" w:rsidRDefault="00B72EA3" w:rsidP="008666A7">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Duhet të ekzistojë edhe një </w:t>
      </w:r>
      <w:r w:rsidR="00DC11E7" w:rsidRPr="00A254DC">
        <w:rPr>
          <w:rFonts w:ascii="Times New Roman" w:hAnsi="Times New Roman" w:cs="Times New Roman"/>
          <w:sz w:val="24"/>
          <w:szCs w:val="24"/>
          <w:lang w:val="sq-AL"/>
        </w:rPr>
        <w:t>proces</w:t>
      </w:r>
      <w:r w:rsidRPr="00A254DC">
        <w:rPr>
          <w:rFonts w:ascii="Times New Roman" w:hAnsi="Times New Roman" w:cs="Times New Roman"/>
          <w:sz w:val="24"/>
          <w:szCs w:val="24"/>
          <w:lang w:val="sq-AL"/>
        </w:rPr>
        <w:t xml:space="preserve"> për rishikimin e sistemit të garantimit të cilësisë në mënyrë periodike.</w:t>
      </w:r>
    </w:p>
    <w:p w:rsidR="006853A4" w:rsidRPr="00A254DC" w:rsidRDefault="006853A4" w:rsidP="008666A7">
      <w:pPr>
        <w:spacing w:after="0" w:line="240" w:lineRule="auto"/>
        <w:ind w:left="-90" w:right="90"/>
        <w:jc w:val="both"/>
        <w:rPr>
          <w:rFonts w:ascii="Times New Roman" w:hAnsi="Times New Roman" w:cs="Times New Roman"/>
          <w:sz w:val="24"/>
          <w:szCs w:val="24"/>
          <w:lang w:val="sq-AL"/>
        </w:rPr>
      </w:pPr>
    </w:p>
    <w:p w:rsidR="00945EF6" w:rsidRPr="00A254DC" w:rsidRDefault="00B72EA3" w:rsidP="008666A7">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Sistemi i garantimit të </w:t>
      </w:r>
      <w:r w:rsidR="006853A4" w:rsidRPr="00A254DC">
        <w:rPr>
          <w:rFonts w:ascii="Times New Roman" w:hAnsi="Times New Roman" w:cs="Times New Roman"/>
          <w:sz w:val="24"/>
          <w:szCs w:val="24"/>
          <w:lang w:val="sq-AL"/>
        </w:rPr>
        <w:t xml:space="preserve">cilësisë </w:t>
      </w:r>
      <w:r w:rsidR="0097037A" w:rsidRPr="00A254DC">
        <w:rPr>
          <w:rFonts w:ascii="Times New Roman" w:hAnsi="Times New Roman" w:cs="Times New Roman"/>
          <w:sz w:val="24"/>
          <w:szCs w:val="24"/>
          <w:lang w:val="sq-AL"/>
        </w:rPr>
        <w:t>duhet të sigurojë se:</w:t>
      </w:r>
    </w:p>
    <w:p w:rsidR="006853A4" w:rsidRPr="00A254DC" w:rsidRDefault="006853A4" w:rsidP="008666A7">
      <w:pPr>
        <w:spacing w:after="0" w:line="240" w:lineRule="auto"/>
        <w:ind w:left="-90" w:right="90"/>
        <w:jc w:val="both"/>
        <w:rPr>
          <w:rFonts w:ascii="Times New Roman" w:hAnsi="Times New Roman" w:cs="Times New Roman"/>
          <w:sz w:val="24"/>
          <w:szCs w:val="24"/>
          <w:lang w:val="sq-AL"/>
        </w:rPr>
      </w:pPr>
    </w:p>
    <w:p w:rsidR="00B72EA3" w:rsidRPr="00A254DC" w:rsidRDefault="0097037A" w:rsidP="008666A7">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lastRenderedPageBreak/>
        <w:t xml:space="preserve">a) </w:t>
      </w:r>
      <w:r w:rsidR="00B72EA3" w:rsidRPr="00A254DC">
        <w:rPr>
          <w:rFonts w:ascii="Times New Roman" w:hAnsi="Times New Roman" w:cs="Times New Roman"/>
          <w:sz w:val="24"/>
          <w:szCs w:val="24"/>
          <w:lang w:val="sq-AL"/>
        </w:rPr>
        <w:t>barnat janë ruajtur, shpërndarë ose eksportuar në mënyrë të tillë që të jenë kompliante me kërkesat e kësaj rregulloreje.</w:t>
      </w:r>
    </w:p>
    <w:p w:rsidR="00B72EA3" w:rsidRPr="00A254DC" w:rsidRDefault="0097037A" w:rsidP="008666A7">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B72EA3" w:rsidRPr="00A254DC">
        <w:rPr>
          <w:rFonts w:ascii="Times New Roman" w:hAnsi="Times New Roman" w:cs="Times New Roman"/>
          <w:sz w:val="24"/>
          <w:szCs w:val="24"/>
          <w:lang w:val="sq-AL"/>
        </w:rPr>
        <w:t>përgjegjësitë menaxheriale janë të specifikuara qartë.</w:t>
      </w:r>
    </w:p>
    <w:p w:rsidR="00B72EA3" w:rsidRPr="00A254DC" w:rsidRDefault="0097037A" w:rsidP="008666A7">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B72EA3" w:rsidRPr="00A254DC">
        <w:rPr>
          <w:rFonts w:ascii="Times New Roman" w:hAnsi="Times New Roman" w:cs="Times New Roman"/>
          <w:sz w:val="24"/>
          <w:szCs w:val="24"/>
          <w:lang w:val="sq-AL"/>
        </w:rPr>
        <w:t>barnat janë dorëzuar tek porositësi i duhur.</w:t>
      </w:r>
    </w:p>
    <w:p w:rsidR="00B72EA3"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ç) </w:t>
      </w:r>
      <w:r w:rsidR="00B72EA3" w:rsidRPr="00A254DC">
        <w:rPr>
          <w:rFonts w:ascii="Times New Roman" w:hAnsi="Times New Roman" w:cs="Times New Roman"/>
          <w:sz w:val="24"/>
          <w:szCs w:val="24"/>
          <w:lang w:val="sq-AL"/>
        </w:rPr>
        <w:t>deviacionet nga procedurat e përcaktuara janë hetuar dhe dokumentuar.</w:t>
      </w:r>
    </w:p>
    <w:p w:rsidR="0097037A"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 </w:t>
      </w:r>
      <w:r w:rsidR="003447C5" w:rsidRPr="00A254DC">
        <w:rPr>
          <w:rFonts w:ascii="Times New Roman" w:hAnsi="Times New Roman" w:cs="Times New Roman"/>
          <w:sz w:val="24"/>
          <w:szCs w:val="24"/>
          <w:lang w:val="sq-AL"/>
        </w:rPr>
        <w:t>menaxhimi ef</w:t>
      </w:r>
      <w:r w:rsidRPr="00A254DC">
        <w:rPr>
          <w:rFonts w:ascii="Times New Roman" w:hAnsi="Times New Roman" w:cs="Times New Roman"/>
          <w:sz w:val="24"/>
          <w:szCs w:val="24"/>
          <w:lang w:val="sq-AL"/>
        </w:rPr>
        <w:t>ektiv i riskut.</w:t>
      </w:r>
    </w:p>
    <w:p w:rsidR="00B72EA3"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dh) </w:t>
      </w:r>
      <w:r w:rsidR="003447C5" w:rsidRPr="00A254DC">
        <w:rPr>
          <w:rFonts w:ascii="Times New Roman" w:hAnsi="Times New Roman" w:cs="Times New Roman"/>
          <w:sz w:val="24"/>
          <w:szCs w:val="24"/>
          <w:lang w:val="sq-AL"/>
        </w:rPr>
        <w:t>menaxhimi i ankesave t</w:t>
      </w:r>
      <w:r w:rsidRPr="00A254DC">
        <w:rPr>
          <w:rFonts w:ascii="Times New Roman" w:hAnsi="Times New Roman" w:cs="Times New Roman"/>
          <w:sz w:val="24"/>
          <w:szCs w:val="24"/>
          <w:lang w:val="sq-AL"/>
        </w:rPr>
        <w:t xml:space="preserve">ë </w:t>
      </w:r>
      <w:r w:rsidR="004A22EE"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w:t>
      </w:r>
    </w:p>
    <w:p w:rsidR="0097037A"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e) </w:t>
      </w:r>
      <w:r w:rsidR="003447C5" w:rsidRPr="00A254DC">
        <w:rPr>
          <w:rFonts w:ascii="Times New Roman" w:hAnsi="Times New Roman" w:cs="Times New Roman"/>
          <w:sz w:val="24"/>
          <w:szCs w:val="24"/>
          <w:lang w:val="sq-AL"/>
        </w:rPr>
        <w:t>monitorimi dhe auditimi i brendsh</w:t>
      </w:r>
      <w:r w:rsidRPr="00A254DC">
        <w:rPr>
          <w:rFonts w:ascii="Times New Roman" w:hAnsi="Times New Roman" w:cs="Times New Roman"/>
          <w:sz w:val="24"/>
          <w:szCs w:val="24"/>
          <w:lang w:val="sq-AL"/>
        </w:rPr>
        <w:t>ëm.</w:t>
      </w:r>
    </w:p>
    <w:p w:rsidR="0097037A"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ë) kontrolli i ndryshimit.</w:t>
      </w:r>
    </w:p>
    <w:p w:rsidR="003447C5"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f) </w:t>
      </w:r>
      <w:r w:rsidR="003447C5" w:rsidRPr="00A254DC">
        <w:rPr>
          <w:rFonts w:ascii="Times New Roman" w:hAnsi="Times New Roman" w:cs="Times New Roman"/>
          <w:sz w:val="24"/>
          <w:szCs w:val="24"/>
          <w:lang w:val="sq-AL"/>
        </w:rPr>
        <w:t xml:space="preserve"> menaxhimi i incidentit t</w:t>
      </w:r>
      <w:r w:rsidRPr="00A254DC">
        <w:rPr>
          <w:rFonts w:ascii="Times New Roman" w:hAnsi="Times New Roman" w:cs="Times New Roman"/>
          <w:sz w:val="24"/>
          <w:szCs w:val="24"/>
          <w:lang w:val="sq-AL"/>
        </w:rPr>
        <w:t>ë</w:t>
      </w:r>
      <w:r w:rsidR="00573777">
        <w:rPr>
          <w:rFonts w:ascii="Times New Roman" w:hAnsi="Times New Roman" w:cs="Times New Roman"/>
          <w:sz w:val="24"/>
          <w:szCs w:val="24"/>
          <w:lang w:val="sq-AL"/>
        </w:rPr>
        <w:t xml:space="preserve"> </w:t>
      </w:r>
      <w:r w:rsidR="004A22EE" w:rsidRPr="00A254DC">
        <w:rPr>
          <w:rFonts w:ascii="Times New Roman" w:hAnsi="Times New Roman" w:cs="Times New Roman"/>
          <w:sz w:val="24"/>
          <w:szCs w:val="24"/>
          <w:lang w:val="sq-AL"/>
        </w:rPr>
        <w:t>barit</w:t>
      </w:r>
      <w:r w:rsidR="003447C5" w:rsidRPr="00A254DC">
        <w:rPr>
          <w:rFonts w:ascii="Times New Roman" w:hAnsi="Times New Roman" w:cs="Times New Roman"/>
          <w:sz w:val="24"/>
          <w:szCs w:val="24"/>
          <w:lang w:val="sq-AL"/>
        </w:rPr>
        <w:t xml:space="preserve"> dhe </w:t>
      </w:r>
      <w:r w:rsidRPr="00A254DC">
        <w:rPr>
          <w:rFonts w:ascii="Times New Roman" w:hAnsi="Times New Roman" w:cs="Times New Roman"/>
          <w:sz w:val="24"/>
          <w:szCs w:val="24"/>
          <w:lang w:val="sq-AL"/>
        </w:rPr>
        <w:t>të</w:t>
      </w:r>
      <w:r w:rsidR="003447C5" w:rsidRPr="00A254DC">
        <w:rPr>
          <w:rFonts w:ascii="Times New Roman" w:hAnsi="Times New Roman" w:cs="Times New Roman"/>
          <w:sz w:val="24"/>
          <w:szCs w:val="24"/>
          <w:lang w:val="sq-AL"/>
        </w:rPr>
        <w:t>rheqja</w:t>
      </w:r>
      <w:r w:rsidR="00B72EA3" w:rsidRPr="00A254DC">
        <w:rPr>
          <w:rFonts w:ascii="Times New Roman" w:hAnsi="Times New Roman" w:cs="Times New Roman"/>
          <w:sz w:val="24"/>
          <w:szCs w:val="24"/>
          <w:lang w:val="sq-AL"/>
        </w:rPr>
        <w:t>.</w:t>
      </w:r>
    </w:p>
    <w:p w:rsidR="00B72EA3" w:rsidRPr="00A254DC" w:rsidRDefault="0097037A" w:rsidP="0097037A">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g) </w:t>
      </w:r>
      <w:r w:rsidR="00B72EA3" w:rsidRPr="00A254DC">
        <w:rPr>
          <w:rFonts w:ascii="Times New Roman" w:hAnsi="Times New Roman" w:cs="Times New Roman"/>
          <w:sz w:val="24"/>
          <w:szCs w:val="24"/>
          <w:lang w:val="sq-AL"/>
        </w:rPr>
        <w:t>janë ndërmarrë veprimet parandaluese dhe korrigjuese (</w:t>
      </w:r>
      <w:r w:rsidR="00B72EA3" w:rsidRPr="00A254DC">
        <w:rPr>
          <w:rFonts w:ascii="Times New Roman" w:hAnsi="Times New Roman" w:cs="Times New Roman"/>
          <w:i/>
          <w:sz w:val="24"/>
          <w:szCs w:val="24"/>
          <w:lang w:val="sq-AL"/>
        </w:rPr>
        <w:t>CAPA</w:t>
      </w:r>
      <w:r w:rsidR="00B72EA3" w:rsidRPr="00A254DC">
        <w:rPr>
          <w:rFonts w:ascii="Times New Roman" w:hAnsi="Times New Roman" w:cs="Times New Roman"/>
          <w:sz w:val="24"/>
          <w:szCs w:val="24"/>
          <w:lang w:val="sq-AL"/>
        </w:rPr>
        <w:t>) të përshtatshme.</w:t>
      </w:r>
    </w:p>
    <w:p w:rsidR="00B72EA3" w:rsidRPr="00A254DC" w:rsidRDefault="00B72EA3" w:rsidP="00B72EA3">
      <w:pPr>
        <w:pStyle w:val="ListParagraph"/>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91" w:right="91" w:firstLine="432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17</w:t>
      </w:r>
    </w:p>
    <w:p w:rsidR="00B72EA3" w:rsidRPr="00A254DC" w:rsidRDefault="007B02C1" w:rsidP="006853A4">
      <w:pPr>
        <w:spacing w:after="0" w:line="240" w:lineRule="auto"/>
        <w:ind w:left="-91" w:right="91" w:firstLine="4140"/>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B72EA3" w:rsidRPr="00A254DC">
        <w:rPr>
          <w:rFonts w:ascii="Times New Roman" w:hAnsi="Times New Roman" w:cs="Times New Roman"/>
          <w:b/>
          <w:sz w:val="24"/>
          <w:szCs w:val="24"/>
          <w:lang w:val="sq-AL"/>
        </w:rPr>
        <w:t>Personeli</w:t>
      </w:r>
    </w:p>
    <w:p w:rsidR="006853A4" w:rsidRPr="00A254DC" w:rsidRDefault="006853A4" w:rsidP="006853A4">
      <w:pPr>
        <w:spacing w:after="0" w:line="240" w:lineRule="auto"/>
        <w:ind w:left="-91" w:right="91" w:firstLine="4140"/>
        <w:jc w:val="both"/>
        <w:rPr>
          <w:rFonts w:ascii="Times New Roman" w:hAnsi="Times New Roman" w:cs="Times New Roman"/>
          <w:b/>
          <w:sz w:val="24"/>
          <w:szCs w:val="24"/>
          <w:lang w:val="sq-AL"/>
        </w:rPr>
      </w:pPr>
    </w:p>
    <w:p w:rsidR="00B72EA3" w:rsidRPr="00A254DC" w:rsidRDefault="00B72EA3" w:rsidP="00B72EA3">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I gjithë personeli i përfshirë në aktivitetet e shpërndarjes duhet të trajnohet mbi kërkesat e GDP (“Ligji për Barnat dhe Shërbimin Farmaceutik”</w:t>
      </w:r>
      <w:r w:rsidR="0097037A" w:rsidRPr="00A254DC">
        <w:rPr>
          <w:rFonts w:ascii="Times New Roman" w:hAnsi="Times New Roman" w:cs="Times New Roman"/>
          <w:sz w:val="24"/>
          <w:szCs w:val="24"/>
          <w:lang w:val="sq-AL"/>
        </w:rPr>
        <w:t xml:space="preserve">,Nenit 3, pika 66,), Fletore Zyrtare Nr.132, datë 31.07.2014).  </w:t>
      </w:r>
    </w:p>
    <w:p w:rsidR="002206E0" w:rsidRPr="00A254DC" w:rsidRDefault="00B72EA3" w:rsidP="006853A4">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Duhet të ketë numër të përshtatshëm personash kompetent</w:t>
      </w:r>
      <w:r w:rsidR="0097037A"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të përfshirë në të </w:t>
      </w:r>
      <w:r w:rsidR="0097037A" w:rsidRPr="00A254DC">
        <w:rPr>
          <w:rFonts w:ascii="Times New Roman" w:hAnsi="Times New Roman" w:cs="Times New Roman"/>
          <w:sz w:val="24"/>
          <w:szCs w:val="24"/>
          <w:lang w:val="sq-AL"/>
        </w:rPr>
        <w:t>gjitha</w:t>
      </w:r>
      <w:r w:rsidRPr="00A254DC">
        <w:rPr>
          <w:rFonts w:ascii="Times New Roman" w:hAnsi="Times New Roman" w:cs="Times New Roman"/>
          <w:sz w:val="24"/>
          <w:szCs w:val="24"/>
          <w:lang w:val="sq-AL"/>
        </w:rPr>
        <w:t xml:space="preserve"> fazat e </w:t>
      </w:r>
      <w:r w:rsidR="00573777" w:rsidRPr="00A254DC">
        <w:rPr>
          <w:rFonts w:ascii="Times New Roman" w:hAnsi="Times New Roman" w:cs="Times New Roman"/>
          <w:sz w:val="24"/>
          <w:szCs w:val="24"/>
          <w:lang w:val="sq-AL"/>
        </w:rPr>
        <w:t>shpërndarjes</w:t>
      </w:r>
      <w:r w:rsidRPr="00A254DC">
        <w:rPr>
          <w:rFonts w:ascii="Times New Roman" w:hAnsi="Times New Roman" w:cs="Times New Roman"/>
          <w:sz w:val="24"/>
          <w:szCs w:val="24"/>
          <w:lang w:val="sq-AL"/>
        </w:rPr>
        <w:t>, roli dhe përgjegjësitë e secilit duhet të jenë të përcaktuara qartë</w:t>
      </w:r>
      <w:r w:rsidR="0097037A" w:rsidRPr="00A254DC">
        <w:rPr>
          <w:rFonts w:ascii="Times New Roman" w:hAnsi="Times New Roman" w:cs="Times New Roman"/>
          <w:sz w:val="24"/>
          <w:szCs w:val="24"/>
          <w:lang w:val="sq-AL"/>
        </w:rPr>
        <w:t>sisht</w:t>
      </w:r>
      <w:r w:rsidR="007A32D7" w:rsidRPr="00A254DC">
        <w:rPr>
          <w:rFonts w:ascii="Times New Roman" w:hAnsi="Times New Roman" w:cs="Times New Roman"/>
          <w:sz w:val="24"/>
          <w:szCs w:val="24"/>
          <w:lang w:val="sq-AL"/>
        </w:rPr>
        <w:t xml:space="preserve"> n</w:t>
      </w:r>
      <w:r w:rsidR="001126CE" w:rsidRPr="00A254DC">
        <w:rPr>
          <w:rFonts w:ascii="Times New Roman" w:hAnsi="Times New Roman" w:cs="Times New Roman"/>
          <w:sz w:val="24"/>
          <w:szCs w:val="24"/>
          <w:lang w:val="sq-AL"/>
        </w:rPr>
        <w:t>ë</w:t>
      </w:r>
      <w:r w:rsidR="007A32D7" w:rsidRPr="00A254DC">
        <w:rPr>
          <w:rFonts w:ascii="Times New Roman" w:hAnsi="Times New Roman" w:cs="Times New Roman"/>
          <w:sz w:val="24"/>
          <w:szCs w:val="24"/>
          <w:lang w:val="sq-AL"/>
        </w:rPr>
        <w:t xml:space="preserve"> rregulloren </w:t>
      </w:r>
      <w:r w:rsidR="008D21A1" w:rsidRPr="00A254DC">
        <w:rPr>
          <w:rFonts w:ascii="Times New Roman" w:hAnsi="Times New Roman" w:cs="Times New Roman"/>
          <w:sz w:val="24"/>
          <w:szCs w:val="24"/>
          <w:lang w:val="sq-AL"/>
        </w:rPr>
        <w:t>e brendshme t</w:t>
      </w:r>
      <w:r w:rsidR="001126CE" w:rsidRPr="00A254DC">
        <w:rPr>
          <w:rFonts w:ascii="Times New Roman" w:hAnsi="Times New Roman" w:cs="Times New Roman"/>
          <w:sz w:val="24"/>
          <w:szCs w:val="24"/>
          <w:lang w:val="sq-AL"/>
        </w:rPr>
        <w:t>ë</w:t>
      </w:r>
      <w:r w:rsidR="008D21A1" w:rsidRPr="00A254DC">
        <w:rPr>
          <w:rFonts w:ascii="Times New Roman" w:hAnsi="Times New Roman" w:cs="Times New Roman"/>
          <w:sz w:val="24"/>
          <w:szCs w:val="24"/>
          <w:lang w:val="sq-AL"/>
        </w:rPr>
        <w:t xml:space="preserve"> funksionimit t</w:t>
      </w:r>
      <w:r w:rsidR="001126CE" w:rsidRPr="00A254DC">
        <w:rPr>
          <w:rFonts w:ascii="Times New Roman" w:hAnsi="Times New Roman" w:cs="Times New Roman"/>
          <w:sz w:val="24"/>
          <w:szCs w:val="24"/>
          <w:lang w:val="sq-AL"/>
        </w:rPr>
        <w:t>ë</w:t>
      </w:r>
      <w:r w:rsidR="00573777">
        <w:rPr>
          <w:rFonts w:ascii="Times New Roman" w:hAnsi="Times New Roman" w:cs="Times New Roman"/>
          <w:sz w:val="24"/>
          <w:szCs w:val="24"/>
          <w:lang w:val="sq-AL"/>
        </w:rPr>
        <w:t xml:space="preserve"> </w:t>
      </w:r>
      <w:r w:rsidR="00B55CFF" w:rsidRPr="00A254DC">
        <w:rPr>
          <w:rFonts w:ascii="Times New Roman" w:hAnsi="Times New Roman" w:cs="Times New Roman"/>
          <w:sz w:val="24"/>
          <w:szCs w:val="24"/>
          <w:lang w:val="sq-AL"/>
        </w:rPr>
        <w:t>tregtuesit me shumicë</w:t>
      </w:r>
      <w:r w:rsidRPr="00A254DC">
        <w:rPr>
          <w:rFonts w:ascii="Times New Roman" w:hAnsi="Times New Roman" w:cs="Times New Roman"/>
          <w:sz w:val="24"/>
          <w:szCs w:val="24"/>
          <w:lang w:val="sq-AL"/>
        </w:rPr>
        <w:t>.</w:t>
      </w:r>
    </w:p>
    <w:p w:rsidR="00B72EA3" w:rsidRPr="00A254DC" w:rsidRDefault="00B72EA3" w:rsidP="00B72EA3">
      <w:pPr>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17.1.</w:t>
      </w:r>
      <w:r w:rsidR="00573777">
        <w:rPr>
          <w:rFonts w:ascii="Times New Roman" w:hAnsi="Times New Roman" w:cs="Times New Roman"/>
          <w:b/>
          <w:sz w:val="24"/>
          <w:szCs w:val="24"/>
          <w:lang w:val="sq-AL"/>
        </w:rPr>
        <w:t xml:space="preserve"> </w:t>
      </w:r>
      <w:r w:rsidRPr="00A254DC">
        <w:rPr>
          <w:rFonts w:ascii="Times New Roman" w:hAnsi="Times New Roman" w:cs="Times New Roman"/>
          <w:b/>
          <w:sz w:val="24"/>
          <w:szCs w:val="24"/>
          <w:lang w:val="sq-AL"/>
        </w:rPr>
        <w:t xml:space="preserve">Personi përgjegjës </w:t>
      </w:r>
    </w:p>
    <w:p w:rsidR="007A32D7" w:rsidRPr="00A254DC" w:rsidRDefault="00B72EA3" w:rsidP="0097037A">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Distributori duhet të caktojë një person përgjegjës</w:t>
      </w:r>
      <w:r w:rsidR="0097037A"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i cili duhet të përmbushë të gjitha kërkesat dhe kualifikimet e përcaktuara</w:t>
      </w:r>
      <w:r w:rsidR="0097037A" w:rsidRPr="00A254DC">
        <w:rPr>
          <w:rFonts w:ascii="Times New Roman" w:hAnsi="Times New Roman" w:cs="Times New Roman"/>
          <w:sz w:val="24"/>
          <w:szCs w:val="24"/>
          <w:lang w:val="sq-AL"/>
        </w:rPr>
        <w:t>.</w:t>
      </w:r>
    </w:p>
    <w:p w:rsidR="00B72EA3" w:rsidRPr="00A254DC" w:rsidRDefault="00B72EA3" w:rsidP="0097037A">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Përgjegjësitë e personit përgjegjës për g</w:t>
      </w:r>
      <w:r w:rsidR="0097037A" w:rsidRPr="00A254DC">
        <w:rPr>
          <w:rFonts w:ascii="Times New Roman" w:hAnsi="Times New Roman" w:cs="Times New Roman"/>
          <w:sz w:val="24"/>
          <w:szCs w:val="24"/>
          <w:lang w:val="sq-AL"/>
        </w:rPr>
        <w:t>arantimin e cilësisë përfshijnë</w:t>
      </w:r>
      <w:r w:rsidRPr="00A254DC">
        <w:rPr>
          <w:rFonts w:ascii="Times New Roman" w:hAnsi="Times New Roman" w:cs="Times New Roman"/>
          <w:sz w:val="24"/>
          <w:szCs w:val="24"/>
          <w:lang w:val="sq-AL"/>
        </w:rPr>
        <w:t xml:space="preserve">: </w:t>
      </w:r>
    </w:p>
    <w:p w:rsidR="0097037A" w:rsidRPr="00A254DC" w:rsidRDefault="0097037A" w:rsidP="0097037A">
      <w:pPr>
        <w:pStyle w:val="CM4"/>
        <w:spacing w:before="60" w:after="60"/>
        <w:ind w:right="90"/>
        <w:jc w:val="both"/>
        <w:rPr>
          <w:rFonts w:ascii="Times New Roman" w:hAnsi="Times New Roman" w:cs="Times New Roman"/>
          <w:lang w:val="sq-AL"/>
        </w:rPr>
      </w:pPr>
      <w:r w:rsidRPr="00A254DC">
        <w:rPr>
          <w:rFonts w:ascii="Times New Roman" w:hAnsi="Times New Roman" w:cs="Times New Roman"/>
          <w:lang w:val="sq-AL"/>
        </w:rPr>
        <w:t xml:space="preserve">a) </w:t>
      </w:r>
      <w:r w:rsidR="00B72EA3" w:rsidRPr="00A254DC">
        <w:rPr>
          <w:rFonts w:ascii="Times New Roman" w:hAnsi="Times New Roman" w:cs="Times New Roman"/>
          <w:lang w:val="sq-AL"/>
        </w:rPr>
        <w:t>Sigurimin se një sistem për menaxhimin e cilësisë është implementuar dhe të mirëmbahet.</w:t>
      </w:r>
    </w:p>
    <w:p w:rsidR="00B72EA3" w:rsidRPr="00A254DC" w:rsidRDefault="0097037A" w:rsidP="0097037A">
      <w:pPr>
        <w:pStyle w:val="CM4"/>
        <w:spacing w:before="60" w:after="60"/>
        <w:ind w:right="90"/>
        <w:jc w:val="both"/>
        <w:rPr>
          <w:rFonts w:ascii="Times New Roman" w:hAnsi="Times New Roman" w:cs="Times New Roman"/>
          <w:lang w:val="sq-AL"/>
        </w:rPr>
      </w:pPr>
      <w:r w:rsidRPr="00A254DC">
        <w:rPr>
          <w:rFonts w:ascii="Times New Roman" w:hAnsi="Times New Roman" w:cs="Times New Roman"/>
          <w:lang w:val="sq-AL"/>
        </w:rPr>
        <w:t xml:space="preserve">b) </w:t>
      </w:r>
      <w:r w:rsidR="00B72EA3" w:rsidRPr="00A254DC">
        <w:rPr>
          <w:rFonts w:ascii="Times New Roman" w:hAnsi="Times New Roman" w:cs="Times New Roman"/>
          <w:lang w:val="sq-AL"/>
        </w:rPr>
        <w:t xml:space="preserve">Fokusimin në menaxhimin e aktiviteteve të autorizuara dhe në cilësinë e saktësinë e të dhënave të regjistruara. </w:t>
      </w:r>
    </w:p>
    <w:p w:rsidR="00B72EA3" w:rsidRPr="00A254DC" w:rsidRDefault="0097037A" w:rsidP="0097037A">
      <w:pPr>
        <w:pStyle w:val="Default"/>
        <w:jc w:val="both"/>
        <w:rPr>
          <w:rFonts w:ascii="Times New Roman" w:hAnsi="Times New Roman" w:cs="Times New Roman"/>
          <w:color w:val="auto"/>
          <w:lang w:val="sq-AL"/>
        </w:rPr>
      </w:pPr>
      <w:r w:rsidRPr="00A254DC">
        <w:rPr>
          <w:lang w:val="sq-AL"/>
        </w:rPr>
        <w:t xml:space="preserve">c) </w:t>
      </w:r>
      <w:r w:rsidR="00B72EA3" w:rsidRPr="00A254DC">
        <w:rPr>
          <w:rFonts w:ascii="Times New Roman" w:hAnsi="Times New Roman" w:cs="Times New Roman"/>
          <w:color w:val="auto"/>
          <w:lang w:val="sq-AL"/>
        </w:rPr>
        <w:t>Sigurimin se programet trajnuese janë kryer dhe do të vazhdojnë të kryhen.</w:t>
      </w:r>
    </w:p>
    <w:p w:rsidR="00B72EA3" w:rsidRPr="00A254DC" w:rsidRDefault="0097037A" w:rsidP="0097037A">
      <w:pPr>
        <w:pStyle w:val="Default"/>
        <w:jc w:val="both"/>
        <w:rPr>
          <w:rFonts w:ascii="Times New Roman" w:hAnsi="Times New Roman" w:cs="Times New Roman"/>
          <w:color w:val="auto"/>
          <w:lang w:val="sq-AL"/>
        </w:rPr>
      </w:pPr>
      <w:r w:rsidRPr="00A254DC">
        <w:rPr>
          <w:rFonts w:ascii="Times New Roman" w:hAnsi="Times New Roman" w:cs="Times New Roman"/>
          <w:color w:val="auto"/>
          <w:lang w:val="sq-AL"/>
        </w:rPr>
        <w:t xml:space="preserve">ç) </w:t>
      </w:r>
      <w:r w:rsidR="00B72EA3" w:rsidRPr="00A254DC">
        <w:rPr>
          <w:rFonts w:ascii="Times New Roman" w:hAnsi="Times New Roman" w:cs="Times New Roman"/>
          <w:color w:val="auto"/>
          <w:lang w:val="sq-AL"/>
        </w:rPr>
        <w:t xml:space="preserve">Koordinimi dhe kryerja me saktësi e </w:t>
      </w:r>
      <w:r w:rsidR="00573777" w:rsidRPr="00A254DC">
        <w:rPr>
          <w:rFonts w:ascii="Times New Roman" w:hAnsi="Times New Roman" w:cs="Times New Roman"/>
          <w:color w:val="auto"/>
          <w:lang w:val="sq-AL"/>
        </w:rPr>
        <w:t>procedurave</w:t>
      </w:r>
      <w:r w:rsidR="00B72EA3" w:rsidRPr="00A254DC">
        <w:rPr>
          <w:rFonts w:ascii="Times New Roman" w:hAnsi="Times New Roman" w:cs="Times New Roman"/>
          <w:color w:val="auto"/>
          <w:lang w:val="sq-AL"/>
        </w:rPr>
        <w:t xml:space="preserve"> në rast të ndonjë tërheqje nga tregu farmaceutik e </w:t>
      </w:r>
      <w:r w:rsidR="004A22EE" w:rsidRPr="00A254DC">
        <w:rPr>
          <w:rFonts w:ascii="Times New Roman" w:hAnsi="Times New Roman" w:cs="Times New Roman"/>
          <w:color w:val="auto"/>
          <w:lang w:val="sq-AL"/>
        </w:rPr>
        <w:t>barit</w:t>
      </w:r>
      <w:r w:rsidR="00B72EA3" w:rsidRPr="00A254DC">
        <w:rPr>
          <w:rFonts w:ascii="Times New Roman" w:hAnsi="Times New Roman" w:cs="Times New Roman"/>
          <w:color w:val="auto"/>
          <w:lang w:val="sq-AL"/>
        </w:rPr>
        <w:t xml:space="preserve">. </w:t>
      </w:r>
    </w:p>
    <w:p w:rsidR="00B72EA3" w:rsidRPr="00A254DC" w:rsidRDefault="0097037A" w:rsidP="0097037A">
      <w:pPr>
        <w:pStyle w:val="Default"/>
        <w:jc w:val="both"/>
        <w:rPr>
          <w:rFonts w:ascii="Times New Roman" w:hAnsi="Times New Roman" w:cs="Times New Roman"/>
          <w:color w:val="auto"/>
          <w:lang w:val="sq-AL"/>
        </w:rPr>
      </w:pPr>
      <w:r w:rsidRPr="00A254DC">
        <w:rPr>
          <w:rFonts w:ascii="Times New Roman" w:hAnsi="Times New Roman" w:cs="Times New Roman"/>
          <w:color w:val="auto"/>
          <w:lang w:val="sq-AL"/>
        </w:rPr>
        <w:t xml:space="preserve">d) </w:t>
      </w:r>
      <w:r w:rsidR="00B72EA3" w:rsidRPr="00A254DC">
        <w:rPr>
          <w:rFonts w:ascii="Times New Roman" w:hAnsi="Times New Roman" w:cs="Times New Roman"/>
          <w:color w:val="auto"/>
          <w:lang w:val="sq-AL"/>
        </w:rPr>
        <w:t>Sigurimin se çdo ankesë që mund të vijë prej klientëve të merret parasysh dhe të analizohet.</w:t>
      </w:r>
    </w:p>
    <w:p w:rsidR="00B72EA3" w:rsidRPr="00A254DC" w:rsidRDefault="0097037A" w:rsidP="0097037A">
      <w:pPr>
        <w:pStyle w:val="Default"/>
        <w:jc w:val="both"/>
        <w:rPr>
          <w:lang w:val="sq-AL"/>
        </w:rPr>
      </w:pPr>
      <w:r w:rsidRPr="00A254DC">
        <w:rPr>
          <w:rFonts w:ascii="Times New Roman" w:hAnsi="Times New Roman" w:cs="Times New Roman"/>
          <w:color w:val="auto"/>
          <w:lang w:val="sq-AL"/>
        </w:rPr>
        <w:t>dh) Mbajtja e të dhënave për ç</w:t>
      </w:r>
      <w:r w:rsidR="00B72EA3" w:rsidRPr="00A254DC">
        <w:rPr>
          <w:rFonts w:ascii="Times New Roman" w:hAnsi="Times New Roman" w:cs="Times New Roman"/>
          <w:color w:val="auto"/>
          <w:lang w:val="sq-AL"/>
        </w:rPr>
        <w:t>do detyrë që ka deleguar.</w:t>
      </w:r>
    </w:p>
    <w:p w:rsidR="00B72EA3" w:rsidRPr="00A254DC" w:rsidRDefault="00B72EA3" w:rsidP="00B72EA3">
      <w:pPr>
        <w:pStyle w:val="Default"/>
        <w:ind w:right="90"/>
        <w:jc w:val="both"/>
        <w:rPr>
          <w:rFonts w:ascii="Times New Roman" w:hAnsi="Times New Roman" w:cs="Times New Roman"/>
          <w:color w:val="auto"/>
          <w:lang w:val="sq-AL"/>
        </w:rPr>
      </w:pPr>
    </w:p>
    <w:p w:rsidR="00B72EA3" w:rsidRPr="00A254DC" w:rsidRDefault="00B72EA3" w:rsidP="00B72EA3">
      <w:pPr>
        <w:pStyle w:val="Default"/>
        <w:ind w:left="-90" w:right="90"/>
        <w:jc w:val="both"/>
        <w:rPr>
          <w:rFonts w:ascii="Times New Roman" w:hAnsi="Times New Roman" w:cs="Times New Roman"/>
          <w:b/>
          <w:color w:val="auto"/>
          <w:lang w:val="sq-AL"/>
        </w:rPr>
      </w:pPr>
      <w:r w:rsidRPr="00A254DC">
        <w:rPr>
          <w:rFonts w:ascii="Times New Roman" w:hAnsi="Times New Roman" w:cs="Times New Roman"/>
          <w:b/>
          <w:color w:val="auto"/>
          <w:lang w:val="sq-AL"/>
        </w:rPr>
        <w:t xml:space="preserve"> 17.2. Pjesa tjetër e personelit</w:t>
      </w:r>
    </w:p>
    <w:p w:rsidR="00B72EA3" w:rsidRPr="00A254DC" w:rsidRDefault="00B72EA3" w:rsidP="00B72EA3">
      <w:pPr>
        <w:pStyle w:val="Default"/>
        <w:ind w:left="-90" w:right="90"/>
        <w:jc w:val="both"/>
        <w:rPr>
          <w:rFonts w:ascii="Times New Roman" w:hAnsi="Times New Roman" w:cs="Times New Roman"/>
          <w:b/>
          <w:color w:val="auto"/>
          <w:lang w:val="sq-AL"/>
        </w:rPr>
      </w:pPr>
    </w:p>
    <w:p w:rsidR="00B72EA3" w:rsidRPr="00A254DC" w:rsidRDefault="00B72EA3" w:rsidP="00B72EA3">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Personeli duhet të jetë i mjaftueshëm dhe kompetent për të kryer të gjitha detyrat</w:t>
      </w:r>
      <w:r w:rsidR="0097037A"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për të cilat subjekti është përgjegjës.</w:t>
      </w:r>
    </w:p>
    <w:p w:rsidR="00573777" w:rsidRDefault="00B72EA3" w:rsidP="00573777">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Struktura organizative e </w:t>
      </w:r>
      <w:r w:rsidR="008A5767" w:rsidRPr="00A254DC">
        <w:rPr>
          <w:rFonts w:ascii="Times New Roman" w:hAnsi="Times New Roman" w:cs="Times New Roman"/>
          <w:sz w:val="24"/>
          <w:szCs w:val="24"/>
          <w:lang w:val="sq-AL"/>
        </w:rPr>
        <w:t>tregtuesve me shumicë</w:t>
      </w:r>
      <w:r w:rsidRPr="00A254DC">
        <w:rPr>
          <w:rFonts w:ascii="Times New Roman" w:hAnsi="Times New Roman" w:cs="Times New Roman"/>
          <w:sz w:val="24"/>
          <w:szCs w:val="24"/>
          <w:lang w:val="sq-AL"/>
        </w:rPr>
        <w:t xml:space="preserve"> duhet të jetë e paraqitur në një organigramë. Roli, përgjegjësitë dhe ndërveprimet e të gjithë personelit duhet të jenë të përcaktuara qartë.</w:t>
      </w:r>
    </w:p>
    <w:p w:rsidR="00B72EA3" w:rsidRPr="00A254DC" w:rsidRDefault="00B72EA3" w:rsidP="00573777">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lastRenderedPageBreak/>
        <w:t xml:space="preserve">Personat përgjegjës duhet të trajnohen në fillim dhe në mënyrë periodike në lidhje me rolin e tyre, bazuar në </w:t>
      </w:r>
      <w:r w:rsidR="00573777" w:rsidRPr="00A254DC">
        <w:rPr>
          <w:rFonts w:ascii="Times New Roman" w:hAnsi="Times New Roman" w:cs="Times New Roman"/>
          <w:sz w:val="24"/>
          <w:szCs w:val="24"/>
          <w:lang w:val="sq-AL"/>
        </w:rPr>
        <w:t>procedura</w:t>
      </w:r>
      <w:r w:rsidRPr="00A254DC">
        <w:rPr>
          <w:rFonts w:ascii="Times New Roman" w:hAnsi="Times New Roman" w:cs="Times New Roman"/>
          <w:sz w:val="24"/>
          <w:szCs w:val="24"/>
          <w:lang w:val="sq-AL"/>
        </w:rPr>
        <w:t xml:space="preserve"> të shkruara dhe në përputhje me një program trajnimi të </w:t>
      </w:r>
      <w:r w:rsidR="00721695" w:rsidRPr="00A254DC">
        <w:rPr>
          <w:rFonts w:ascii="Times New Roman" w:hAnsi="Times New Roman" w:cs="Times New Roman"/>
          <w:sz w:val="24"/>
          <w:szCs w:val="24"/>
          <w:lang w:val="sq-AL"/>
        </w:rPr>
        <w:t xml:space="preserve">shkruar për një shpërndarje të </w:t>
      </w:r>
      <w:r w:rsidRPr="00A254DC">
        <w:rPr>
          <w:rFonts w:ascii="Times New Roman" w:hAnsi="Times New Roman" w:cs="Times New Roman"/>
          <w:sz w:val="24"/>
          <w:szCs w:val="24"/>
          <w:lang w:val="sq-AL"/>
        </w:rPr>
        <w:t>mirë të barnave.</w:t>
      </w:r>
    </w:p>
    <w:p w:rsidR="00831FA3" w:rsidRPr="00A254DC" w:rsidRDefault="00B72EA3" w:rsidP="003F0F09">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Duhet të përcaktohen dhe vlerësohen </w:t>
      </w:r>
      <w:r w:rsidR="00573777" w:rsidRPr="00A254DC">
        <w:rPr>
          <w:rFonts w:ascii="Times New Roman" w:hAnsi="Times New Roman" w:cs="Times New Roman"/>
          <w:sz w:val="24"/>
          <w:szCs w:val="24"/>
          <w:lang w:val="sq-AL"/>
        </w:rPr>
        <w:t>procedura</w:t>
      </w:r>
      <w:r w:rsidRPr="00A254DC">
        <w:rPr>
          <w:rFonts w:ascii="Times New Roman" w:hAnsi="Times New Roman" w:cs="Times New Roman"/>
          <w:sz w:val="24"/>
          <w:szCs w:val="24"/>
          <w:lang w:val="sq-AL"/>
        </w:rPr>
        <w:t xml:space="preserve"> të përshtatshme lidhur me </w:t>
      </w:r>
      <w:r w:rsidR="00573777" w:rsidRPr="00A254DC">
        <w:rPr>
          <w:rFonts w:ascii="Times New Roman" w:hAnsi="Times New Roman" w:cs="Times New Roman"/>
          <w:sz w:val="24"/>
          <w:szCs w:val="24"/>
          <w:lang w:val="sq-AL"/>
        </w:rPr>
        <w:t>higjienën</w:t>
      </w:r>
      <w:r w:rsidRPr="00A254DC">
        <w:rPr>
          <w:rFonts w:ascii="Times New Roman" w:hAnsi="Times New Roman" w:cs="Times New Roman"/>
          <w:sz w:val="24"/>
          <w:szCs w:val="24"/>
          <w:lang w:val="sq-AL"/>
        </w:rPr>
        <w:t xml:space="preserve"> e personelit lidhur me aktivitetet që kryhen. Këto </w:t>
      </w:r>
      <w:r w:rsidR="00573777" w:rsidRPr="00A254DC">
        <w:rPr>
          <w:rFonts w:ascii="Times New Roman" w:hAnsi="Times New Roman" w:cs="Times New Roman"/>
          <w:sz w:val="24"/>
          <w:szCs w:val="24"/>
          <w:lang w:val="sq-AL"/>
        </w:rPr>
        <w:t>procedura</w:t>
      </w:r>
      <w:r w:rsidRPr="00A254DC">
        <w:rPr>
          <w:rFonts w:ascii="Times New Roman" w:hAnsi="Times New Roman" w:cs="Times New Roman"/>
          <w:sz w:val="24"/>
          <w:szCs w:val="24"/>
          <w:lang w:val="sq-AL"/>
        </w:rPr>
        <w:t xml:space="preserve"> duhet të përfshijnë s</w:t>
      </w:r>
      <w:r w:rsidR="00831FA3" w:rsidRPr="00A254DC">
        <w:rPr>
          <w:rFonts w:ascii="Times New Roman" w:hAnsi="Times New Roman" w:cs="Times New Roman"/>
          <w:sz w:val="24"/>
          <w:szCs w:val="24"/>
          <w:lang w:val="sq-AL"/>
        </w:rPr>
        <w:t xml:space="preserve">hëndetin, </w:t>
      </w:r>
      <w:r w:rsidR="00573777" w:rsidRPr="00A254DC">
        <w:rPr>
          <w:rFonts w:ascii="Times New Roman" w:hAnsi="Times New Roman" w:cs="Times New Roman"/>
          <w:sz w:val="24"/>
          <w:szCs w:val="24"/>
          <w:lang w:val="sq-AL"/>
        </w:rPr>
        <w:t>higjienën</w:t>
      </w:r>
      <w:r w:rsidR="00831FA3" w:rsidRPr="00A254DC">
        <w:rPr>
          <w:rFonts w:ascii="Times New Roman" w:hAnsi="Times New Roman" w:cs="Times New Roman"/>
          <w:sz w:val="24"/>
          <w:szCs w:val="24"/>
          <w:lang w:val="sq-AL"/>
        </w:rPr>
        <w:t xml:space="preserve"> dhe veshjen.</w:t>
      </w:r>
    </w:p>
    <w:p w:rsidR="003F0F09" w:rsidRPr="00A254DC" w:rsidRDefault="003F0F09" w:rsidP="003F0F09">
      <w:pPr>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4320"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18</w:t>
      </w:r>
    </w:p>
    <w:p w:rsidR="00B72EA3" w:rsidRPr="00A254DC" w:rsidRDefault="00B72EA3" w:rsidP="006853A4">
      <w:pPr>
        <w:spacing w:after="0" w:line="240" w:lineRule="auto"/>
        <w:ind w:left="3600"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Godinat dhe Pajisjet</w:t>
      </w:r>
    </w:p>
    <w:p w:rsidR="006853A4" w:rsidRPr="00A254DC" w:rsidRDefault="006853A4" w:rsidP="006853A4">
      <w:pPr>
        <w:spacing w:after="0" w:line="240" w:lineRule="auto"/>
        <w:ind w:left="3600" w:right="91"/>
        <w:jc w:val="both"/>
        <w:rPr>
          <w:rFonts w:ascii="Times New Roman" w:hAnsi="Times New Roman" w:cs="Times New Roman"/>
          <w:b/>
          <w:sz w:val="24"/>
          <w:szCs w:val="24"/>
          <w:lang w:val="sq-AL"/>
        </w:rPr>
      </w:pPr>
    </w:p>
    <w:p w:rsidR="00B72EA3" w:rsidRPr="00A254DC" w:rsidRDefault="00B72EA3" w:rsidP="00B72EA3">
      <w:pPr>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18.1  Zonat e ruajtjes</w:t>
      </w:r>
    </w:p>
    <w:p w:rsidR="00B72EA3" w:rsidRPr="00A254DC" w:rsidRDefault="008A5767" w:rsidP="00B72EA3">
      <w:pPr>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Tregtuesit me shumicë</w:t>
      </w:r>
      <w:r w:rsidR="00B72EA3" w:rsidRPr="00A254DC">
        <w:rPr>
          <w:rFonts w:ascii="Times New Roman" w:hAnsi="Times New Roman" w:cs="Times New Roman"/>
          <w:sz w:val="24"/>
          <w:szCs w:val="24"/>
          <w:lang w:val="sq-AL"/>
        </w:rPr>
        <w:t xml:space="preserve"> duhet të disponojnë godina, instalime dhe pajisje të përshtatshme e të mjaftueshme në mënyrë që të sigurojnë ruajtje dhe shpërndarje të përshtatshme të barnave. Në veçanti godinat duhet të jenë të pastra, të thata dhe temperatura duhet të mbahet brenda limiteve të pranueshme.</w:t>
      </w:r>
    </w:p>
    <w:p w:rsidR="00B72EA3" w:rsidRPr="00A254DC" w:rsidRDefault="00B72EA3" w:rsidP="00721695">
      <w:pPr>
        <w:spacing w:after="0" w:line="240"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Zonat e ruajtjes duhet të jenë të pajisura me ndriçim të përshtatshëm në mënyrë që të gjitha </w:t>
      </w:r>
      <w:r w:rsidR="00573777" w:rsidRPr="00A254DC">
        <w:rPr>
          <w:rFonts w:ascii="Times New Roman" w:hAnsi="Times New Roman" w:cs="Times New Roman"/>
          <w:sz w:val="24"/>
          <w:szCs w:val="24"/>
          <w:lang w:val="sq-AL"/>
        </w:rPr>
        <w:t>procedurat</w:t>
      </w:r>
      <w:r w:rsidRPr="00A254DC">
        <w:rPr>
          <w:rFonts w:ascii="Times New Roman" w:hAnsi="Times New Roman" w:cs="Times New Roman"/>
          <w:sz w:val="24"/>
          <w:szCs w:val="24"/>
          <w:lang w:val="sq-AL"/>
        </w:rPr>
        <w:t xml:space="preserve"> të kryhen në mënyrë të saktë dhe të duhur. Këto zona duhet të kenë akses të limituar të personelit, dhe në to duhet të hyjnë vetëm persona të autorizuar. Duhet ti kushtohet rëndësi ruajtjes së materiale radioaktive dhe barnave ose materialeve të tjera të rrezikshme. Këto të fundit duhet të ruhen në v</w:t>
      </w:r>
      <w:r w:rsidR="00721695"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 xml:space="preserve">nde të veçanta </w:t>
      </w:r>
      <w:r w:rsidR="00721695" w:rsidRPr="00A254DC">
        <w:rPr>
          <w:rFonts w:ascii="Times New Roman" w:hAnsi="Times New Roman" w:cs="Times New Roman"/>
          <w:sz w:val="24"/>
          <w:szCs w:val="24"/>
          <w:lang w:val="sq-AL"/>
        </w:rPr>
        <w:t>deri në momentin e shpërndarjes</w:t>
      </w:r>
      <w:r w:rsidRPr="00A254DC">
        <w:rPr>
          <w:rFonts w:ascii="Times New Roman" w:hAnsi="Times New Roman" w:cs="Times New Roman"/>
          <w:sz w:val="24"/>
          <w:szCs w:val="24"/>
          <w:lang w:val="sq-AL"/>
        </w:rPr>
        <w:t>. V</w:t>
      </w:r>
      <w:r w:rsidR="00721695"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ndet ku kryhet dorëzimi dhe marrja e barnave duhet të jenë të tilla që ti mbajnë këto të fundit larg ndikimit të kushteve atmosferike.</w:t>
      </w:r>
    </w:p>
    <w:p w:rsidR="00721695" w:rsidRPr="00A254DC" w:rsidRDefault="00721695" w:rsidP="00721695">
      <w:pPr>
        <w:spacing w:after="0" w:line="240" w:lineRule="auto"/>
        <w:ind w:left="-91" w:right="91"/>
        <w:jc w:val="both"/>
        <w:rPr>
          <w:rFonts w:ascii="Times New Roman" w:hAnsi="Times New Roman" w:cs="Times New Roman"/>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18.2   Kontrolli i Temperaturës</w:t>
      </w:r>
    </w:p>
    <w:p w:rsidR="006853A4" w:rsidRPr="00A254DC" w:rsidRDefault="006853A4" w:rsidP="006853A4">
      <w:pPr>
        <w:spacing w:after="0" w:line="240" w:lineRule="auto"/>
        <w:ind w:left="-90" w:right="90"/>
        <w:jc w:val="both"/>
        <w:rPr>
          <w:rFonts w:ascii="Times New Roman" w:hAnsi="Times New Roman" w:cs="Times New Roman"/>
          <w:b/>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Nevojiten pajisje dhe </w:t>
      </w:r>
      <w:r w:rsidR="007B02C1" w:rsidRPr="00A254DC">
        <w:rPr>
          <w:rFonts w:ascii="Times New Roman" w:hAnsi="Times New Roman" w:cs="Times New Roman"/>
          <w:sz w:val="24"/>
          <w:szCs w:val="24"/>
          <w:lang w:val="sq-AL"/>
        </w:rPr>
        <w:t>procedura</w:t>
      </w:r>
      <w:r w:rsidRPr="00A254DC">
        <w:rPr>
          <w:rFonts w:ascii="Times New Roman" w:hAnsi="Times New Roman" w:cs="Times New Roman"/>
          <w:sz w:val="24"/>
          <w:szCs w:val="24"/>
          <w:lang w:val="sq-AL"/>
        </w:rPr>
        <w:t xml:space="preserve"> të përshtatshme për të kontrolluar ambientin dhe mbarëvajtjen kushteve të ruajtjes e shpërndarjes së barnave. Faktorët ambientalë që merren në konsideratë përfshijnë temperaturën, dritën, lagështirën dhe pastërtinë apo </w:t>
      </w:r>
      <w:r w:rsidR="007B02C1" w:rsidRPr="00A254DC">
        <w:rPr>
          <w:rFonts w:ascii="Times New Roman" w:hAnsi="Times New Roman" w:cs="Times New Roman"/>
          <w:sz w:val="24"/>
          <w:szCs w:val="24"/>
          <w:lang w:val="sq-AL"/>
        </w:rPr>
        <w:t>higjienën</w:t>
      </w:r>
      <w:r w:rsidRPr="00A254DC">
        <w:rPr>
          <w:rFonts w:ascii="Times New Roman" w:hAnsi="Times New Roman" w:cs="Times New Roman"/>
          <w:sz w:val="24"/>
          <w:szCs w:val="24"/>
          <w:lang w:val="sq-AL"/>
        </w:rPr>
        <w:t xml:space="preserve"> e godinës.</w:t>
      </w:r>
    </w:p>
    <w:p w:rsidR="00B72EA3" w:rsidRPr="00A254DC" w:rsidRDefault="00B72EA3" w:rsidP="006853A4">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Pajisjet monitoruese të temperaturës duhet të vendosen sipas rezultateve të një testimi paraprak të zonave të ruajtjes, duke garantuar kështu se janë pozicionuar në zonat që ka më shumë fluktuacione.  </w:t>
      </w:r>
    </w:p>
    <w:p w:rsidR="006853A4" w:rsidRPr="00A254DC" w:rsidRDefault="006853A4" w:rsidP="006853A4">
      <w:pPr>
        <w:spacing w:after="0" w:line="240" w:lineRule="auto"/>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18.3 Pajisjet </w:t>
      </w:r>
    </w:p>
    <w:p w:rsidR="006853A4" w:rsidRPr="00A254DC" w:rsidRDefault="006853A4" w:rsidP="006853A4">
      <w:pPr>
        <w:spacing w:after="0" w:line="240" w:lineRule="auto"/>
        <w:ind w:left="-90" w:right="90"/>
        <w:jc w:val="both"/>
        <w:rPr>
          <w:rFonts w:ascii="Times New Roman" w:hAnsi="Times New Roman" w:cs="Times New Roman"/>
          <w:b/>
          <w:sz w:val="24"/>
          <w:szCs w:val="24"/>
          <w:lang w:val="sq-AL"/>
        </w:rPr>
      </w:pPr>
    </w:p>
    <w:p w:rsidR="00831FA3" w:rsidRPr="00A254DC" w:rsidRDefault="00B72EA3" w:rsidP="003F0F09">
      <w:pPr>
        <w:spacing w:after="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Pajisjet dhe </w:t>
      </w:r>
      <w:r w:rsidR="007B02C1" w:rsidRPr="00A254DC">
        <w:rPr>
          <w:rFonts w:ascii="Times New Roman" w:hAnsi="Times New Roman" w:cs="Times New Roman"/>
          <w:sz w:val="24"/>
          <w:szCs w:val="24"/>
          <w:lang w:val="sq-AL"/>
        </w:rPr>
        <w:t>procedurat</w:t>
      </w:r>
      <w:r w:rsidRPr="00A254DC">
        <w:rPr>
          <w:rFonts w:ascii="Times New Roman" w:hAnsi="Times New Roman" w:cs="Times New Roman"/>
          <w:sz w:val="24"/>
          <w:szCs w:val="24"/>
          <w:lang w:val="sq-AL"/>
        </w:rPr>
        <w:t xml:space="preserve"> që mund të prekin ruajtjen dhe shpërndarjen e mirë të barnave duhet të vendosen, mirëmbahen dhe pastrohen në një </w:t>
      </w:r>
      <w:r w:rsidR="007B02C1" w:rsidRPr="00A254DC">
        <w:rPr>
          <w:rFonts w:ascii="Times New Roman" w:hAnsi="Times New Roman" w:cs="Times New Roman"/>
          <w:sz w:val="24"/>
          <w:szCs w:val="24"/>
          <w:lang w:val="sq-AL"/>
        </w:rPr>
        <w:t>standard</w:t>
      </w:r>
      <w:r w:rsidRPr="00A254DC">
        <w:rPr>
          <w:rFonts w:ascii="Times New Roman" w:hAnsi="Times New Roman" w:cs="Times New Roman"/>
          <w:sz w:val="24"/>
          <w:szCs w:val="24"/>
          <w:lang w:val="sq-AL"/>
        </w:rPr>
        <w:t xml:space="preserve"> të tillë që ti përshtatet synimit për të cilin do të përdoret. Pajisjet që përdoren për të kontrolluar dhe monitoruar ambientin ku barnat ruhen, duhen kalibruar në intervale kohore të caktuara paraprakisht. Duhen vendosur sisteme alarmi për rastet kur ka devijim nga kushtet e mira të ruajtjes. Sisteme këto që edhe duhen testuar herë pas here në mënyrë që të sigurohemi për funksionalitetin e tyre.</w:t>
      </w:r>
    </w:p>
    <w:p w:rsidR="003F0F09" w:rsidRPr="00A254DC" w:rsidRDefault="003F0F09" w:rsidP="003F0F09">
      <w:pPr>
        <w:spacing w:after="0" w:line="240" w:lineRule="auto"/>
        <w:ind w:left="-90" w:right="90"/>
        <w:jc w:val="both"/>
        <w:rPr>
          <w:rFonts w:ascii="Times New Roman" w:hAnsi="Times New Roman" w:cs="Times New Roman"/>
          <w:sz w:val="24"/>
          <w:szCs w:val="24"/>
          <w:lang w:val="sq-AL"/>
        </w:rPr>
      </w:pPr>
    </w:p>
    <w:p w:rsidR="00B72EA3" w:rsidRPr="00A254DC" w:rsidRDefault="00B72EA3" w:rsidP="006853A4">
      <w:pPr>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18.4 Kontenitoret e dërgesës dhe etiketimi i kontenitorëve</w:t>
      </w:r>
    </w:p>
    <w:p w:rsidR="006853A4" w:rsidRPr="00A254DC" w:rsidRDefault="006853A4" w:rsidP="006853A4">
      <w:pPr>
        <w:spacing w:after="0" w:line="240" w:lineRule="auto"/>
        <w:ind w:left="-90" w:right="90"/>
        <w:jc w:val="both"/>
        <w:rPr>
          <w:rFonts w:ascii="Times New Roman" w:hAnsi="Times New Roman" w:cs="Times New Roman"/>
          <w:b/>
          <w:sz w:val="24"/>
          <w:szCs w:val="24"/>
          <w:lang w:val="sq-AL"/>
        </w:rPr>
      </w:pPr>
    </w:p>
    <w:p w:rsidR="008666A7" w:rsidRPr="00A254DC" w:rsidRDefault="00B72EA3" w:rsidP="007E2D9C">
      <w:pPr>
        <w:pStyle w:val="ListParagraph"/>
        <w:numPr>
          <w:ilvl w:val="0"/>
          <w:numId w:val="18"/>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lastRenderedPageBreak/>
        <w:t>Barnat duhet të ruhen dhe shpërndahen në kontenitorë që nuk kanë asnjë efekt të padëshirua</w:t>
      </w:r>
      <w:r w:rsidR="00831FA3" w:rsidRPr="00A254DC">
        <w:rPr>
          <w:rFonts w:ascii="Times New Roman" w:hAnsi="Times New Roman" w:cs="Times New Roman"/>
          <w:sz w:val="24"/>
          <w:szCs w:val="24"/>
          <w:lang w:val="sq-AL"/>
        </w:rPr>
        <w:t xml:space="preserve">r në cilësinë e barnave </w:t>
      </w:r>
      <w:r w:rsidRPr="00A254DC">
        <w:rPr>
          <w:rFonts w:ascii="Times New Roman" w:hAnsi="Times New Roman" w:cs="Times New Roman"/>
          <w:sz w:val="24"/>
          <w:szCs w:val="24"/>
          <w:lang w:val="sq-AL"/>
        </w:rPr>
        <w:t>dhe që ofrojnë një mbrojtje sa më të mirë prej ndikimeve të jashtme, përfshirë këtu edhe kontaminimin.</w:t>
      </w:r>
    </w:p>
    <w:p w:rsidR="008D503F" w:rsidRPr="00A254DC" w:rsidRDefault="008D503F" w:rsidP="007E2D9C">
      <w:pPr>
        <w:spacing w:after="0" w:line="240" w:lineRule="auto"/>
        <w:ind w:right="90"/>
        <w:jc w:val="both"/>
        <w:rPr>
          <w:rFonts w:ascii="Times New Roman" w:hAnsi="Times New Roman" w:cs="Times New Roman"/>
          <w:sz w:val="24"/>
          <w:szCs w:val="24"/>
          <w:lang w:val="sq-AL"/>
        </w:rPr>
      </w:pPr>
    </w:p>
    <w:p w:rsidR="00B72EA3" w:rsidRPr="00A254DC" w:rsidRDefault="00B72EA3" w:rsidP="007E2D9C">
      <w:pPr>
        <w:pStyle w:val="ListParagraph"/>
        <w:numPr>
          <w:ilvl w:val="0"/>
          <w:numId w:val="18"/>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Kontenitorët shpërndarës duhet të jenë të përshtatshëm për të mbajtur etiketa</w:t>
      </w:r>
      <w:r w:rsidR="00831FA3"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të cilat përmbajnë informacion të</w:t>
      </w:r>
      <w:r w:rsidR="007B02C1">
        <w:rPr>
          <w:rFonts w:ascii="Times New Roman" w:hAnsi="Times New Roman" w:cs="Times New Roman"/>
          <w:sz w:val="24"/>
          <w:szCs w:val="24"/>
          <w:lang w:val="sq-AL"/>
        </w:rPr>
        <w:t xml:space="preserve"> </w:t>
      </w:r>
      <w:r w:rsidR="007B02C1" w:rsidRPr="00A254DC">
        <w:rPr>
          <w:rFonts w:ascii="Times New Roman" w:hAnsi="Times New Roman" w:cs="Times New Roman"/>
          <w:sz w:val="24"/>
          <w:szCs w:val="24"/>
          <w:lang w:val="sq-AL"/>
        </w:rPr>
        <w:t>hollësishëm</w:t>
      </w:r>
      <w:r w:rsidR="003F614D" w:rsidRPr="00A254DC">
        <w:rPr>
          <w:rFonts w:ascii="Times New Roman" w:hAnsi="Times New Roman" w:cs="Times New Roman"/>
          <w:sz w:val="24"/>
          <w:szCs w:val="24"/>
          <w:lang w:val="sq-AL"/>
        </w:rPr>
        <w:t xml:space="preserve"> </w:t>
      </w:r>
      <w:r w:rsidRPr="00A254DC">
        <w:rPr>
          <w:rFonts w:ascii="Times New Roman" w:hAnsi="Times New Roman" w:cs="Times New Roman"/>
          <w:sz w:val="24"/>
          <w:szCs w:val="24"/>
          <w:lang w:val="sq-AL"/>
        </w:rPr>
        <w:t xml:space="preserve">mbi kushtet dhe kujdesin që duhet treguar për ruajtjen dhe mirëmbajtjen e barit, në mënyrë që të sigurojnë se </w:t>
      </w:r>
      <w:r w:rsidR="004A22EE" w:rsidRPr="00A254DC">
        <w:rPr>
          <w:rFonts w:ascii="Times New Roman" w:hAnsi="Times New Roman" w:cs="Times New Roman"/>
          <w:sz w:val="24"/>
          <w:szCs w:val="24"/>
          <w:lang w:val="sq-AL"/>
        </w:rPr>
        <w:t>barnat</w:t>
      </w:r>
      <w:r w:rsidRPr="00A254DC">
        <w:rPr>
          <w:rFonts w:ascii="Times New Roman" w:hAnsi="Times New Roman" w:cs="Times New Roman"/>
          <w:sz w:val="24"/>
          <w:szCs w:val="24"/>
          <w:lang w:val="sq-AL"/>
        </w:rPr>
        <w:t xml:space="preserve"> ruhen të sigurta gjatë gjithë kohës.</w:t>
      </w:r>
    </w:p>
    <w:p w:rsidR="008D503F" w:rsidRPr="00A254DC" w:rsidRDefault="008D503F" w:rsidP="007E2D9C">
      <w:pPr>
        <w:spacing w:after="0" w:line="240" w:lineRule="auto"/>
        <w:ind w:right="90"/>
        <w:jc w:val="both"/>
        <w:rPr>
          <w:rFonts w:ascii="Times New Roman" w:hAnsi="Times New Roman" w:cs="Times New Roman"/>
          <w:sz w:val="24"/>
          <w:szCs w:val="24"/>
          <w:lang w:val="sq-AL"/>
        </w:rPr>
      </w:pPr>
    </w:p>
    <w:p w:rsidR="00B72EA3" w:rsidRPr="00A254DC" w:rsidRDefault="004A22EE" w:rsidP="007E2D9C">
      <w:pPr>
        <w:pStyle w:val="ListParagraph"/>
        <w:numPr>
          <w:ilvl w:val="0"/>
          <w:numId w:val="18"/>
        </w:num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duhet të ruhen dhe transportohen në përputhje me </w:t>
      </w:r>
      <w:r w:rsidR="007B02C1" w:rsidRPr="00A254DC">
        <w:rPr>
          <w:rFonts w:ascii="Times New Roman" w:hAnsi="Times New Roman" w:cs="Times New Roman"/>
          <w:sz w:val="24"/>
          <w:szCs w:val="24"/>
          <w:lang w:val="sq-AL"/>
        </w:rPr>
        <w:t>procedura</w:t>
      </w:r>
      <w:r w:rsidR="00B72EA3" w:rsidRPr="00A254DC">
        <w:rPr>
          <w:rFonts w:ascii="Times New Roman" w:hAnsi="Times New Roman" w:cs="Times New Roman"/>
          <w:sz w:val="24"/>
          <w:szCs w:val="24"/>
          <w:lang w:val="sq-AL"/>
        </w:rPr>
        <w:t xml:space="preserve"> të tilla si: </w:t>
      </w:r>
    </w:p>
    <w:p w:rsidR="006853A4" w:rsidRPr="00A254DC" w:rsidRDefault="006853A4" w:rsidP="007E2D9C">
      <w:pPr>
        <w:spacing w:after="0" w:line="240" w:lineRule="auto"/>
        <w:ind w:right="90"/>
        <w:jc w:val="both"/>
        <w:rPr>
          <w:rFonts w:ascii="Times New Roman" w:hAnsi="Times New Roman" w:cs="Times New Roman"/>
          <w:sz w:val="24"/>
          <w:szCs w:val="24"/>
          <w:lang w:val="sq-AL"/>
        </w:rPr>
      </w:pPr>
    </w:p>
    <w:p w:rsidR="00B72EA3" w:rsidRPr="00A254DC" w:rsidRDefault="003F0F09" w:rsidP="003F0F09">
      <w:pPr>
        <w:spacing w:after="0" w:line="240" w:lineRule="auto"/>
        <w:ind w:right="90" w:firstLine="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4A22EE" w:rsidRPr="00A254DC">
        <w:rPr>
          <w:rFonts w:ascii="Times New Roman" w:hAnsi="Times New Roman" w:cs="Times New Roman"/>
          <w:sz w:val="24"/>
          <w:szCs w:val="24"/>
          <w:lang w:val="sq-AL"/>
        </w:rPr>
        <w:t xml:space="preserve">Bari </w:t>
      </w:r>
      <w:r w:rsidR="00B72EA3" w:rsidRPr="00A254DC">
        <w:rPr>
          <w:rFonts w:ascii="Times New Roman" w:hAnsi="Times New Roman" w:cs="Times New Roman"/>
          <w:sz w:val="24"/>
          <w:szCs w:val="24"/>
          <w:lang w:val="sq-AL"/>
        </w:rPr>
        <w:t xml:space="preserve">të mos kontaminojë dhe të mos kontaminohet nga </w:t>
      </w:r>
      <w:r w:rsidR="004A22EE"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e tjera</w:t>
      </w:r>
      <w:r w:rsidR="00721695" w:rsidRPr="00A254DC">
        <w:rPr>
          <w:rFonts w:ascii="Times New Roman" w:hAnsi="Times New Roman" w:cs="Times New Roman"/>
          <w:sz w:val="24"/>
          <w:szCs w:val="24"/>
          <w:lang w:val="sq-AL"/>
        </w:rPr>
        <w:t>.</w:t>
      </w:r>
    </w:p>
    <w:p w:rsidR="00B72EA3" w:rsidRPr="00A254DC" w:rsidRDefault="003F0F09" w:rsidP="003F0F09">
      <w:p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B72EA3" w:rsidRPr="00A254DC">
        <w:rPr>
          <w:rFonts w:ascii="Times New Roman" w:hAnsi="Times New Roman" w:cs="Times New Roman"/>
          <w:sz w:val="24"/>
          <w:szCs w:val="24"/>
          <w:lang w:val="sq-AL"/>
        </w:rPr>
        <w:t>Ndërmarrja e përkujdesjeve të veçanta në rast të ndonj</w:t>
      </w:r>
      <w:r w:rsidR="008666A7" w:rsidRPr="00A254DC">
        <w:rPr>
          <w:rFonts w:ascii="Times New Roman" w:hAnsi="Times New Roman" w:cs="Times New Roman"/>
          <w:sz w:val="24"/>
          <w:szCs w:val="24"/>
          <w:lang w:val="sq-AL"/>
        </w:rPr>
        <w:t>ë</w:t>
      </w:r>
      <w:r w:rsidR="00B72EA3" w:rsidRPr="00A254DC">
        <w:rPr>
          <w:rFonts w:ascii="Times New Roman" w:hAnsi="Times New Roman" w:cs="Times New Roman"/>
          <w:sz w:val="24"/>
          <w:szCs w:val="24"/>
          <w:lang w:val="sq-AL"/>
        </w:rPr>
        <w:t xml:space="preserve"> thyerje, vjedhje, pakujdesie apo derdhje të</w:t>
      </w:r>
      <w:r w:rsidR="006805D0" w:rsidRPr="00A254DC">
        <w:rPr>
          <w:rFonts w:ascii="Times New Roman" w:hAnsi="Times New Roman" w:cs="Times New Roman"/>
          <w:sz w:val="24"/>
          <w:szCs w:val="24"/>
          <w:lang w:val="sq-AL"/>
        </w:rPr>
        <w:t xml:space="preserve"> barnave</w:t>
      </w:r>
      <w:r w:rsidR="00B72EA3" w:rsidRPr="00A254DC">
        <w:rPr>
          <w:rFonts w:ascii="Times New Roman" w:hAnsi="Times New Roman" w:cs="Times New Roman"/>
          <w:sz w:val="24"/>
          <w:szCs w:val="24"/>
          <w:lang w:val="sq-AL"/>
        </w:rPr>
        <w:t xml:space="preserve"> të lëngshme. </w:t>
      </w:r>
    </w:p>
    <w:p w:rsidR="00B72EA3" w:rsidRPr="00A254DC" w:rsidRDefault="003F0F09" w:rsidP="003F0F09">
      <w:pPr>
        <w:spacing w:after="0" w:line="240" w:lineRule="auto"/>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c). </w:t>
      </w:r>
      <w:r w:rsidR="00B72EA3" w:rsidRPr="00A254DC">
        <w:rPr>
          <w:rFonts w:ascii="Times New Roman" w:hAnsi="Times New Roman" w:cs="Times New Roman"/>
          <w:sz w:val="24"/>
          <w:szCs w:val="24"/>
          <w:lang w:val="sq-AL"/>
        </w:rPr>
        <w:t>Gjithashtu duhen mirëmbajtur kushtet e duhura atmosferike si për</w:t>
      </w:r>
      <w:r w:rsidR="000D7CE5">
        <w:rPr>
          <w:rFonts w:ascii="Times New Roman" w:hAnsi="Times New Roman" w:cs="Times New Roman"/>
          <w:sz w:val="24"/>
          <w:szCs w:val="24"/>
          <w:lang w:val="sq-AL"/>
        </w:rPr>
        <w:t xml:space="preserve"> </w:t>
      </w:r>
      <w:r w:rsidR="00B72EA3" w:rsidRPr="00A254DC">
        <w:rPr>
          <w:rFonts w:ascii="Times New Roman" w:hAnsi="Times New Roman" w:cs="Times New Roman"/>
          <w:sz w:val="24"/>
          <w:szCs w:val="24"/>
          <w:lang w:val="sq-AL"/>
        </w:rPr>
        <w:t xml:space="preserve">shembull, përdorimi i zinxhirit të ftohtë për </w:t>
      </w:r>
      <w:r w:rsidR="006805D0" w:rsidRPr="00A254DC">
        <w:rPr>
          <w:rFonts w:ascii="Times New Roman" w:hAnsi="Times New Roman" w:cs="Times New Roman"/>
          <w:sz w:val="24"/>
          <w:szCs w:val="24"/>
          <w:lang w:val="sq-AL"/>
        </w:rPr>
        <w:t>barnave</w:t>
      </w:r>
      <w:r w:rsidR="00B72EA3" w:rsidRPr="00A254DC">
        <w:rPr>
          <w:rFonts w:ascii="Times New Roman" w:hAnsi="Times New Roman" w:cs="Times New Roman"/>
          <w:sz w:val="24"/>
          <w:szCs w:val="24"/>
          <w:lang w:val="sq-AL"/>
        </w:rPr>
        <w:t xml:space="preserve"> termolabile. </w:t>
      </w:r>
    </w:p>
    <w:p w:rsidR="008D503F" w:rsidRPr="00A254DC" w:rsidRDefault="008D503F" w:rsidP="006853A4">
      <w:pPr>
        <w:spacing w:after="0" w:line="240" w:lineRule="auto"/>
        <w:ind w:right="90"/>
        <w:jc w:val="both"/>
        <w:rPr>
          <w:rFonts w:ascii="Times New Roman" w:hAnsi="Times New Roman" w:cs="Times New Roman"/>
          <w:sz w:val="24"/>
          <w:szCs w:val="24"/>
          <w:lang w:val="sq-AL"/>
        </w:rPr>
      </w:pPr>
    </w:p>
    <w:p w:rsidR="00B72EA3" w:rsidRPr="00A254DC" w:rsidRDefault="003F0F09" w:rsidP="003F0F09">
      <w:p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4. </w:t>
      </w:r>
      <w:r w:rsidR="003F614D" w:rsidRPr="00A254DC">
        <w:rPr>
          <w:rFonts w:ascii="Times New Roman" w:hAnsi="Times New Roman" w:cs="Times New Roman"/>
          <w:sz w:val="24"/>
          <w:szCs w:val="24"/>
          <w:lang w:val="sq-AL"/>
        </w:rPr>
        <w:t>Tregtuesi me shumicë d</w:t>
      </w:r>
      <w:r w:rsidR="00B72EA3" w:rsidRPr="00A254DC">
        <w:rPr>
          <w:rFonts w:ascii="Times New Roman" w:hAnsi="Times New Roman" w:cs="Times New Roman"/>
          <w:sz w:val="24"/>
          <w:szCs w:val="24"/>
          <w:lang w:val="sq-AL"/>
        </w:rPr>
        <w:t>uhet të cakto</w:t>
      </w:r>
      <w:r w:rsidR="003F614D" w:rsidRPr="00A254DC">
        <w:rPr>
          <w:rFonts w:ascii="Times New Roman" w:hAnsi="Times New Roman" w:cs="Times New Roman"/>
          <w:sz w:val="24"/>
          <w:szCs w:val="24"/>
          <w:lang w:val="sq-AL"/>
        </w:rPr>
        <w:t>j</w:t>
      </w:r>
      <w:r w:rsidR="001126CE" w:rsidRPr="00A254DC">
        <w:rPr>
          <w:rFonts w:ascii="Times New Roman" w:hAnsi="Times New Roman" w:cs="Times New Roman"/>
          <w:sz w:val="24"/>
          <w:szCs w:val="24"/>
          <w:lang w:val="sq-AL"/>
        </w:rPr>
        <w:t>ë</w:t>
      </w:r>
      <w:r w:rsidR="00B72EA3" w:rsidRPr="00A254DC">
        <w:rPr>
          <w:rFonts w:ascii="Times New Roman" w:hAnsi="Times New Roman" w:cs="Times New Roman"/>
          <w:sz w:val="24"/>
          <w:szCs w:val="24"/>
          <w:lang w:val="sq-AL"/>
        </w:rPr>
        <w:t xml:space="preserve"> </w:t>
      </w:r>
      <w:r w:rsidR="000D7CE5" w:rsidRPr="00A254DC">
        <w:rPr>
          <w:rFonts w:ascii="Times New Roman" w:hAnsi="Times New Roman" w:cs="Times New Roman"/>
          <w:sz w:val="24"/>
          <w:szCs w:val="24"/>
          <w:lang w:val="sq-AL"/>
        </w:rPr>
        <w:t>procedura</w:t>
      </w:r>
      <w:r w:rsidR="00B72EA3" w:rsidRPr="00A254DC">
        <w:rPr>
          <w:rFonts w:ascii="Times New Roman" w:hAnsi="Times New Roman" w:cs="Times New Roman"/>
          <w:sz w:val="24"/>
          <w:szCs w:val="24"/>
          <w:lang w:val="sq-AL"/>
        </w:rPr>
        <w:t xml:space="preserve"> të veçanta operacionale dhe mirëmbajtëse për të gjitha makineritë dhe pajisjet e përfshira në </w:t>
      </w:r>
      <w:r w:rsidR="000D7CE5" w:rsidRPr="00A254DC">
        <w:rPr>
          <w:rFonts w:ascii="Times New Roman" w:hAnsi="Times New Roman" w:cs="Times New Roman"/>
          <w:sz w:val="24"/>
          <w:szCs w:val="24"/>
          <w:lang w:val="sq-AL"/>
        </w:rPr>
        <w:t>procesin</w:t>
      </w:r>
      <w:r w:rsidR="00B72EA3" w:rsidRPr="00A254DC">
        <w:rPr>
          <w:rFonts w:ascii="Times New Roman" w:hAnsi="Times New Roman" w:cs="Times New Roman"/>
          <w:sz w:val="24"/>
          <w:szCs w:val="24"/>
          <w:lang w:val="sq-AL"/>
        </w:rPr>
        <w:t xml:space="preserve"> e shpërndarjes përfshirë këtu</w:t>
      </w:r>
      <w:r w:rsidR="00721695" w:rsidRPr="00A254DC">
        <w:rPr>
          <w:rFonts w:ascii="Times New Roman" w:hAnsi="Times New Roman" w:cs="Times New Roman"/>
          <w:sz w:val="24"/>
          <w:szCs w:val="24"/>
          <w:lang w:val="sq-AL"/>
        </w:rPr>
        <w:t xml:space="preserve"> pastrimin dhe masat e sigurisë</w:t>
      </w:r>
      <w:r w:rsidR="00B72EA3" w:rsidRPr="00A254DC">
        <w:rPr>
          <w:rFonts w:ascii="Times New Roman" w:hAnsi="Times New Roman" w:cs="Times New Roman"/>
          <w:sz w:val="24"/>
          <w:szCs w:val="24"/>
          <w:lang w:val="sq-AL"/>
        </w:rPr>
        <w:t>.</w:t>
      </w:r>
    </w:p>
    <w:p w:rsidR="003F0F09" w:rsidRPr="00A254DC" w:rsidRDefault="003F0F09" w:rsidP="003F0F09">
      <w:pPr>
        <w:spacing w:after="0" w:line="240" w:lineRule="auto"/>
        <w:ind w:right="90"/>
        <w:jc w:val="both"/>
        <w:rPr>
          <w:rFonts w:ascii="Times New Roman" w:hAnsi="Times New Roman" w:cs="Times New Roman"/>
          <w:sz w:val="24"/>
          <w:szCs w:val="24"/>
          <w:lang w:val="sq-AL"/>
        </w:rPr>
      </w:pPr>
    </w:p>
    <w:p w:rsidR="00B72EA3" w:rsidRPr="00A254DC" w:rsidRDefault="003F0F09" w:rsidP="003F0F09">
      <w:p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5. </w:t>
      </w:r>
      <w:r w:rsidR="00B72EA3" w:rsidRPr="00A254DC">
        <w:rPr>
          <w:rFonts w:ascii="Times New Roman" w:hAnsi="Times New Roman" w:cs="Times New Roman"/>
          <w:sz w:val="24"/>
          <w:szCs w:val="24"/>
          <w:lang w:val="sq-AL"/>
        </w:rPr>
        <w:t xml:space="preserve">Pastrimi i tyre duhet bërë në mënyrë të rregullt, duke përcaktuar paraprakisht intervalin kohor  dhe nuk duhet të ketë papastërti të akumuluara, pesticide apo papastërti të ndryshme. </w:t>
      </w:r>
    </w:p>
    <w:p w:rsidR="003F0F09" w:rsidRPr="00A254DC" w:rsidRDefault="003F0F09" w:rsidP="003F0F09">
      <w:pPr>
        <w:spacing w:after="0" w:line="240" w:lineRule="auto"/>
        <w:ind w:right="90"/>
        <w:jc w:val="both"/>
        <w:rPr>
          <w:rFonts w:ascii="Times New Roman" w:hAnsi="Times New Roman" w:cs="Times New Roman"/>
          <w:sz w:val="24"/>
          <w:szCs w:val="24"/>
          <w:lang w:val="sq-AL"/>
        </w:rPr>
      </w:pPr>
    </w:p>
    <w:p w:rsidR="00B72EA3" w:rsidRPr="00A254DC" w:rsidRDefault="003F0F09" w:rsidP="003F0F09">
      <w:p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6. </w:t>
      </w:r>
      <w:r w:rsidR="00B72EA3" w:rsidRPr="00A254DC">
        <w:rPr>
          <w:rFonts w:ascii="Times New Roman" w:hAnsi="Times New Roman" w:cs="Times New Roman"/>
          <w:sz w:val="24"/>
          <w:szCs w:val="24"/>
          <w:lang w:val="sq-AL"/>
        </w:rPr>
        <w:t>Makineritë dhe pajisjet që kanë pësuar një defekt nuk duhet të përdoren dhe duhet të etiketohen si të tilla ose të hiqen nga përdorimi.</w:t>
      </w:r>
    </w:p>
    <w:p w:rsidR="003F0F09" w:rsidRPr="00A254DC" w:rsidRDefault="003F0F09" w:rsidP="003F0F09">
      <w:pPr>
        <w:spacing w:after="0" w:line="240" w:lineRule="auto"/>
        <w:ind w:right="90"/>
        <w:jc w:val="both"/>
        <w:rPr>
          <w:rFonts w:ascii="Times New Roman" w:hAnsi="Times New Roman" w:cs="Times New Roman"/>
          <w:sz w:val="24"/>
          <w:szCs w:val="24"/>
          <w:lang w:val="sq-AL"/>
        </w:rPr>
      </w:pPr>
    </w:p>
    <w:p w:rsidR="00B72EA3" w:rsidRPr="00A254DC" w:rsidRDefault="003F0F09" w:rsidP="003F0F09">
      <w:p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7. </w:t>
      </w:r>
      <w:r w:rsidR="00B72EA3" w:rsidRPr="00A254DC">
        <w:rPr>
          <w:rFonts w:ascii="Times New Roman" w:hAnsi="Times New Roman" w:cs="Times New Roman"/>
          <w:sz w:val="24"/>
          <w:szCs w:val="24"/>
          <w:lang w:val="sq-AL"/>
        </w:rPr>
        <w:t xml:space="preserve">Makineritë dhe pajisjet që përdoren për shpërndarje dhe ruajtje të barnave duhet të jenë të përshtatshme për funksionin që do të kryejnë dhe të parandalojnë ekspozimin e </w:t>
      </w:r>
      <w:r w:rsidR="004A22EE" w:rsidRPr="00A254DC">
        <w:rPr>
          <w:rFonts w:ascii="Times New Roman" w:hAnsi="Times New Roman" w:cs="Times New Roman"/>
          <w:sz w:val="24"/>
          <w:szCs w:val="24"/>
          <w:lang w:val="sq-AL"/>
        </w:rPr>
        <w:t>barit</w:t>
      </w:r>
      <w:r w:rsidR="00B72EA3" w:rsidRPr="00A254DC">
        <w:rPr>
          <w:rFonts w:ascii="Times New Roman" w:hAnsi="Times New Roman" w:cs="Times New Roman"/>
          <w:sz w:val="24"/>
          <w:szCs w:val="24"/>
          <w:lang w:val="sq-AL"/>
        </w:rPr>
        <w:t xml:space="preserve"> në kushte të cilat mund të dëmtojnë stabilitetin, integritetin e paketimit dhe të parandalojnë kontaminim të çfarëdolloji.</w:t>
      </w:r>
    </w:p>
    <w:p w:rsidR="003F0F09" w:rsidRPr="00A254DC" w:rsidRDefault="003F0F09" w:rsidP="003F0F09">
      <w:pPr>
        <w:spacing w:after="0" w:line="240" w:lineRule="auto"/>
        <w:ind w:right="90"/>
        <w:jc w:val="both"/>
        <w:rPr>
          <w:rFonts w:ascii="Times New Roman" w:hAnsi="Times New Roman" w:cs="Times New Roman"/>
          <w:sz w:val="24"/>
          <w:szCs w:val="24"/>
          <w:lang w:val="sq-AL"/>
        </w:rPr>
      </w:pPr>
    </w:p>
    <w:p w:rsidR="008666A7" w:rsidRPr="00A254DC" w:rsidRDefault="003F0F09" w:rsidP="003F0F09">
      <w:p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8. </w:t>
      </w:r>
      <w:r w:rsidR="00B72EA3" w:rsidRPr="00A254DC">
        <w:rPr>
          <w:rFonts w:ascii="Times New Roman" w:hAnsi="Times New Roman" w:cs="Times New Roman"/>
          <w:sz w:val="24"/>
          <w:szCs w:val="24"/>
          <w:lang w:val="sq-AL"/>
        </w:rPr>
        <w:t>Dizenjoja dhe përdorimi i makinerive dhe pajisjeve duhet të kenë si qël</w:t>
      </w:r>
      <w:r w:rsidR="00721695" w:rsidRPr="00A254DC">
        <w:rPr>
          <w:rFonts w:ascii="Times New Roman" w:hAnsi="Times New Roman" w:cs="Times New Roman"/>
          <w:sz w:val="24"/>
          <w:szCs w:val="24"/>
          <w:lang w:val="sq-AL"/>
        </w:rPr>
        <w:t xml:space="preserve">lim minizimin  e rreziqeve dhe </w:t>
      </w:r>
      <w:r w:rsidR="00B72EA3" w:rsidRPr="00A254DC">
        <w:rPr>
          <w:rFonts w:ascii="Times New Roman" w:hAnsi="Times New Roman" w:cs="Times New Roman"/>
          <w:sz w:val="24"/>
          <w:szCs w:val="24"/>
          <w:lang w:val="sq-AL"/>
        </w:rPr>
        <w:t xml:space="preserve">të lejojnë pastrimin efektiv dhe / ose mirëmbajtjen në mënyrë që të shmanget kontaminimi, akumulimi i pluhurit ose papastërtive dhe / ose çdo efekti anësor në cilësinë e </w:t>
      </w:r>
      <w:r w:rsidR="004A22EE" w:rsidRPr="00A254DC">
        <w:rPr>
          <w:rFonts w:ascii="Times New Roman" w:hAnsi="Times New Roman" w:cs="Times New Roman"/>
          <w:sz w:val="24"/>
          <w:szCs w:val="24"/>
          <w:lang w:val="sq-AL"/>
        </w:rPr>
        <w:t>barit</w:t>
      </w:r>
      <w:r w:rsidR="00721695" w:rsidRPr="00A254DC">
        <w:rPr>
          <w:rFonts w:ascii="Times New Roman" w:hAnsi="Times New Roman" w:cs="Times New Roman"/>
          <w:sz w:val="24"/>
          <w:szCs w:val="24"/>
          <w:lang w:val="sq-AL"/>
        </w:rPr>
        <w:t xml:space="preserve"> që do të shpërndahet.</w:t>
      </w:r>
    </w:p>
    <w:p w:rsidR="003F0F09" w:rsidRPr="00A254DC" w:rsidRDefault="003F0F09" w:rsidP="003F0F09">
      <w:pPr>
        <w:spacing w:after="0" w:line="240" w:lineRule="auto"/>
        <w:ind w:right="90"/>
        <w:jc w:val="both"/>
        <w:rPr>
          <w:rFonts w:ascii="Times New Roman" w:hAnsi="Times New Roman" w:cs="Times New Roman"/>
          <w:sz w:val="24"/>
          <w:szCs w:val="24"/>
          <w:lang w:val="sq-AL"/>
        </w:rPr>
      </w:pPr>
    </w:p>
    <w:p w:rsidR="002206E0" w:rsidRPr="00A254DC" w:rsidRDefault="003F0F09" w:rsidP="003F0F09">
      <w:p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9. </w:t>
      </w:r>
      <w:r w:rsidR="00B72EA3" w:rsidRPr="00A254DC">
        <w:rPr>
          <w:rFonts w:ascii="Times New Roman" w:hAnsi="Times New Roman" w:cs="Times New Roman"/>
          <w:sz w:val="24"/>
          <w:szCs w:val="24"/>
          <w:lang w:val="sq-AL"/>
        </w:rPr>
        <w:t xml:space="preserve">Materialet e derdhura duhet të pastrohen sa më shpejt të jetë e mundur në mënyrë që të parandalohet kontaminimi, kontaminimi i kryqëzuar dhe rreziqet e tjera. </w:t>
      </w:r>
      <w:r w:rsidR="000D7CE5" w:rsidRPr="00A254DC">
        <w:rPr>
          <w:rFonts w:ascii="Times New Roman" w:hAnsi="Times New Roman" w:cs="Times New Roman"/>
          <w:sz w:val="24"/>
          <w:szCs w:val="24"/>
          <w:lang w:val="sq-AL"/>
        </w:rPr>
        <w:t>Procedura</w:t>
      </w:r>
      <w:r w:rsidR="00B72EA3" w:rsidRPr="00A254DC">
        <w:rPr>
          <w:rFonts w:ascii="Times New Roman" w:hAnsi="Times New Roman" w:cs="Times New Roman"/>
          <w:sz w:val="24"/>
          <w:szCs w:val="24"/>
          <w:lang w:val="sq-AL"/>
        </w:rPr>
        <w:t xml:space="preserve"> të shkruara duhet të ekzistojnë për zgj</w:t>
      </w:r>
      <w:r w:rsidR="00721695" w:rsidRPr="00A254DC">
        <w:rPr>
          <w:rFonts w:ascii="Times New Roman" w:hAnsi="Times New Roman" w:cs="Times New Roman"/>
          <w:sz w:val="24"/>
          <w:szCs w:val="24"/>
          <w:lang w:val="sq-AL"/>
        </w:rPr>
        <w:t>idhjen e këtyre situatave.</w:t>
      </w:r>
    </w:p>
    <w:p w:rsidR="00A813F1" w:rsidRPr="00A254DC" w:rsidRDefault="00A813F1" w:rsidP="006853A4">
      <w:pPr>
        <w:spacing w:after="0" w:line="240" w:lineRule="auto"/>
        <w:ind w:left="-90" w:right="90"/>
        <w:jc w:val="both"/>
        <w:rPr>
          <w:rFonts w:ascii="Times New Roman" w:hAnsi="Times New Roman" w:cs="Times New Roman"/>
          <w:b/>
          <w:sz w:val="24"/>
          <w:szCs w:val="24"/>
          <w:lang w:val="sq-AL"/>
        </w:rPr>
      </w:pPr>
    </w:p>
    <w:p w:rsidR="00B72EA3" w:rsidRPr="00A254DC" w:rsidRDefault="00400588" w:rsidP="006853A4">
      <w:pPr>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18.5</w:t>
      </w:r>
      <w:r w:rsidR="00B72EA3" w:rsidRPr="00A254DC">
        <w:rPr>
          <w:rFonts w:ascii="Times New Roman" w:hAnsi="Times New Roman" w:cs="Times New Roman"/>
          <w:b/>
          <w:sz w:val="24"/>
          <w:szCs w:val="24"/>
          <w:lang w:val="sq-AL"/>
        </w:rPr>
        <w:t xml:space="preserve"> Marrja dhe dërgimi</w:t>
      </w:r>
    </w:p>
    <w:p w:rsidR="006853A4" w:rsidRPr="00A254DC" w:rsidRDefault="006853A4" w:rsidP="006853A4">
      <w:pPr>
        <w:spacing w:after="0" w:line="240" w:lineRule="auto"/>
        <w:ind w:left="-90" w:right="90"/>
        <w:jc w:val="both"/>
        <w:rPr>
          <w:rFonts w:ascii="Times New Roman" w:hAnsi="Times New Roman" w:cs="Times New Roman"/>
          <w:b/>
          <w:sz w:val="24"/>
          <w:szCs w:val="24"/>
          <w:lang w:val="sq-AL"/>
        </w:rPr>
      </w:pPr>
    </w:p>
    <w:p w:rsidR="00B72EA3" w:rsidRPr="00A254DC" w:rsidRDefault="00B72EA3" w:rsidP="00400588">
      <w:pPr>
        <w:pStyle w:val="ListParagraph"/>
        <w:numPr>
          <w:ilvl w:val="0"/>
          <w:numId w:val="22"/>
        </w:num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Pajisjet dhe kontenitorët duhet të ngarkohe</w:t>
      </w:r>
      <w:r w:rsidR="00721695" w:rsidRPr="00A254DC">
        <w:rPr>
          <w:rFonts w:ascii="Times New Roman" w:hAnsi="Times New Roman" w:cs="Times New Roman"/>
          <w:sz w:val="24"/>
          <w:szCs w:val="24"/>
          <w:lang w:val="sq-AL"/>
        </w:rPr>
        <w:t xml:space="preserve">n me kujdes dhe sistematikisht të zbatohet </w:t>
      </w:r>
      <w:r w:rsidRPr="00A254DC">
        <w:rPr>
          <w:rFonts w:ascii="Times New Roman" w:hAnsi="Times New Roman" w:cs="Times New Roman"/>
          <w:sz w:val="24"/>
          <w:szCs w:val="24"/>
          <w:lang w:val="sq-AL"/>
        </w:rPr>
        <w:t>parimi “</w:t>
      </w:r>
      <w:r w:rsidR="004A22EE" w:rsidRPr="00A254DC">
        <w:rPr>
          <w:rFonts w:ascii="Times New Roman" w:hAnsi="Times New Roman" w:cs="Times New Roman"/>
          <w:sz w:val="24"/>
          <w:szCs w:val="24"/>
          <w:lang w:val="sq-AL"/>
        </w:rPr>
        <w:t>bari</w:t>
      </w:r>
      <w:r w:rsidRPr="00A254DC">
        <w:rPr>
          <w:rFonts w:ascii="Times New Roman" w:hAnsi="Times New Roman" w:cs="Times New Roman"/>
          <w:sz w:val="24"/>
          <w:szCs w:val="24"/>
          <w:lang w:val="sq-AL"/>
        </w:rPr>
        <w:t xml:space="preserve"> që ka skadencë më të afërt del i pari”</w:t>
      </w:r>
      <w:r w:rsidR="00721695"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në mënyrë që të kursehet kohë gjatë shkarkesë</w:t>
      </w:r>
      <w:r w:rsidR="00721695" w:rsidRPr="00A254DC">
        <w:rPr>
          <w:rFonts w:ascii="Times New Roman" w:hAnsi="Times New Roman" w:cs="Times New Roman"/>
          <w:sz w:val="24"/>
          <w:szCs w:val="24"/>
          <w:lang w:val="sq-AL"/>
        </w:rPr>
        <w:t>s, të parandalohet dëmtim fizik</w:t>
      </w:r>
      <w:r w:rsidRPr="00A254DC">
        <w:rPr>
          <w:rFonts w:ascii="Times New Roman" w:hAnsi="Times New Roman" w:cs="Times New Roman"/>
          <w:sz w:val="24"/>
          <w:szCs w:val="24"/>
          <w:lang w:val="sq-AL"/>
        </w:rPr>
        <w:t xml:space="preserve"> dhe të reduktohen rreziqet. Kujdes i veçantë duhet treguar gjatë ngarkesës dhe shkarkesës së materialeve prej kartoni në mënyrë që të parandalohet dëmi.</w:t>
      </w:r>
    </w:p>
    <w:p w:rsidR="008D503F" w:rsidRPr="00A254DC" w:rsidRDefault="008D503F" w:rsidP="006853A4">
      <w:pPr>
        <w:spacing w:after="0" w:line="240" w:lineRule="auto"/>
        <w:ind w:left="-90" w:right="90"/>
        <w:jc w:val="both"/>
        <w:rPr>
          <w:rFonts w:ascii="Times New Roman" w:hAnsi="Times New Roman" w:cs="Times New Roman"/>
          <w:sz w:val="24"/>
          <w:szCs w:val="24"/>
          <w:lang w:val="sq-AL"/>
        </w:rPr>
      </w:pPr>
    </w:p>
    <w:p w:rsidR="002206E0" w:rsidRPr="00A254DC" w:rsidRDefault="004A22EE" w:rsidP="00400588">
      <w:pPr>
        <w:pStyle w:val="ListParagraph"/>
        <w:numPr>
          <w:ilvl w:val="0"/>
          <w:numId w:val="22"/>
        </w:numPr>
        <w:spacing w:after="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nuk duhet të merren ose të dërgohen pas datës së </w:t>
      </w:r>
      <w:r w:rsidR="006853A4" w:rsidRPr="00A254DC">
        <w:rPr>
          <w:rFonts w:ascii="Times New Roman" w:hAnsi="Times New Roman" w:cs="Times New Roman"/>
          <w:sz w:val="24"/>
          <w:szCs w:val="24"/>
          <w:lang w:val="sq-AL"/>
        </w:rPr>
        <w:t>skadencës, ose shumë afër saj (</w:t>
      </w:r>
      <w:r w:rsidR="00B72EA3" w:rsidRPr="00A254DC">
        <w:rPr>
          <w:rFonts w:ascii="Times New Roman" w:hAnsi="Times New Roman" w:cs="Times New Roman"/>
          <w:sz w:val="24"/>
          <w:szCs w:val="24"/>
          <w:lang w:val="sq-AL"/>
        </w:rPr>
        <w:t xml:space="preserve">aq sa kjo datë ka shumë mundësi të arrihet para se </w:t>
      </w:r>
      <w:r w:rsidRPr="00A254DC">
        <w:rPr>
          <w:rFonts w:ascii="Times New Roman" w:hAnsi="Times New Roman" w:cs="Times New Roman"/>
          <w:sz w:val="24"/>
          <w:szCs w:val="24"/>
          <w:lang w:val="sq-AL"/>
        </w:rPr>
        <w:t xml:space="preserve">bari </w:t>
      </w:r>
      <w:r w:rsidR="00721695" w:rsidRPr="00A254DC">
        <w:rPr>
          <w:rFonts w:ascii="Times New Roman" w:hAnsi="Times New Roman" w:cs="Times New Roman"/>
          <w:sz w:val="24"/>
          <w:szCs w:val="24"/>
          <w:lang w:val="sq-AL"/>
        </w:rPr>
        <w:t>të përdoret nga pacienti).</w:t>
      </w:r>
    </w:p>
    <w:p w:rsidR="006853A4" w:rsidRPr="00A254DC" w:rsidRDefault="006853A4" w:rsidP="006853A4">
      <w:pPr>
        <w:spacing w:after="0" w:line="240" w:lineRule="auto"/>
        <w:ind w:left="-90" w:right="90"/>
        <w:jc w:val="both"/>
        <w:rPr>
          <w:rFonts w:ascii="Times New Roman" w:hAnsi="Times New Roman" w:cs="Times New Roman"/>
          <w:sz w:val="24"/>
          <w:szCs w:val="24"/>
          <w:lang w:val="sq-AL"/>
        </w:rPr>
      </w:pPr>
    </w:p>
    <w:p w:rsidR="006853A4" w:rsidRPr="00A254DC" w:rsidRDefault="00825EBE" w:rsidP="006853A4">
      <w:pPr>
        <w:tabs>
          <w:tab w:val="center" w:pos="4590"/>
        </w:tabs>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18.</w:t>
      </w:r>
      <w:r w:rsidR="00400588" w:rsidRPr="00A254DC">
        <w:rPr>
          <w:rFonts w:ascii="Times New Roman" w:hAnsi="Times New Roman" w:cs="Times New Roman"/>
          <w:b/>
          <w:sz w:val="24"/>
          <w:szCs w:val="24"/>
          <w:lang w:val="sq-AL"/>
        </w:rPr>
        <w:t>6</w:t>
      </w:r>
      <w:r w:rsidR="000D7CE5">
        <w:rPr>
          <w:rFonts w:ascii="Times New Roman" w:hAnsi="Times New Roman" w:cs="Times New Roman"/>
          <w:b/>
          <w:sz w:val="24"/>
          <w:szCs w:val="24"/>
          <w:lang w:val="sq-AL"/>
        </w:rPr>
        <w:t xml:space="preserve"> </w:t>
      </w:r>
      <w:r w:rsidR="00DB41C8" w:rsidRPr="00A254DC">
        <w:rPr>
          <w:rFonts w:ascii="Times New Roman" w:hAnsi="Times New Roman" w:cs="Times New Roman"/>
          <w:b/>
          <w:sz w:val="24"/>
          <w:szCs w:val="24"/>
          <w:lang w:val="sq-AL"/>
        </w:rPr>
        <w:t xml:space="preserve">Kualifikimi dhe </w:t>
      </w:r>
      <w:r w:rsidRPr="00A254DC">
        <w:rPr>
          <w:rFonts w:ascii="Times New Roman" w:hAnsi="Times New Roman" w:cs="Times New Roman"/>
          <w:b/>
          <w:sz w:val="24"/>
          <w:szCs w:val="24"/>
          <w:lang w:val="sq-AL"/>
        </w:rPr>
        <w:t>validimi</w:t>
      </w:r>
    </w:p>
    <w:p w:rsidR="00B72EA3" w:rsidRPr="00A254DC" w:rsidRDefault="00FF0FD7" w:rsidP="006853A4">
      <w:pPr>
        <w:tabs>
          <w:tab w:val="center" w:pos="4590"/>
        </w:tabs>
        <w:spacing w:after="0" w:line="240" w:lineRule="auto"/>
        <w:ind w:left="-90" w:right="90"/>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ab/>
      </w:r>
    </w:p>
    <w:p w:rsidR="00DC715C" w:rsidRPr="00A254DC" w:rsidRDefault="008A5767" w:rsidP="008506F6">
      <w:pPr>
        <w:pStyle w:val="ListParagraph"/>
        <w:numPr>
          <w:ilvl w:val="0"/>
          <w:numId w:val="23"/>
        </w:numPr>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Tregtuesit me shumicë </w:t>
      </w:r>
      <w:r w:rsidR="00B72EA3" w:rsidRPr="00A254DC">
        <w:rPr>
          <w:rFonts w:ascii="Times New Roman" w:hAnsi="Times New Roman" w:cs="Times New Roman"/>
          <w:sz w:val="24"/>
          <w:szCs w:val="24"/>
          <w:lang w:val="sq-AL"/>
        </w:rPr>
        <w:t xml:space="preserve">duhet të identifikojnë cili është kualifikimi kyç i nevojshëm për pajisjet që do të përdoren apo validimi kyç i </w:t>
      </w:r>
      <w:r w:rsidR="000D7CE5" w:rsidRPr="00A254DC">
        <w:rPr>
          <w:rFonts w:ascii="Times New Roman" w:hAnsi="Times New Roman" w:cs="Times New Roman"/>
          <w:sz w:val="24"/>
          <w:szCs w:val="24"/>
          <w:lang w:val="sq-AL"/>
        </w:rPr>
        <w:t>procedurave</w:t>
      </w:r>
      <w:r w:rsidR="00B72EA3" w:rsidRPr="00A254DC">
        <w:rPr>
          <w:rFonts w:ascii="Times New Roman" w:hAnsi="Times New Roman" w:cs="Times New Roman"/>
          <w:sz w:val="24"/>
          <w:szCs w:val="24"/>
          <w:lang w:val="sq-AL"/>
        </w:rPr>
        <w:t xml:space="preserve"> që do të kryhen në mënyrë që të sigurohet instalimi dhe funksionimi korrekt i tyre. </w:t>
      </w:r>
    </w:p>
    <w:p w:rsidR="003F0F09" w:rsidRPr="00A254DC" w:rsidRDefault="003F0F09" w:rsidP="003F0F09">
      <w:pPr>
        <w:pStyle w:val="ListParagraph"/>
        <w:spacing w:after="0" w:line="240" w:lineRule="auto"/>
        <w:ind w:left="179" w:right="91"/>
        <w:jc w:val="both"/>
        <w:rPr>
          <w:rFonts w:ascii="Times New Roman" w:hAnsi="Times New Roman" w:cs="Times New Roman"/>
          <w:sz w:val="24"/>
          <w:szCs w:val="24"/>
          <w:lang w:val="sq-AL"/>
        </w:rPr>
      </w:pPr>
    </w:p>
    <w:p w:rsidR="00B72EA3" w:rsidRPr="00A254DC" w:rsidRDefault="00B72EA3" w:rsidP="008506F6">
      <w:pPr>
        <w:pStyle w:val="ListParagraph"/>
        <w:numPr>
          <w:ilvl w:val="0"/>
          <w:numId w:val="23"/>
        </w:numPr>
        <w:spacing w:after="0" w:line="240" w:lineRule="auto"/>
        <w:ind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Qëllimi dhe përmbajtja e këtyre kualifikimeve ose validimeve duhet të kryhet në trajtën e një dokumenti për menaxhimin e riskut. Pajisjet dhe </w:t>
      </w:r>
      <w:r w:rsidR="000D7CE5" w:rsidRPr="00A254DC">
        <w:rPr>
          <w:rFonts w:ascii="Times New Roman" w:hAnsi="Times New Roman" w:cs="Times New Roman"/>
          <w:sz w:val="24"/>
          <w:szCs w:val="24"/>
          <w:lang w:val="sq-AL"/>
        </w:rPr>
        <w:t>proceset</w:t>
      </w:r>
      <w:r w:rsidRPr="00A254DC">
        <w:rPr>
          <w:rFonts w:ascii="Times New Roman" w:hAnsi="Times New Roman" w:cs="Times New Roman"/>
          <w:sz w:val="24"/>
          <w:szCs w:val="24"/>
          <w:lang w:val="sq-AL"/>
        </w:rPr>
        <w:t xml:space="preserve"> duhet të jenë respektivisht të kualifikuara / validuara para se të nisin funksionimin apo pas ndonjë riparimi ose ndryshimi mjaft të rëndësishëm që mund tu ndodhë.</w:t>
      </w:r>
    </w:p>
    <w:p w:rsidR="002206E0" w:rsidRPr="00A254DC" w:rsidRDefault="002206E0" w:rsidP="00B72EA3">
      <w:pPr>
        <w:ind w:left="-90" w:right="90"/>
        <w:jc w:val="both"/>
        <w:rPr>
          <w:rFonts w:ascii="Times New Roman" w:hAnsi="Times New Roman" w:cs="Times New Roman"/>
          <w:sz w:val="24"/>
          <w:szCs w:val="24"/>
          <w:lang w:val="sq-AL"/>
        </w:rPr>
      </w:pPr>
    </w:p>
    <w:p w:rsidR="00B72EA3" w:rsidRPr="00A254DC" w:rsidRDefault="00B72EA3" w:rsidP="006853A4">
      <w:pPr>
        <w:tabs>
          <w:tab w:val="left" w:pos="4320"/>
          <w:tab w:val="left" w:pos="4860"/>
          <w:tab w:val="left" w:pos="5040"/>
        </w:tabs>
        <w:spacing w:after="0" w:line="240" w:lineRule="auto"/>
        <w:ind w:left="4320" w:right="91"/>
        <w:rPr>
          <w:rFonts w:ascii="Times New Roman" w:hAnsi="Times New Roman" w:cs="Times New Roman"/>
          <w:b/>
          <w:sz w:val="24"/>
          <w:szCs w:val="24"/>
          <w:lang w:val="sq-AL"/>
        </w:rPr>
      </w:pPr>
      <w:r w:rsidRPr="00A254DC">
        <w:rPr>
          <w:rFonts w:ascii="Times New Roman" w:hAnsi="Times New Roman" w:cs="Times New Roman"/>
          <w:b/>
          <w:sz w:val="24"/>
          <w:szCs w:val="24"/>
          <w:lang w:val="sq-AL"/>
        </w:rPr>
        <w:t>Neni 19</w:t>
      </w:r>
    </w:p>
    <w:p w:rsidR="00B72EA3" w:rsidRPr="00A254DC" w:rsidRDefault="00B72EA3" w:rsidP="008506F6">
      <w:pPr>
        <w:tabs>
          <w:tab w:val="left" w:pos="4320"/>
          <w:tab w:val="left" w:pos="4860"/>
          <w:tab w:val="left" w:pos="5040"/>
        </w:tabs>
        <w:spacing w:after="0" w:line="240" w:lineRule="auto"/>
        <w:ind w:right="91"/>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Dokumentacioni</w:t>
      </w:r>
    </w:p>
    <w:p w:rsidR="008506F6" w:rsidRPr="00A254DC" w:rsidRDefault="008506F6" w:rsidP="008506F6">
      <w:pPr>
        <w:tabs>
          <w:tab w:val="left" w:pos="4320"/>
          <w:tab w:val="left" w:pos="4860"/>
          <w:tab w:val="left" w:pos="5040"/>
        </w:tabs>
        <w:spacing w:after="0" w:line="240" w:lineRule="auto"/>
        <w:ind w:right="91"/>
        <w:jc w:val="center"/>
        <w:rPr>
          <w:rFonts w:ascii="Times New Roman" w:hAnsi="Times New Roman" w:cs="Times New Roman"/>
          <w:b/>
          <w:sz w:val="24"/>
          <w:szCs w:val="24"/>
          <w:lang w:val="sq-AL"/>
        </w:rPr>
      </w:pPr>
    </w:p>
    <w:p w:rsidR="008506F6" w:rsidRPr="00A254DC" w:rsidRDefault="008506F6" w:rsidP="008506F6">
      <w:pPr>
        <w:pStyle w:val="ListParagraph"/>
        <w:numPr>
          <w:ilvl w:val="0"/>
          <w:numId w:val="24"/>
        </w:numPr>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Dokumentacioni përfshin të gjitha </w:t>
      </w:r>
      <w:r w:rsidR="000D7CE5" w:rsidRPr="00A254DC">
        <w:rPr>
          <w:rFonts w:ascii="Times New Roman" w:hAnsi="Times New Roman" w:cs="Times New Roman"/>
          <w:sz w:val="24"/>
          <w:szCs w:val="24"/>
          <w:lang w:val="sq-AL"/>
        </w:rPr>
        <w:t>procedurat</w:t>
      </w:r>
      <w:r w:rsidRPr="00A254DC">
        <w:rPr>
          <w:rFonts w:ascii="Times New Roman" w:hAnsi="Times New Roman" w:cs="Times New Roman"/>
          <w:sz w:val="24"/>
          <w:szCs w:val="24"/>
          <w:lang w:val="sq-AL"/>
        </w:rPr>
        <w:t>, instruksionet e shkruara, kontratat e regjistrimit në letër ose në formatin elektronik.</w:t>
      </w:r>
    </w:p>
    <w:p w:rsidR="003F0F09" w:rsidRPr="00A254DC" w:rsidRDefault="003F0F09" w:rsidP="003F0F09">
      <w:pPr>
        <w:pStyle w:val="ListParagraph"/>
        <w:ind w:left="180" w:right="90"/>
        <w:jc w:val="both"/>
        <w:rPr>
          <w:rFonts w:ascii="Times New Roman" w:hAnsi="Times New Roman" w:cs="Times New Roman"/>
          <w:sz w:val="24"/>
          <w:szCs w:val="24"/>
          <w:lang w:val="sq-AL"/>
        </w:rPr>
      </w:pPr>
    </w:p>
    <w:p w:rsidR="008506F6" w:rsidRPr="00A254DC" w:rsidRDefault="008506F6" w:rsidP="008506F6">
      <w:pPr>
        <w:pStyle w:val="ListParagraph"/>
        <w:numPr>
          <w:ilvl w:val="0"/>
          <w:numId w:val="24"/>
        </w:numPr>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Dokumentacioni duhet të përfshijë informacione si: datë, emrin e barit, sasinë e marrë, emrin dhe adresën e furnizuesit, klientit, numrin e lotit.</w:t>
      </w:r>
    </w:p>
    <w:p w:rsidR="003F0F09" w:rsidRPr="00A254DC" w:rsidRDefault="003F0F09" w:rsidP="003F0F09">
      <w:pPr>
        <w:pStyle w:val="ListParagraph"/>
        <w:ind w:left="180" w:right="90"/>
        <w:jc w:val="both"/>
        <w:rPr>
          <w:rFonts w:ascii="Times New Roman" w:hAnsi="Times New Roman" w:cs="Times New Roman"/>
          <w:sz w:val="24"/>
          <w:szCs w:val="24"/>
          <w:lang w:val="sq-AL"/>
        </w:rPr>
      </w:pPr>
    </w:p>
    <w:p w:rsidR="00B72EA3" w:rsidRPr="00A254DC" w:rsidRDefault="00DC715C" w:rsidP="008506F6">
      <w:pPr>
        <w:pStyle w:val="ListParagraph"/>
        <w:numPr>
          <w:ilvl w:val="0"/>
          <w:numId w:val="24"/>
        </w:numPr>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Dokumentacioni i shkruar </w:t>
      </w:r>
      <w:r w:rsidR="00B72EA3" w:rsidRPr="00A254DC">
        <w:rPr>
          <w:rFonts w:ascii="Times New Roman" w:hAnsi="Times New Roman" w:cs="Times New Roman"/>
          <w:sz w:val="24"/>
          <w:szCs w:val="24"/>
          <w:lang w:val="sq-AL"/>
        </w:rPr>
        <w:t>duhet të parandalojë gabimet në komunikimin verbal gjatë shpërndarjes së barnave.</w:t>
      </w:r>
    </w:p>
    <w:p w:rsidR="003F0F09" w:rsidRPr="00A254DC" w:rsidRDefault="003F0F09" w:rsidP="003F0F09">
      <w:pPr>
        <w:pStyle w:val="ListParagraph"/>
        <w:ind w:left="180" w:right="90"/>
        <w:jc w:val="both"/>
        <w:rPr>
          <w:rFonts w:ascii="Times New Roman" w:hAnsi="Times New Roman" w:cs="Times New Roman"/>
          <w:sz w:val="24"/>
          <w:szCs w:val="24"/>
          <w:lang w:val="sq-AL"/>
        </w:rPr>
      </w:pPr>
    </w:p>
    <w:p w:rsidR="00B15DAB" w:rsidRPr="00A254DC" w:rsidRDefault="00B72EA3" w:rsidP="003F0F09">
      <w:pPr>
        <w:pStyle w:val="ListParagraph"/>
        <w:numPr>
          <w:ilvl w:val="0"/>
          <w:numId w:val="24"/>
        </w:numPr>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Dokumen</w:t>
      </w:r>
      <w:r w:rsidR="008666A7" w:rsidRPr="00A254DC">
        <w:rPr>
          <w:rFonts w:ascii="Times New Roman" w:hAnsi="Times New Roman" w:cs="Times New Roman"/>
          <w:sz w:val="24"/>
          <w:szCs w:val="24"/>
          <w:lang w:val="sq-AL"/>
        </w:rPr>
        <w:t>tacioni duhet të jetë mjaftuesh</w:t>
      </w:r>
      <w:r w:rsidR="00DC715C"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m i plotë për shpërndarjen dhe i qartë për personelin. </w:t>
      </w:r>
      <w:r w:rsidR="000D7CE5" w:rsidRPr="00A254DC">
        <w:rPr>
          <w:rFonts w:ascii="Times New Roman" w:hAnsi="Times New Roman" w:cs="Times New Roman"/>
          <w:sz w:val="24"/>
          <w:szCs w:val="24"/>
          <w:lang w:val="sq-AL"/>
        </w:rPr>
        <w:t>Procedura</w:t>
      </w:r>
      <w:r w:rsidRPr="00A254DC">
        <w:rPr>
          <w:rFonts w:ascii="Times New Roman" w:hAnsi="Times New Roman" w:cs="Times New Roman"/>
          <w:sz w:val="24"/>
          <w:szCs w:val="24"/>
          <w:lang w:val="sq-AL"/>
        </w:rPr>
        <w:t xml:space="preserve"> duhet të jetë e aprovuar dhe e firmosur nga personi i autorizuar e jo me shkrim dore edhe nës</w:t>
      </w:r>
      <w:r w:rsidR="008666A7" w:rsidRPr="00A254DC">
        <w:rPr>
          <w:rFonts w:ascii="Times New Roman" w:hAnsi="Times New Roman" w:cs="Times New Roman"/>
          <w:sz w:val="24"/>
          <w:szCs w:val="24"/>
          <w:lang w:val="sq-AL"/>
        </w:rPr>
        <w:t xml:space="preserve">e kjo e fundit është urgjente. </w:t>
      </w:r>
    </w:p>
    <w:p w:rsidR="003F0F09" w:rsidRPr="00A254DC" w:rsidRDefault="003F0F09" w:rsidP="003F0F09">
      <w:pPr>
        <w:pStyle w:val="ListParagraph"/>
        <w:numPr>
          <w:ilvl w:val="0"/>
          <w:numId w:val="24"/>
        </w:numPr>
        <w:ind w:right="90"/>
        <w:jc w:val="both"/>
        <w:rPr>
          <w:rFonts w:ascii="Times New Roman" w:hAnsi="Times New Roman" w:cs="Times New Roman"/>
          <w:sz w:val="24"/>
          <w:szCs w:val="24"/>
          <w:lang w:val="sq-AL"/>
        </w:rPr>
      </w:pPr>
    </w:p>
    <w:p w:rsidR="008666A7" w:rsidRPr="00A254DC" w:rsidRDefault="00047BF9" w:rsidP="008666A7">
      <w:pPr>
        <w:spacing w:after="0" w:line="240" w:lineRule="auto"/>
        <w:ind w:left="4230"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20</w:t>
      </w:r>
    </w:p>
    <w:p w:rsidR="00B72EA3" w:rsidRPr="00A254DC" w:rsidRDefault="003A6637" w:rsidP="006057DA">
      <w:pPr>
        <w:spacing w:after="0" w:line="240" w:lineRule="auto"/>
        <w:ind w:left="-90" w:right="91"/>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Barnat</w:t>
      </w:r>
      <w:r w:rsidR="00B72EA3" w:rsidRPr="00A254DC">
        <w:rPr>
          <w:rFonts w:ascii="Times New Roman" w:hAnsi="Times New Roman" w:cs="Times New Roman"/>
          <w:b/>
          <w:sz w:val="24"/>
          <w:szCs w:val="24"/>
          <w:lang w:val="sq-AL"/>
        </w:rPr>
        <w:t xml:space="preserve"> ndaj të cilave ka ankesa, janë kthyer, dyshohen të jenë / janë fallco apo janë të tërhequra nga tregu farmaceutik (heqja e autorizimit për </w:t>
      </w:r>
      <w:r w:rsidR="000D7CE5" w:rsidRPr="00A254DC">
        <w:rPr>
          <w:rFonts w:ascii="Times New Roman" w:hAnsi="Times New Roman" w:cs="Times New Roman"/>
          <w:b/>
          <w:sz w:val="24"/>
          <w:szCs w:val="24"/>
          <w:lang w:val="sq-AL"/>
        </w:rPr>
        <w:t>tregtim</w:t>
      </w:r>
      <w:r w:rsidR="00B72EA3" w:rsidRPr="00A254DC">
        <w:rPr>
          <w:rFonts w:ascii="Times New Roman" w:hAnsi="Times New Roman" w:cs="Times New Roman"/>
          <w:b/>
          <w:sz w:val="24"/>
          <w:szCs w:val="24"/>
          <w:lang w:val="sq-AL"/>
        </w:rPr>
        <w:t>).</w:t>
      </w:r>
    </w:p>
    <w:p w:rsidR="006853A4" w:rsidRPr="00A254DC" w:rsidRDefault="006853A4" w:rsidP="006853A4">
      <w:pPr>
        <w:spacing w:after="0" w:line="240" w:lineRule="auto"/>
        <w:ind w:left="-90" w:right="91"/>
        <w:jc w:val="both"/>
        <w:rPr>
          <w:rFonts w:ascii="Times New Roman" w:hAnsi="Times New Roman" w:cs="Times New Roman"/>
          <w:b/>
          <w:sz w:val="24"/>
          <w:szCs w:val="24"/>
          <w:lang w:val="sq-AL"/>
        </w:rPr>
      </w:pPr>
    </w:p>
    <w:p w:rsidR="003F0F09" w:rsidRPr="00A254DC" w:rsidRDefault="003F0F09" w:rsidP="003F0F09">
      <w:pPr>
        <w:ind w:right="90"/>
        <w:jc w:val="both"/>
        <w:rPr>
          <w:rFonts w:ascii="Times New Roman" w:hAnsi="Times New Roman" w:cs="Times New Roman"/>
          <w:sz w:val="24"/>
          <w:szCs w:val="24"/>
          <w:lang w:val="sq-AL"/>
        </w:rPr>
      </w:pPr>
    </w:p>
    <w:p w:rsidR="00B15DAB" w:rsidRPr="00A254DC" w:rsidRDefault="003A6637" w:rsidP="003F0F09">
      <w:pPr>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ndaj të cilave ka ankesë, janë të kthyera apo dyshohen të jenë fallco ose janë tërhequr nga tregu farmaceutik duhet të regjistrohen dhe mirëmbahen me kujdes nëpërmjet një </w:t>
      </w:r>
      <w:r w:rsidR="000D7CE5" w:rsidRPr="00A254DC">
        <w:rPr>
          <w:rFonts w:ascii="Times New Roman" w:hAnsi="Times New Roman" w:cs="Times New Roman"/>
          <w:sz w:val="24"/>
          <w:szCs w:val="24"/>
          <w:lang w:val="sq-AL"/>
        </w:rPr>
        <w:t>procedure</w:t>
      </w:r>
      <w:r w:rsidR="00B72EA3" w:rsidRPr="00A254DC">
        <w:rPr>
          <w:rFonts w:ascii="Times New Roman" w:hAnsi="Times New Roman" w:cs="Times New Roman"/>
          <w:sz w:val="24"/>
          <w:szCs w:val="24"/>
          <w:lang w:val="sq-AL"/>
        </w:rPr>
        <w:t xml:space="preserve"> të shkruar. Të dhënat duhet të jenë në dispozicion për autoritetet kompetente. </w:t>
      </w:r>
    </w:p>
    <w:p w:rsidR="003F0F09" w:rsidRPr="00A254DC" w:rsidRDefault="003F0F09" w:rsidP="006853A4">
      <w:pPr>
        <w:spacing w:after="0" w:line="240" w:lineRule="auto"/>
        <w:ind w:left="4230" w:right="91"/>
        <w:jc w:val="both"/>
        <w:rPr>
          <w:rFonts w:ascii="Times New Roman" w:hAnsi="Times New Roman" w:cs="Times New Roman"/>
          <w:b/>
          <w:sz w:val="24"/>
          <w:szCs w:val="24"/>
          <w:lang w:val="sq-AL"/>
        </w:rPr>
      </w:pPr>
    </w:p>
    <w:p w:rsidR="003F0F09" w:rsidRPr="00A254DC" w:rsidRDefault="003F0F09" w:rsidP="006853A4">
      <w:pPr>
        <w:spacing w:after="0" w:line="240" w:lineRule="auto"/>
        <w:ind w:left="4230" w:right="91"/>
        <w:jc w:val="both"/>
        <w:rPr>
          <w:rFonts w:ascii="Times New Roman" w:hAnsi="Times New Roman" w:cs="Times New Roman"/>
          <w:b/>
          <w:sz w:val="24"/>
          <w:szCs w:val="24"/>
          <w:lang w:val="sq-AL"/>
        </w:rPr>
      </w:pPr>
    </w:p>
    <w:p w:rsidR="00B72EA3" w:rsidRPr="00A254DC" w:rsidRDefault="00047BF9" w:rsidP="006853A4">
      <w:pPr>
        <w:spacing w:after="0" w:line="240" w:lineRule="auto"/>
        <w:ind w:left="4230"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Neni 21</w:t>
      </w:r>
    </w:p>
    <w:p w:rsidR="00B72EA3" w:rsidRPr="00A254DC" w:rsidRDefault="00B72EA3" w:rsidP="006853A4">
      <w:pPr>
        <w:spacing w:after="0" w:line="240" w:lineRule="auto"/>
        <w:ind w:left="4230" w:right="91"/>
        <w:jc w:val="both"/>
        <w:rPr>
          <w:rFonts w:ascii="Times New Roman" w:hAnsi="Times New Roman" w:cs="Times New Roman"/>
          <w:b/>
          <w:sz w:val="24"/>
          <w:szCs w:val="24"/>
          <w:lang w:val="sq-AL"/>
        </w:rPr>
      </w:pPr>
      <w:r w:rsidRPr="00A254DC">
        <w:rPr>
          <w:rFonts w:ascii="Times New Roman" w:hAnsi="Times New Roman" w:cs="Times New Roman"/>
          <w:b/>
          <w:sz w:val="24"/>
          <w:szCs w:val="24"/>
          <w:lang w:val="sq-AL"/>
        </w:rPr>
        <w:t xml:space="preserve">Ankesat </w:t>
      </w:r>
    </w:p>
    <w:p w:rsidR="006853A4" w:rsidRPr="00A254DC" w:rsidRDefault="006853A4" w:rsidP="006853A4">
      <w:pPr>
        <w:spacing w:after="0" w:line="240" w:lineRule="auto"/>
        <w:ind w:left="4230" w:right="91"/>
        <w:jc w:val="both"/>
        <w:rPr>
          <w:rFonts w:ascii="Times New Roman" w:hAnsi="Times New Roman" w:cs="Times New Roman"/>
          <w:b/>
          <w:sz w:val="24"/>
          <w:szCs w:val="24"/>
          <w:lang w:val="sq-AL"/>
        </w:rPr>
      </w:pPr>
    </w:p>
    <w:p w:rsidR="00B72EA3" w:rsidRPr="00A254DC" w:rsidRDefault="00B72EA3" w:rsidP="00DC715C">
      <w:pPr>
        <w:spacing w:line="257"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Ankesat duhen regjistruar me të gjitha detajet origjinale të tyre. Duhet bërë një dallim midis ankesave që bëhen lidhur me cilësinë e barit apo me shpërndarjen e tij. Në rast të ndonjë ankese lidhur me cilësinë e tij apo me një </w:t>
      </w:r>
      <w:r w:rsidR="000D7CE5" w:rsidRPr="00A254DC">
        <w:rPr>
          <w:rFonts w:ascii="Times New Roman" w:hAnsi="Times New Roman" w:cs="Times New Roman"/>
          <w:sz w:val="24"/>
          <w:szCs w:val="24"/>
          <w:lang w:val="sq-AL"/>
        </w:rPr>
        <w:t>defekt</w:t>
      </w:r>
      <w:r w:rsidRPr="00A254DC">
        <w:rPr>
          <w:rFonts w:ascii="Times New Roman" w:hAnsi="Times New Roman" w:cs="Times New Roman"/>
          <w:sz w:val="24"/>
          <w:szCs w:val="24"/>
          <w:lang w:val="sq-AL"/>
        </w:rPr>
        <w:t xml:space="preserve"> potencial të barit, prodhuesi dhe/ose mbajtësi i autorizimit për </w:t>
      </w:r>
      <w:r w:rsidR="000D7CE5" w:rsidRPr="00A254DC">
        <w:rPr>
          <w:rFonts w:ascii="Times New Roman" w:hAnsi="Times New Roman" w:cs="Times New Roman"/>
          <w:sz w:val="24"/>
          <w:szCs w:val="24"/>
          <w:lang w:val="sq-AL"/>
        </w:rPr>
        <w:t>tregtim</w:t>
      </w:r>
      <w:r w:rsidRPr="00A254DC">
        <w:rPr>
          <w:rFonts w:ascii="Times New Roman" w:hAnsi="Times New Roman" w:cs="Times New Roman"/>
          <w:sz w:val="24"/>
          <w:szCs w:val="24"/>
          <w:lang w:val="sq-AL"/>
        </w:rPr>
        <w:t xml:space="preserve"> duhet të informohet </w:t>
      </w:r>
      <w:r w:rsidR="00EA1B6F" w:rsidRPr="00A254DC">
        <w:rPr>
          <w:rFonts w:ascii="Times New Roman" w:hAnsi="Times New Roman" w:cs="Times New Roman"/>
          <w:sz w:val="24"/>
          <w:szCs w:val="24"/>
          <w:lang w:val="sq-AL"/>
        </w:rPr>
        <w:t>jo m</w:t>
      </w:r>
      <w:r w:rsidR="00BE1044" w:rsidRPr="00A254DC">
        <w:rPr>
          <w:rFonts w:ascii="Times New Roman" w:hAnsi="Times New Roman" w:cs="Times New Roman"/>
          <w:sz w:val="24"/>
          <w:szCs w:val="24"/>
          <w:lang w:val="sq-AL"/>
        </w:rPr>
        <w:t>ë</w:t>
      </w:r>
      <w:r w:rsidR="00EA1B6F" w:rsidRPr="00A254DC">
        <w:rPr>
          <w:rFonts w:ascii="Times New Roman" w:hAnsi="Times New Roman" w:cs="Times New Roman"/>
          <w:sz w:val="24"/>
          <w:szCs w:val="24"/>
          <w:lang w:val="sq-AL"/>
        </w:rPr>
        <w:t xml:space="preserve"> von</w:t>
      </w:r>
      <w:r w:rsidR="00BE1044" w:rsidRPr="00A254DC">
        <w:rPr>
          <w:rFonts w:ascii="Times New Roman" w:hAnsi="Times New Roman" w:cs="Times New Roman"/>
          <w:sz w:val="24"/>
          <w:szCs w:val="24"/>
          <w:lang w:val="sq-AL"/>
        </w:rPr>
        <w:t>ë</w:t>
      </w:r>
      <w:r w:rsidR="00EA1B6F" w:rsidRPr="00A254DC">
        <w:rPr>
          <w:rFonts w:ascii="Times New Roman" w:hAnsi="Times New Roman" w:cs="Times New Roman"/>
          <w:sz w:val="24"/>
          <w:szCs w:val="24"/>
          <w:lang w:val="sq-AL"/>
        </w:rPr>
        <w:t xml:space="preserve"> se 24 or</w:t>
      </w:r>
      <w:r w:rsidR="00BE1044" w:rsidRPr="00A254DC">
        <w:rPr>
          <w:rFonts w:ascii="Times New Roman" w:hAnsi="Times New Roman" w:cs="Times New Roman"/>
          <w:sz w:val="24"/>
          <w:szCs w:val="24"/>
          <w:lang w:val="sq-AL"/>
        </w:rPr>
        <w:t>ë</w:t>
      </w:r>
      <w:r w:rsidR="00DB41C8" w:rsidRPr="00A254DC">
        <w:rPr>
          <w:rFonts w:ascii="Times New Roman" w:hAnsi="Times New Roman" w:cs="Times New Roman"/>
          <w:sz w:val="24"/>
          <w:szCs w:val="24"/>
          <w:lang w:val="sq-AL"/>
        </w:rPr>
        <w:t>.</w:t>
      </w:r>
    </w:p>
    <w:p w:rsidR="003F0F09" w:rsidRPr="00A254DC" w:rsidRDefault="00B72EA3" w:rsidP="003F0F09">
      <w:pPr>
        <w:spacing w:line="257" w:lineRule="auto"/>
        <w:ind w:left="-91" w:right="91"/>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Duhet caktuar një person që të kujde</w:t>
      </w:r>
      <w:r w:rsidR="002206E0" w:rsidRPr="00A254DC">
        <w:rPr>
          <w:rFonts w:ascii="Times New Roman" w:hAnsi="Times New Roman" w:cs="Times New Roman"/>
          <w:sz w:val="24"/>
          <w:szCs w:val="24"/>
          <w:lang w:val="sq-AL"/>
        </w:rPr>
        <w:t xml:space="preserve">set specifikisht për ankesat.  </w:t>
      </w:r>
    </w:p>
    <w:p w:rsidR="00B72EA3" w:rsidRPr="00A254DC" w:rsidRDefault="00047BF9" w:rsidP="0048096E">
      <w:pPr>
        <w:tabs>
          <w:tab w:val="left" w:pos="4140"/>
        </w:tabs>
        <w:ind w:right="90"/>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Neni 22</w:t>
      </w:r>
    </w:p>
    <w:p w:rsidR="00B72EA3" w:rsidRPr="00A254DC" w:rsidRDefault="0048096E" w:rsidP="0048096E">
      <w:pPr>
        <w:ind w:right="90"/>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Barnat</w:t>
      </w:r>
      <w:r w:rsidR="00B72EA3" w:rsidRPr="00A254DC">
        <w:rPr>
          <w:rFonts w:ascii="Times New Roman" w:hAnsi="Times New Roman" w:cs="Times New Roman"/>
          <w:b/>
          <w:sz w:val="24"/>
          <w:szCs w:val="24"/>
          <w:lang w:val="sq-AL"/>
        </w:rPr>
        <w:t xml:space="preserve"> fallco</w:t>
      </w:r>
    </w:p>
    <w:p w:rsidR="00B72EA3" w:rsidRPr="00A254DC" w:rsidRDefault="00B72EA3" w:rsidP="00B72EA3">
      <w:pPr>
        <w:pStyle w:val="ListParagraph"/>
        <w:ind w:left="-90" w:right="90"/>
        <w:jc w:val="both"/>
        <w:rPr>
          <w:rFonts w:ascii="Times New Roman" w:hAnsi="Times New Roman" w:cs="Times New Roman"/>
          <w:b/>
          <w:sz w:val="24"/>
          <w:szCs w:val="24"/>
          <w:lang w:val="sq-AL"/>
        </w:rPr>
      </w:pPr>
    </w:p>
    <w:p w:rsidR="00A813F1" w:rsidRPr="00A254DC" w:rsidRDefault="008A5767" w:rsidP="0048096E">
      <w:pPr>
        <w:pStyle w:val="ListParagraph"/>
        <w:numPr>
          <w:ilvl w:val="0"/>
          <w:numId w:val="28"/>
        </w:numPr>
        <w:autoSpaceDE w:val="0"/>
        <w:autoSpaceDN w:val="0"/>
        <w:adjustRightInd w:val="0"/>
        <w:spacing w:before="60" w:after="6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Tregtuesit me shumicë</w:t>
      </w:r>
      <w:r w:rsidR="00B72EA3" w:rsidRPr="00A254DC">
        <w:rPr>
          <w:rFonts w:ascii="Times New Roman" w:hAnsi="Times New Roman" w:cs="Times New Roman"/>
          <w:sz w:val="24"/>
          <w:szCs w:val="24"/>
          <w:lang w:val="sq-AL"/>
        </w:rPr>
        <w:t xml:space="preserve"> duhet të informojnë në mënyrë të menjëhershme autoritetet kompetente dhe mbajtësin </w:t>
      </w:r>
      <w:r w:rsidR="00DC715C" w:rsidRPr="00A254DC">
        <w:rPr>
          <w:rFonts w:ascii="Times New Roman" w:hAnsi="Times New Roman" w:cs="Times New Roman"/>
          <w:sz w:val="24"/>
          <w:szCs w:val="24"/>
          <w:lang w:val="sq-AL"/>
        </w:rPr>
        <w:t xml:space="preserve">e autorizimit për </w:t>
      </w:r>
      <w:r w:rsidR="000D7CE5" w:rsidRPr="00A254DC">
        <w:rPr>
          <w:rFonts w:ascii="Times New Roman" w:hAnsi="Times New Roman" w:cs="Times New Roman"/>
          <w:sz w:val="24"/>
          <w:szCs w:val="24"/>
          <w:lang w:val="sq-AL"/>
        </w:rPr>
        <w:t>tregtim</w:t>
      </w:r>
      <w:r w:rsidR="00DC715C" w:rsidRPr="00A254DC">
        <w:rPr>
          <w:rFonts w:ascii="Times New Roman" w:hAnsi="Times New Roman" w:cs="Times New Roman"/>
          <w:sz w:val="24"/>
          <w:szCs w:val="24"/>
          <w:lang w:val="sq-AL"/>
        </w:rPr>
        <w:t xml:space="preserve"> për ç</w:t>
      </w:r>
      <w:r w:rsidR="00B72EA3" w:rsidRPr="00A254DC">
        <w:rPr>
          <w:rFonts w:ascii="Times New Roman" w:hAnsi="Times New Roman" w:cs="Times New Roman"/>
          <w:sz w:val="24"/>
          <w:szCs w:val="24"/>
          <w:lang w:val="sq-AL"/>
        </w:rPr>
        <w:t xml:space="preserve">do </w:t>
      </w:r>
      <w:r w:rsidR="0048096E" w:rsidRPr="00A254DC">
        <w:rPr>
          <w:rFonts w:ascii="Times New Roman" w:hAnsi="Times New Roman" w:cs="Times New Roman"/>
          <w:sz w:val="24"/>
          <w:szCs w:val="24"/>
          <w:lang w:val="sq-AL"/>
        </w:rPr>
        <w:t>bar</w:t>
      </w:r>
      <w:r w:rsidR="00B72EA3" w:rsidRPr="00A254DC">
        <w:rPr>
          <w:rFonts w:ascii="Times New Roman" w:hAnsi="Times New Roman" w:cs="Times New Roman"/>
          <w:sz w:val="24"/>
          <w:szCs w:val="24"/>
          <w:lang w:val="sq-AL"/>
        </w:rPr>
        <w:t xml:space="preserve"> që ata e identifikojnë si të falsifikuar ose dyshojnë të jetë i tillë. </w:t>
      </w:r>
    </w:p>
    <w:p w:rsidR="00A813F1" w:rsidRPr="00A254DC" w:rsidRDefault="00A813F1" w:rsidP="00A813F1">
      <w:pPr>
        <w:pStyle w:val="ListParagraph"/>
        <w:autoSpaceDE w:val="0"/>
        <w:autoSpaceDN w:val="0"/>
        <w:adjustRightInd w:val="0"/>
        <w:spacing w:before="60" w:after="60" w:line="240" w:lineRule="auto"/>
        <w:ind w:left="-90" w:right="90"/>
        <w:jc w:val="both"/>
        <w:rPr>
          <w:rFonts w:ascii="Times New Roman" w:hAnsi="Times New Roman" w:cs="Times New Roman"/>
          <w:sz w:val="24"/>
          <w:szCs w:val="24"/>
          <w:lang w:val="sq-AL"/>
        </w:rPr>
      </w:pPr>
    </w:p>
    <w:p w:rsidR="00B72EA3" w:rsidRPr="00A254DC" w:rsidRDefault="0048096E" w:rsidP="0048096E">
      <w:pPr>
        <w:pStyle w:val="ListParagraph"/>
        <w:numPr>
          <w:ilvl w:val="0"/>
          <w:numId w:val="28"/>
        </w:numPr>
        <w:autoSpaceDE w:val="0"/>
        <w:autoSpaceDN w:val="0"/>
        <w:adjustRightInd w:val="0"/>
        <w:spacing w:before="60" w:after="6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fallco të gjetura gjatë zinxhirit shpërndarës duhet të mbahen më vete nga </w:t>
      </w:r>
      <w:r w:rsidRPr="00A254DC">
        <w:rPr>
          <w:rFonts w:ascii="Times New Roman" w:hAnsi="Times New Roman" w:cs="Times New Roman"/>
          <w:sz w:val="24"/>
          <w:szCs w:val="24"/>
          <w:lang w:val="sq-AL"/>
        </w:rPr>
        <w:t>barnat e tjera</w:t>
      </w:r>
      <w:r w:rsidR="00B72EA3" w:rsidRPr="00A254DC">
        <w:rPr>
          <w:rFonts w:ascii="Times New Roman" w:hAnsi="Times New Roman" w:cs="Times New Roman"/>
          <w:sz w:val="24"/>
          <w:szCs w:val="24"/>
          <w:lang w:val="sq-AL"/>
        </w:rPr>
        <w:t>, në mënyrë që të shmang</w:t>
      </w:r>
      <w:r w:rsidR="00DC715C" w:rsidRPr="00A254DC">
        <w:rPr>
          <w:rFonts w:ascii="Times New Roman" w:hAnsi="Times New Roman" w:cs="Times New Roman"/>
          <w:sz w:val="24"/>
          <w:szCs w:val="24"/>
          <w:lang w:val="sq-AL"/>
        </w:rPr>
        <w:t>et çdo ngatërresë dhe konfuzion</w:t>
      </w:r>
      <w:r w:rsidR="00B72EA3" w:rsidRPr="00A254DC">
        <w:rPr>
          <w:rFonts w:ascii="Times New Roman" w:hAnsi="Times New Roman" w:cs="Times New Roman"/>
          <w:sz w:val="24"/>
          <w:szCs w:val="24"/>
          <w:lang w:val="sq-AL"/>
        </w:rPr>
        <w:t xml:space="preserve">. </w:t>
      </w:r>
    </w:p>
    <w:p w:rsidR="00B72EA3" w:rsidRPr="00A254DC" w:rsidRDefault="00B72EA3" w:rsidP="00B72EA3">
      <w:pPr>
        <w:pStyle w:val="ListParagraph"/>
        <w:ind w:left="-90" w:right="90"/>
        <w:jc w:val="both"/>
        <w:rPr>
          <w:rFonts w:ascii="Times New Roman" w:hAnsi="Times New Roman" w:cs="Times New Roman"/>
          <w:sz w:val="24"/>
          <w:szCs w:val="24"/>
          <w:lang w:val="sq-AL"/>
        </w:rPr>
      </w:pPr>
    </w:p>
    <w:p w:rsidR="00B72EA3" w:rsidRPr="00A254DC" w:rsidRDefault="00B72EA3" w:rsidP="003F0F09">
      <w:pPr>
        <w:pStyle w:val="ListParagraph"/>
        <w:numPr>
          <w:ilvl w:val="0"/>
          <w:numId w:val="28"/>
        </w:numPr>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Ato duhet të etiketohen qartësisht si </w:t>
      </w:r>
      <w:r w:rsidR="005E0FEA" w:rsidRPr="00A254DC">
        <w:rPr>
          <w:rFonts w:ascii="Times New Roman" w:hAnsi="Times New Roman" w:cs="Times New Roman"/>
          <w:sz w:val="24"/>
          <w:szCs w:val="24"/>
          <w:lang w:val="sq-AL"/>
        </w:rPr>
        <w:t>barna</w:t>
      </w:r>
      <w:r w:rsidRPr="00A254DC">
        <w:rPr>
          <w:rFonts w:ascii="Times New Roman" w:hAnsi="Times New Roman" w:cs="Times New Roman"/>
          <w:sz w:val="24"/>
          <w:szCs w:val="24"/>
          <w:lang w:val="sq-AL"/>
        </w:rPr>
        <w:t xml:space="preserve"> “jo për tu shitur” dhe lidhur me to duhet të ndiqet një procedurë specifike, aktivitetet e së cilës duhet të dokumentohen dhe të dhënat duhen ruajtur. </w:t>
      </w:r>
    </w:p>
    <w:p w:rsidR="00B72EA3" w:rsidRPr="00A254DC" w:rsidRDefault="00047BF9" w:rsidP="005E0FEA">
      <w:pPr>
        <w:ind w:right="90"/>
        <w:jc w:val="center"/>
        <w:rPr>
          <w:rFonts w:ascii="Times New Roman" w:hAnsi="Times New Roman" w:cs="Times New Roman"/>
          <w:sz w:val="24"/>
          <w:szCs w:val="24"/>
          <w:lang w:val="sq-AL"/>
        </w:rPr>
      </w:pPr>
      <w:r w:rsidRPr="00A254DC">
        <w:rPr>
          <w:rFonts w:ascii="Times New Roman" w:hAnsi="Times New Roman" w:cs="Times New Roman"/>
          <w:b/>
          <w:sz w:val="24"/>
          <w:szCs w:val="24"/>
          <w:lang w:val="sq-AL"/>
        </w:rPr>
        <w:t>Neni 23</w:t>
      </w:r>
    </w:p>
    <w:p w:rsidR="00B72EA3" w:rsidRPr="00A254DC" w:rsidRDefault="005E0FEA" w:rsidP="005E0FEA">
      <w:pPr>
        <w:ind w:right="90"/>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Barna</w:t>
      </w:r>
      <w:r w:rsidR="00B72EA3" w:rsidRPr="00A254DC">
        <w:rPr>
          <w:rFonts w:ascii="Times New Roman" w:hAnsi="Times New Roman" w:cs="Times New Roman"/>
          <w:b/>
          <w:sz w:val="24"/>
          <w:szCs w:val="24"/>
          <w:lang w:val="sq-AL"/>
        </w:rPr>
        <w:t xml:space="preserve"> të kthyera</w:t>
      </w:r>
    </w:p>
    <w:p w:rsidR="00B15DAB" w:rsidRPr="00A254DC" w:rsidRDefault="005E0FEA" w:rsidP="005E0FEA">
      <w:pPr>
        <w:pStyle w:val="ListParagraph"/>
        <w:numPr>
          <w:ilvl w:val="0"/>
          <w:numId w:val="29"/>
        </w:numPr>
        <w:autoSpaceDE w:val="0"/>
        <w:autoSpaceDN w:val="0"/>
        <w:adjustRightInd w:val="0"/>
        <w:spacing w:before="60" w:after="6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e kthyera duhet të ruhen dhe dorëzohen sipas </w:t>
      </w:r>
      <w:r w:rsidR="000D7CE5" w:rsidRPr="00A254DC">
        <w:rPr>
          <w:rFonts w:ascii="Times New Roman" w:hAnsi="Times New Roman" w:cs="Times New Roman"/>
          <w:sz w:val="24"/>
          <w:szCs w:val="24"/>
          <w:lang w:val="sq-AL"/>
        </w:rPr>
        <w:t>një</w:t>
      </w:r>
      <w:r w:rsidR="00B72EA3" w:rsidRPr="00A254DC">
        <w:rPr>
          <w:rFonts w:ascii="Times New Roman" w:hAnsi="Times New Roman" w:cs="Times New Roman"/>
          <w:sz w:val="24"/>
          <w:szCs w:val="24"/>
          <w:lang w:val="sq-AL"/>
        </w:rPr>
        <w:t xml:space="preserve"> </w:t>
      </w:r>
      <w:r w:rsidR="00DC11E7" w:rsidRPr="00A254DC">
        <w:rPr>
          <w:rFonts w:ascii="Times New Roman" w:hAnsi="Times New Roman" w:cs="Times New Roman"/>
          <w:sz w:val="24"/>
          <w:szCs w:val="24"/>
          <w:lang w:val="sq-AL"/>
        </w:rPr>
        <w:t>procedure</w:t>
      </w:r>
      <w:r w:rsidR="00B72EA3" w:rsidRPr="00A254DC">
        <w:rPr>
          <w:rFonts w:ascii="Times New Roman" w:hAnsi="Times New Roman" w:cs="Times New Roman"/>
          <w:sz w:val="24"/>
          <w:szCs w:val="24"/>
          <w:lang w:val="sq-AL"/>
        </w:rPr>
        <w:t xml:space="preserve"> të shkruar të bazuar në menaxhimin e riskut  dhe duke marrë parasysh </w:t>
      </w:r>
      <w:r w:rsidRPr="00A254DC">
        <w:rPr>
          <w:rFonts w:ascii="Times New Roman" w:hAnsi="Times New Roman" w:cs="Times New Roman"/>
          <w:sz w:val="24"/>
          <w:szCs w:val="24"/>
          <w:lang w:val="sq-AL"/>
        </w:rPr>
        <w:t>barin</w:t>
      </w:r>
      <w:r w:rsidR="00B72EA3" w:rsidRPr="00A254DC">
        <w:rPr>
          <w:rFonts w:ascii="Times New Roman" w:hAnsi="Times New Roman" w:cs="Times New Roman"/>
          <w:sz w:val="24"/>
          <w:szCs w:val="24"/>
          <w:lang w:val="sq-AL"/>
        </w:rPr>
        <w:t xml:space="preserve"> në fjalë, kërkesat specifike të ruajtjes që ai ka dhe kohën që ka kaluar që kur </w:t>
      </w:r>
      <w:r w:rsidRPr="00A254DC">
        <w:rPr>
          <w:rFonts w:ascii="Times New Roman" w:hAnsi="Times New Roman" w:cs="Times New Roman"/>
          <w:sz w:val="24"/>
          <w:szCs w:val="24"/>
          <w:lang w:val="sq-AL"/>
        </w:rPr>
        <w:t>bari</w:t>
      </w:r>
      <w:r w:rsidR="00B72EA3" w:rsidRPr="00A254DC">
        <w:rPr>
          <w:rFonts w:ascii="Times New Roman" w:hAnsi="Times New Roman" w:cs="Times New Roman"/>
          <w:sz w:val="24"/>
          <w:szCs w:val="24"/>
          <w:lang w:val="sq-AL"/>
        </w:rPr>
        <w:t xml:space="preserve"> është dërguar fillimisht. </w:t>
      </w:r>
    </w:p>
    <w:p w:rsidR="003F0F09" w:rsidRPr="00A254DC" w:rsidRDefault="003F0F09" w:rsidP="003F0F09">
      <w:pPr>
        <w:pStyle w:val="ListParagraph"/>
        <w:autoSpaceDE w:val="0"/>
        <w:autoSpaceDN w:val="0"/>
        <w:adjustRightInd w:val="0"/>
        <w:spacing w:before="60" w:after="60" w:line="240" w:lineRule="auto"/>
        <w:ind w:left="179" w:right="90"/>
        <w:jc w:val="both"/>
        <w:rPr>
          <w:rFonts w:ascii="Times New Roman" w:hAnsi="Times New Roman" w:cs="Times New Roman"/>
          <w:sz w:val="24"/>
          <w:szCs w:val="24"/>
          <w:lang w:val="sq-AL"/>
        </w:rPr>
      </w:pPr>
    </w:p>
    <w:p w:rsidR="00B72EA3" w:rsidRPr="00A254DC" w:rsidRDefault="00B72EA3" w:rsidP="005E0FEA">
      <w:pPr>
        <w:pStyle w:val="ListParagraph"/>
        <w:numPr>
          <w:ilvl w:val="0"/>
          <w:numId w:val="29"/>
        </w:numPr>
        <w:autoSpaceDE w:val="0"/>
        <w:autoSpaceDN w:val="0"/>
        <w:adjustRightInd w:val="0"/>
        <w:spacing w:before="60" w:after="6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Kthimi duhet të kryhet në përputhje me ligjet kombëtare dhe marrëveshjet kontraktuale mes palëve. </w:t>
      </w:r>
    </w:p>
    <w:p w:rsidR="003F0F09" w:rsidRPr="00A254DC" w:rsidRDefault="003F0F09" w:rsidP="003F0F09">
      <w:pPr>
        <w:pStyle w:val="ListParagraph"/>
        <w:autoSpaceDE w:val="0"/>
        <w:autoSpaceDN w:val="0"/>
        <w:adjustRightInd w:val="0"/>
        <w:spacing w:before="60" w:after="60" w:line="240" w:lineRule="auto"/>
        <w:ind w:left="179" w:right="90"/>
        <w:jc w:val="both"/>
        <w:rPr>
          <w:rFonts w:ascii="Times New Roman" w:hAnsi="Times New Roman" w:cs="Times New Roman"/>
          <w:sz w:val="24"/>
          <w:szCs w:val="24"/>
          <w:lang w:val="sq-AL"/>
        </w:rPr>
      </w:pPr>
    </w:p>
    <w:p w:rsidR="00B72EA3" w:rsidRPr="00A254DC" w:rsidRDefault="00131BB4" w:rsidP="005E0FEA">
      <w:pPr>
        <w:pStyle w:val="ListParagraph"/>
        <w:numPr>
          <w:ilvl w:val="0"/>
          <w:numId w:val="29"/>
        </w:numPr>
        <w:autoSpaceDE w:val="0"/>
        <w:autoSpaceDN w:val="0"/>
        <w:adjustRightInd w:val="0"/>
        <w:spacing w:before="60" w:after="6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që janë larguar prej mjediseve të </w:t>
      </w:r>
      <w:r w:rsidR="00B55CFF" w:rsidRPr="00A254DC">
        <w:rPr>
          <w:rFonts w:ascii="Times New Roman" w:hAnsi="Times New Roman" w:cs="Times New Roman"/>
          <w:sz w:val="24"/>
          <w:szCs w:val="24"/>
          <w:lang w:val="sq-AL"/>
        </w:rPr>
        <w:t xml:space="preserve">tregtuesit me shumicë </w:t>
      </w:r>
      <w:r w:rsidR="00B72EA3" w:rsidRPr="00A254DC">
        <w:rPr>
          <w:rFonts w:ascii="Times New Roman" w:hAnsi="Times New Roman" w:cs="Times New Roman"/>
          <w:sz w:val="24"/>
          <w:szCs w:val="24"/>
          <w:lang w:val="sq-AL"/>
        </w:rPr>
        <w:t xml:space="preserve">duhet të kthehen tek stoku që është në </w:t>
      </w:r>
      <w:r w:rsidR="000D7CE5" w:rsidRPr="00A254DC">
        <w:rPr>
          <w:rFonts w:ascii="Times New Roman" w:hAnsi="Times New Roman" w:cs="Times New Roman"/>
          <w:sz w:val="24"/>
          <w:szCs w:val="24"/>
          <w:lang w:val="sq-AL"/>
        </w:rPr>
        <w:t>gjendje</w:t>
      </w:r>
      <w:r w:rsidR="00B72EA3" w:rsidRPr="00A254DC">
        <w:rPr>
          <w:rFonts w:ascii="Times New Roman" w:hAnsi="Times New Roman" w:cs="Times New Roman"/>
          <w:sz w:val="24"/>
          <w:szCs w:val="24"/>
          <w:lang w:val="sq-AL"/>
        </w:rPr>
        <w:t xml:space="preserve"> për tu shitur vetëm në</w:t>
      </w:r>
      <w:r w:rsidR="003F0F09" w:rsidRPr="00A254DC">
        <w:rPr>
          <w:rFonts w:ascii="Times New Roman" w:hAnsi="Times New Roman" w:cs="Times New Roman"/>
          <w:sz w:val="24"/>
          <w:szCs w:val="24"/>
          <w:lang w:val="sq-AL"/>
        </w:rPr>
        <w:t>se plotësohen kushtet e mëposht</w:t>
      </w:r>
      <w:r w:rsidR="00B72EA3" w:rsidRPr="00A254DC">
        <w:rPr>
          <w:rFonts w:ascii="Times New Roman" w:hAnsi="Times New Roman" w:cs="Times New Roman"/>
          <w:sz w:val="24"/>
          <w:szCs w:val="24"/>
          <w:lang w:val="sq-AL"/>
        </w:rPr>
        <w:t xml:space="preserve">me: </w:t>
      </w:r>
    </w:p>
    <w:p w:rsidR="003F0F09" w:rsidRPr="00A254DC" w:rsidRDefault="003F0F09" w:rsidP="003F0F09">
      <w:pPr>
        <w:pStyle w:val="ListParagraph"/>
        <w:autoSpaceDE w:val="0"/>
        <w:autoSpaceDN w:val="0"/>
        <w:adjustRightInd w:val="0"/>
        <w:spacing w:before="60" w:after="60" w:line="240" w:lineRule="auto"/>
        <w:ind w:left="179" w:right="90"/>
        <w:jc w:val="both"/>
        <w:rPr>
          <w:rFonts w:ascii="Times New Roman" w:hAnsi="Times New Roman" w:cs="Times New Roman"/>
          <w:sz w:val="24"/>
          <w:szCs w:val="24"/>
          <w:lang w:val="sq-AL"/>
        </w:rPr>
      </w:pPr>
    </w:p>
    <w:p w:rsidR="00B72EA3" w:rsidRPr="00A254DC" w:rsidRDefault="003F0F09" w:rsidP="003F0F09">
      <w:pPr>
        <w:pStyle w:val="ListParagraph"/>
        <w:autoSpaceDE w:val="0"/>
        <w:autoSpaceDN w:val="0"/>
        <w:adjustRightInd w:val="0"/>
        <w:spacing w:before="200" w:after="20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131BB4"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janë në </w:t>
      </w:r>
      <w:r w:rsidR="000D7CE5" w:rsidRPr="00A254DC">
        <w:rPr>
          <w:rFonts w:ascii="Times New Roman" w:hAnsi="Times New Roman" w:cs="Times New Roman"/>
          <w:sz w:val="24"/>
          <w:szCs w:val="24"/>
          <w:lang w:val="sq-AL"/>
        </w:rPr>
        <w:t>gjendjen</w:t>
      </w:r>
      <w:r w:rsidR="00B72EA3" w:rsidRPr="00A254DC">
        <w:rPr>
          <w:rFonts w:ascii="Times New Roman" w:hAnsi="Times New Roman" w:cs="Times New Roman"/>
          <w:sz w:val="24"/>
          <w:szCs w:val="24"/>
          <w:lang w:val="sq-AL"/>
        </w:rPr>
        <w:t xml:space="preserve"> e tyre të pahapur me paketim dytësor të padëmtuar dhe në gj</w:t>
      </w:r>
      <w:r w:rsidR="00DC715C" w:rsidRPr="00A254DC">
        <w:rPr>
          <w:rFonts w:ascii="Times New Roman" w:hAnsi="Times New Roman" w:cs="Times New Roman"/>
          <w:sz w:val="24"/>
          <w:szCs w:val="24"/>
          <w:lang w:val="sq-AL"/>
        </w:rPr>
        <w:t>e</w:t>
      </w:r>
      <w:r w:rsidR="00B72EA3" w:rsidRPr="00A254DC">
        <w:rPr>
          <w:rFonts w:ascii="Times New Roman" w:hAnsi="Times New Roman" w:cs="Times New Roman"/>
          <w:sz w:val="24"/>
          <w:szCs w:val="24"/>
          <w:lang w:val="sq-AL"/>
        </w:rPr>
        <w:t xml:space="preserve">ndje të mirë, nuk kanë skaduar dhe nuk janë tërhequr nga tregu.  </w:t>
      </w:r>
    </w:p>
    <w:p w:rsidR="00A813F1" w:rsidRPr="00A254DC" w:rsidRDefault="003F0F09" w:rsidP="003F0F09">
      <w:pPr>
        <w:pStyle w:val="ListParagraph"/>
        <w:autoSpaceDE w:val="0"/>
        <w:autoSpaceDN w:val="0"/>
        <w:adjustRightInd w:val="0"/>
        <w:spacing w:before="200" w:after="20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B72EA3" w:rsidRPr="00A254DC">
        <w:rPr>
          <w:rFonts w:ascii="Times New Roman" w:hAnsi="Times New Roman" w:cs="Times New Roman"/>
          <w:sz w:val="24"/>
          <w:szCs w:val="24"/>
          <w:lang w:val="sq-AL"/>
        </w:rPr>
        <w:t xml:space="preserve">Gjithashtu, për </w:t>
      </w:r>
      <w:r w:rsidR="00131BB4"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që kërkojnë kushte specifike ruajtjeje dhe si p</w:t>
      </w:r>
      <w:r w:rsidR="000D7CE5">
        <w:rPr>
          <w:rFonts w:ascii="Times New Roman" w:hAnsi="Times New Roman" w:cs="Times New Roman"/>
          <w:sz w:val="24"/>
          <w:szCs w:val="24"/>
          <w:lang w:val="sq-AL"/>
        </w:rPr>
        <w:t>.</w:t>
      </w:r>
      <w:r w:rsidR="00B72EA3" w:rsidRPr="00A254DC">
        <w:rPr>
          <w:rFonts w:ascii="Times New Roman" w:hAnsi="Times New Roman" w:cs="Times New Roman"/>
          <w:sz w:val="24"/>
          <w:szCs w:val="24"/>
          <w:lang w:val="sq-AL"/>
        </w:rPr>
        <w:t xml:space="preserve">sh:  temperaturë e ulët, kthimi në stokun për shitje mund të bëhet nëse ka prova të dokumentuara që </w:t>
      </w:r>
      <w:r w:rsidR="00131BB4" w:rsidRPr="00A254DC">
        <w:rPr>
          <w:rFonts w:ascii="Times New Roman" w:hAnsi="Times New Roman" w:cs="Times New Roman"/>
          <w:sz w:val="24"/>
          <w:szCs w:val="24"/>
          <w:lang w:val="sq-AL"/>
        </w:rPr>
        <w:t>bari</w:t>
      </w:r>
      <w:r w:rsidR="00B72EA3" w:rsidRPr="00A254DC">
        <w:rPr>
          <w:rFonts w:ascii="Times New Roman" w:hAnsi="Times New Roman" w:cs="Times New Roman"/>
          <w:sz w:val="24"/>
          <w:szCs w:val="24"/>
          <w:lang w:val="sq-AL"/>
        </w:rPr>
        <w:t xml:space="preserve"> është ruajtur nën kushtet e autorizuara të ruajtjes gjatë </w:t>
      </w:r>
      <w:r w:rsidR="000D7CE5" w:rsidRPr="00A254DC">
        <w:rPr>
          <w:rFonts w:ascii="Times New Roman" w:hAnsi="Times New Roman" w:cs="Times New Roman"/>
          <w:sz w:val="24"/>
          <w:szCs w:val="24"/>
          <w:lang w:val="sq-AL"/>
        </w:rPr>
        <w:t>gjithë</w:t>
      </w:r>
      <w:r w:rsidR="00B72EA3" w:rsidRPr="00A254DC">
        <w:rPr>
          <w:rFonts w:ascii="Times New Roman" w:hAnsi="Times New Roman" w:cs="Times New Roman"/>
          <w:sz w:val="24"/>
          <w:szCs w:val="24"/>
          <w:lang w:val="sq-AL"/>
        </w:rPr>
        <w:t xml:space="preserve"> kohës.</w:t>
      </w:r>
      <w:r w:rsidR="000D7CE5">
        <w:rPr>
          <w:rFonts w:ascii="Times New Roman" w:hAnsi="Times New Roman" w:cs="Times New Roman"/>
          <w:sz w:val="24"/>
          <w:szCs w:val="24"/>
          <w:lang w:val="sq-AL"/>
        </w:rPr>
        <w:t xml:space="preserve"> </w:t>
      </w:r>
      <w:r w:rsidR="00B72EA3" w:rsidRPr="00A254DC">
        <w:rPr>
          <w:rFonts w:ascii="Times New Roman" w:hAnsi="Times New Roman" w:cs="Times New Roman"/>
          <w:sz w:val="24"/>
          <w:szCs w:val="24"/>
          <w:lang w:val="sq-AL"/>
        </w:rPr>
        <w:t>Nëse ka ndodhur ndonjë devijim atëherë duhet</w:t>
      </w:r>
      <w:r w:rsidR="00E779CE" w:rsidRPr="00A254DC">
        <w:rPr>
          <w:rFonts w:ascii="Times New Roman" w:hAnsi="Times New Roman" w:cs="Times New Roman"/>
          <w:sz w:val="24"/>
          <w:szCs w:val="24"/>
          <w:lang w:val="sq-AL"/>
        </w:rPr>
        <w:t xml:space="preserve"> të kryhet vlerësimi i riskut. </w:t>
      </w:r>
    </w:p>
    <w:p w:rsidR="003F0F09" w:rsidRPr="00A254DC" w:rsidRDefault="003F0F09" w:rsidP="003F0F09">
      <w:pPr>
        <w:pStyle w:val="ListParagraph"/>
        <w:autoSpaceDE w:val="0"/>
        <w:autoSpaceDN w:val="0"/>
        <w:adjustRightInd w:val="0"/>
        <w:spacing w:before="60" w:after="60" w:line="240" w:lineRule="auto"/>
        <w:ind w:left="179" w:right="90"/>
        <w:jc w:val="both"/>
        <w:rPr>
          <w:rFonts w:ascii="Times New Roman" w:hAnsi="Times New Roman" w:cs="Times New Roman"/>
          <w:sz w:val="24"/>
          <w:szCs w:val="24"/>
          <w:lang w:val="sq-AL"/>
        </w:rPr>
      </w:pPr>
    </w:p>
    <w:p w:rsidR="00A813F1" w:rsidRPr="00A254DC" w:rsidRDefault="00825EBE" w:rsidP="00DC715C">
      <w:pPr>
        <w:pStyle w:val="ListParagraph"/>
        <w:numPr>
          <w:ilvl w:val="0"/>
          <w:numId w:val="29"/>
        </w:numPr>
        <w:autoSpaceDE w:val="0"/>
        <w:autoSpaceDN w:val="0"/>
        <w:adjustRightInd w:val="0"/>
        <w:spacing w:before="60" w:after="60" w:line="240" w:lineRule="auto"/>
        <w:ind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Provat duhet të përfshijnë:</w:t>
      </w:r>
    </w:p>
    <w:p w:rsidR="00B72EA3" w:rsidRPr="00A254DC" w:rsidRDefault="00DC715C" w:rsidP="005E0FEA">
      <w:pPr>
        <w:autoSpaceDE w:val="0"/>
        <w:autoSpaceDN w:val="0"/>
        <w:adjustRightInd w:val="0"/>
        <w:spacing w:before="60" w:after="6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a) </w:t>
      </w:r>
      <w:r w:rsidR="00B72EA3" w:rsidRPr="00A254DC">
        <w:rPr>
          <w:rFonts w:ascii="Times New Roman" w:hAnsi="Times New Roman" w:cs="Times New Roman"/>
          <w:sz w:val="24"/>
          <w:szCs w:val="24"/>
          <w:lang w:val="sq-AL"/>
        </w:rPr>
        <w:t>Shpërndarjen tek klienti</w:t>
      </w:r>
      <w:r w:rsidRPr="00A254DC">
        <w:rPr>
          <w:rFonts w:ascii="Times New Roman" w:hAnsi="Times New Roman" w:cs="Times New Roman"/>
          <w:sz w:val="24"/>
          <w:szCs w:val="24"/>
          <w:lang w:val="sq-AL"/>
        </w:rPr>
        <w:t>.</w:t>
      </w:r>
    </w:p>
    <w:p w:rsidR="00B72EA3" w:rsidRPr="00A254DC" w:rsidRDefault="00DC715C" w:rsidP="005E0FEA">
      <w:pPr>
        <w:autoSpaceDE w:val="0"/>
        <w:autoSpaceDN w:val="0"/>
        <w:adjustRightInd w:val="0"/>
        <w:spacing w:before="60" w:after="6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b) </w:t>
      </w:r>
      <w:r w:rsidR="00B72EA3" w:rsidRPr="00A254DC">
        <w:rPr>
          <w:rFonts w:ascii="Times New Roman" w:hAnsi="Times New Roman" w:cs="Times New Roman"/>
          <w:sz w:val="24"/>
          <w:szCs w:val="24"/>
          <w:lang w:val="sq-AL"/>
        </w:rPr>
        <w:t xml:space="preserve">Ekzaminimin e </w:t>
      </w:r>
      <w:r w:rsidR="00131BB4" w:rsidRPr="00A254DC">
        <w:rPr>
          <w:rFonts w:ascii="Times New Roman" w:hAnsi="Times New Roman" w:cs="Times New Roman"/>
          <w:sz w:val="24"/>
          <w:szCs w:val="24"/>
          <w:lang w:val="sq-AL"/>
        </w:rPr>
        <w:t>barit</w:t>
      </w:r>
      <w:r w:rsidRPr="00A254DC">
        <w:rPr>
          <w:rFonts w:ascii="Times New Roman" w:hAnsi="Times New Roman" w:cs="Times New Roman"/>
          <w:sz w:val="24"/>
          <w:szCs w:val="24"/>
          <w:lang w:val="sq-AL"/>
        </w:rPr>
        <w:t>.</w:t>
      </w:r>
    </w:p>
    <w:p w:rsidR="00B72EA3" w:rsidRPr="00A254DC" w:rsidRDefault="00DC715C" w:rsidP="005E0FEA">
      <w:pPr>
        <w:autoSpaceDE w:val="0"/>
        <w:autoSpaceDN w:val="0"/>
        <w:adjustRightInd w:val="0"/>
        <w:spacing w:before="60" w:after="6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lastRenderedPageBreak/>
        <w:t xml:space="preserve">c) </w:t>
      </w:r>
      <w:r w:rsidR="00B72EA3" w:rsidRPr="00A254DC">
        <w:rPr>
          <w:rFonts w:ascii="Times New Roman" w:hAnsi="Times New Roman" w:cs="Times New Roman"/>
          <w:sz w:val="24"/>
          <w:szCs w:val="24"/>
          <w:lang w:val="sq-AL"/>
        </w:rPr>
        <w:t>Hapjen e paketimit transportues</w:t>
      </w:r>
      <w:r w:rsidRPr="00A254DC">
        <w:rPr>
          <w:rFonts w:ascii="Times New Roman" w:hAnsi="Times New Roman" w:cs="Times New Roman"/>
          <w:sz w:val="24"/>
          <w:szCs w:val="24"/>
          <w:lang w:val="sq-AL"/>
        </w:rPr>
        <w:t>.</w:t>
      </w:r>
    </w:p>
    <w:p w:rsidR="00B72EA3" w:rsidRPr="00A254DC" w:rsidRDefault="00DC715C" w:rsidP="005E0FEA">
      <w:pPr>
        <w:autoSpaceDE w:val="0"/>
        <w:autoSpaceDN w:val="0"/>
        <w:adjustRightInd w:val="0"/>
        <w:spacing w:before="60" w:after="6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ç) </w:t>
      </w:r>
      <w:r w:rsidR="00B72EA3" w:rsidRPr="00A254DC">
        <w:rPr>
          <w:rFonts w:ascii="Times New Roman" w:hAnsi="Times New Roman" w:cs="Times New Roman"/>
          <w:sz w:val="24"/>
          <w:szCs w:val="24"/>
          <w:lang w:val="sq-AL"/>
        </w:rPr>
        <w:t xml:space="preserve">Mbledhjen dhe kthimin tek </w:t>
      </w:r>
      <w:r w:rsidR="00B55CFF" w:rsidRPr="00A254DC">
        <w:rPr>
          <w:rFonts w:ascii="Times New Roman" w:hAnsi="Times New Roman" w:cs="Times New Roman"/>
          <w:sz w:val="24"/>
          <w:szCs w:val="24"/>
          <w:lang w:val="sq-AL"/>
        </w:rPr>
        <w:t>tregtuesi me shumicë</w:t>
      </w:r>
      <w:r w:rsidRPr="00A254DC">
        <w:rPr>
          <w:rFonts w:ascii="Times New Roman" w:hAnsi="Times New Roman" w:cs="Times New Roman"/>
          <w:sz w:val="24"/>
          <w:szCs w:val="24"/>
          <w:lang w:val="sq-AL"/>
        </w:rPr>
        <w:t>.</w:t>
      </w:r>
    </w:p>
    <w:p w:rsidR="00B72EA3" w:rsidRPr="00A254DC" w:rsidRDefault="00DC715C" w:rsidP="005E0FEA">
      <w:pPr>
        <w:autoSpaceDE w:val="0"/>
        <w:autoSpaceDN w:val="0"/>
        <w:adjustRightInd w:val="0"/>
        <w:spacing w:before="60" w:after="60" w:line="240" w:lineRule="auto"/>
        <w:ind w:left="179"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d) </w:t>
      </w:r>
      <w:r w:rsidR="00B72EA3" w:rsidRPr="00A254DC">
        <w:rPr>
          <w:rFonts w:ascii="Times New Roman" w:hAnsi="Times New Roman" w:cs="Times New Roman"/>
          <w:sz w:val="24"/>
          <w:szCs w:val="24"/>
          <w:lang w:val="sq-AL"/>
        </w:rPr>
        <w:t>Kthimin tek frigoriferi që ndodhet në vendin ku kryhet shpërndarja</w:t>
      </w:r>
      <w:r w:rsidRPr="00A254DC">
        <w:rPr>
          <w:rFonts w:ascii="Times New Roman" w:hAnsi="Times New Roman" w:cs="Times New Roman"/>
          <w:sz w:val="24"/>
          <w:szCs w:val="24"/>
          <w:lang w:val="sq-AL"/>
        </w:rPr>
        <w:t>.</w:t>
      </w:r>
    </w:p>
    <w:p w:rsidR="00DC715C" w:rsidRPr="00A254DC" w:rsidRDefault="00DC715C" w:rsidP="00047BF9">
      <w:pPr>
        <w:autoSpaceDE w:val="0"/>
        <w:autoSpaceDN w:val="0"/>
        <w:adjustRightInd w:val="0"/>
        <w:spacing w:before="60" w:after="60" w:line="240" w:lineRule="auto"/>
        <w:ind w:left="-90" w:right="90"/>
        <w:jc w:val="both"/>
        <w:rPr>
          <w:rFonts w:ascii="Times New Roman" w:hAnsi="Times New Roman" w:cs="Times New Roman"/>
          <w:sz w:val="24"/>
          <w:szCs w:val="24"/>
          <w:lang w:val="sq-AL"/>
        </w:rPr>
      </w:pPr>
    </w:p>
    <w:p w:rsidR="00B72EA3" w:rsidRPr="00A254DC" w:rsidRDefault="00131BB4" w:rsidP="00047BF9">
      <w:pPr>
        <w:autoSpaceDE w:val="0"/>
        <w:autoSpaceDN w:val="0"/>
        <w:adjustRightInd w:val="0"/>
        <w:spacing w:before="60" w:after="6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Barnat</w:t>
      </w:r>
      <w:r w:rsidR="00B72EA3" w:rsidRPr="00A254DC">
        <w:rPr>
          <w:rFonts w:ascii="Times New Roman" w:hAnsi="Times New Roman" w:cs="Times New Roman"/>
          <w:sz w:val="24"/>
          <w:szCs w:val="24"/>
          <w:lang w:val="sq-AL"/>
        </w:rPr>
        <w:t xml:space="preserve"> e kthyera tek stoku për shitje duhet të vendosen në mënyrë të tillë që sistemi FEFO të f</w:t>
      </w:r>
      <w:r w:rsidR="00047BF9" w:rsidRPr="00A254DC">
        <w:rPr>
          <w:rFonts w:ascii="Times New Roman" w:hAnsi="Times New Roman" w:cs="Times New Roman"/>
          <w:sz w:val="24"/>
          <w:szCs w:val="24"/>
          <w:lang w:val="sq-AL"/>
        </w:rPr>
        <w:t xml:space="preserve">unksionojë në mënyrë efektive. </w:t>
      </w:r>
    </w:p>
    <w:p w:rsidR="006853A4" w:rsidRPr="00A254DC" w:rsidRDefault="006853A4" w:rsidP="00A813F1">
      <w:pPr>
        <w:autoSpaceDE w:val="0"/>
        <w:autoSpaceDN w:val="0"/>
        <w:adjustRightInd w:val="0"/>
        <w:spacing w:before="60" w:after="60" w:line="240" w:lineRule="auto"/>
        <w:ind w:right="90"/>
        <w:jc w:val="both"/>
        <w:rPr>
          <w:rFonts w:ascii="Times New Roman" w:hAnsi="Times New Roman" w:cs="Times New Roman"/>
          <w:sz w:val="24"/>
          <w:szCs w:val="24"/>
          <w:lang w:val="sq-AL"/>
        </w:rPr>
      </w:pPr>
    </w:p>
    <w:p w:rsidR="00B72EA3" w:rsidRPr="00A254DC" w:rsidRDefault="00047BF9" w:rsidP="00131BB4">
      <w:pPr>
        <w:tabs>
          <w:tab w:val="left" w:pos="4230"/>
        </w:tabs>
        <w:ind w:right="90"/>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Neni 24</w:t>
      </w:r>
    </w:p>
    <w:p w:rsidR="00B72EA3" w:rsidRPr="00A254DC" w:rsidRDefault="00131BB4" w:rsidP="00131BB4">
      <w:pPr>
        <w:tabs>
          <w:tab w:val="left" w:pos="4230"/>
        </w:tabs>
        <w:ind w:right="90"/>
        <w:jc w:val="center"/>
        <w:rPr>
          <w:rFonts w:ascii="Times New Roman" w:hAnsi="Times New Roman" w:cs="Times New Roman"/>
          <w:b/>
          <w:sz w:val="24"/>
          <w:szCs w:val="24"/>
          <w:lang w:val="sq-AL"/>
        </w:rPr>
      </w:pPr>
      <w:r w:rsidRPr="00A254DC">
        <w:rPr>
          <w:rFonts w:ascii="Times New Roman" w:hAnsi="Times New Roman" w:cs="Times New Roman"/>
          <w:b/>
          <w:sz w:val="24"/>
          <w:szCs w:val="24"/>
          <w:lang w:val="sq-AL"/>
        </w:rPr>
        <w:t>Barnat e</w:t>
      </w:r>
      <w:r w:rsidR="000D7CE5">
        <w:rPr>
          <w:rFonts w:ascii="Times New Roman" w:hAnsi="Times New Roman" w:cs="Times New Roman"/>
          <w:b/>
          <w:sz w:val="24"/>
          <w:szCs w:val="24"/>
          <w:lang w:val="sq-AL"/>
        </w:rPr>
        <w:t xml:space="preserve"> </w:t>
      </w:r>
      <w:r w:rsidR="00825EBE" w:rsidRPr="00A254DC">
        <w:rPr>
          <w:rFonts w:ascii="Times New Roman" w:hAnsi="Times New Roman" w:cs="Times New Roman"/>
          <w:b/>
          <w:sz w:val="24"/>
          <w:szCs w:val="24"/>
          <w:lang w:val="sq-AL"/>
        </w:rPr>
        <w:t xml:space="preserve">tërhequra nga tregu </w:t>
      </w:r>
      <w:r w:rsidR="000D7CE5" w:rsidRPr="00A254DC">
        <w:rPr>
          <w:rFonts w:ascii="Times New Roman" w:hAnsi="Times New Roman" w:cs="Times New Roman"/>
          <w:b/>
          <w:sz w:val="24"/>
          <w:szCs w:val="24"/>
          <w:lang w:val="sq-AL"/>
        </w:rPr>
        <w:t>farmaceutik</w:t>
      </w:r>
    </w:p>
    <w:p w:rsidR="003F0F09" w:rsidRPr="00A254DC" w:rsidRDefault="00B72EA3" w:rsidP="003F0F09">
      <w:pPr>
        <w:autoSpaceDE w:val="0"/>
        <w:autoSpaceDN w:val="0"/>
        <w:adjustRightInd w:val="0"/>
        <w:spacing w:before="60" w:after="6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Të dhënat e </w:t>
      </w:r>
      <w:r w:rsidR="00DC11E7" w:rsidRPr="00A254DC">
        <w:rPr>
          <w:rFonts w:ascii="Times New Roman" w:hAnsi="Times New Roman" w:cs="Times New Roman"/>
          <w:sz w:val="24"/>
          <w:szCs w:val="24"/>
          <w:lang w:val="sq-AL"/>
        </w:rPr>
        <w:t>procesit</w:t>
      </w:r>
      <w:r w:rsidRPr="00A254DC">
        <w:rPr>
          <w:rFonts w:ascii="Times New Roman" w:hAnsi="Times New Roman" w:cs="Times New Roman"/>
          <w:sz w:val="24"/>
          <w:szCs w:val="24"/>
          <w:lang w:val="sq-AL"/>
        </w:rPr>
        <w:t xml:space="preserve"> të shpërndarjes duhet të jenë në çdo moment që kërkohet të aksesueshme nga personi përgjegjës për tërheqjen nga tregu dhe duhet të përmbajnë informacion të mjaftueshëm mbi shpërndarjen dhe klientët që janë furnizuar në mënyrë </w:t>
      </w:r>
      <w:r w:rsidR="000D7CE5" w:rsidRPr="00A254DC">
        <w:rPr>
          <w:rFonts w:ascii="Times New Roman" w:hAnsi="Times New Roman" w:cs="Times New Roman"/>
          <w:sz w:val="24"/>
          <w:szCs w:val="24"/>
          <w:lang w:val="sq-AL"/>
        </w:rPr>
        <w:t>direkt</w:t>
      </w:r>
      <w:r w:rsidRPr="00A254DC">
        <w:rPr>
          <w:rFonts w:ascii="Times New Roman" w:hAnsi="Times New Roman" w:cs="Times New Roman"/>
          <w:sz w:val="24"/>
          <w:szCs w:val="24"/>
          <w:lang w:val="sq-AL"/>
        </w:rPr>
        <w:t xml:space="preserve"> (adresë, numër telefoni dhe/ose numër faksi br</w:t>
      </w:r>
      <w:r w:rsidR="00DC715C" w:rsidRPr="00A254DC">
        <w:rPr>
          <w:rFonts w:ascii="Times New Roman" w:hAnsi="Times New Roman" w:cs="Times New Roman"/>
          <w:sz w:val="24"/>
          <w:szCs w:val="24"/>
          <w:lang w:val="sq-AL"/>
        </w:rPr>
        <w:t>e</w:t>
      </w:r>
      <w:r w:rsidRPr="00A254DC">
        <w:rPr>
          <w:rFonts w:ascii="Times New Roman" w:hAnsi="Times New Roman" w:cs="Times New Roman"/>
          <w:sz w:val="24"/>
          <w:szCs w:val="24"/>
          <w:lang w:val="sq-AL"/>
        </w:rPr>
        <w:t>nda dhe jasht</w:t>
      </w:r>
      <w:r w:rsidR="008666A7"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orarit të punës, numrin e lotit të paktën për </w:t>
      </w:r>
      <w:r w:rsidR="00131BB4" w:rsidRPr="00A254DC">
        <w:rPr>
          <w:rFonts w:ascii="Times New Roman" w:hAnsi="Times New Roman" w:cs="Times New Roman"/>
          <w:sz w:val="24"/>
          <w:szCs w:val="24"/>
          <w:lang w:val="sq-AL"/>
        </w:rPr>
        <w:t>barnat</w:t>
      </w:r>
      <w:r w:rsidR="008666A7" w:rsidRPr="00A254DC">
        <w:rPr>
          <w:rFonts w:ascii="Times New Roman" w:hAnsi="Times New Roman" w:cs="Times New Roman"/>
          <w:sz w:val="24"/>
          <w:szCs w:val="24"/>
          <w:lang w:val="sq-AL"/>
        </w:rPr>
        <w:t>,</w:t>
      </w:r>
      <w:r w:rsidRPr="00A254DC">
        <w:rPr>
          <w:rFonts w:ascii="Times New Roman" w:hAnsi="Times New Roman" w:cs="Times New Roman"/>
          <w:sz w:val="24"/>
          <w:szCs w:val="24"/>
          <w:lang w:val="sq-AL"/>
        </w:rPr>
        <w:t xml:space="preserve"> për të cilat ekzistojnë </w:t>
      </w:r>
      <w:r w:rsidR="000D7CE5" w:rsidRPr="00A254DC">
        <w:rPr>
          <w:rFonts w:ascii="Times New Roman" w:hAnsi="Times New Roman" w:cs="Times New Roman"/>
          <w:sz w:val="24"/>
          <w:szCs w:val="24"/>
          <w:lang w:val="sq-AL"/>
        </w:rPr>
        <w:t>udhëzime</w:t>
      </w:r>
      <w:r w:rsidRPr="00A254DC">
        <w:rPr>
          <w:rFonts w:ascii="Times New Roman" w:hAnsi="Times New Roman" w:cs="Times New Roman"/>
          <w:sz w:val="24"/>
          <w:szCs w:val="24"/>
          <w:lang w:val="sq-AL"/>
        </w:rPr>
        <w:t xml:space="preserve"> specifike të sigurisë dhe sasia e shpërndarë) / përfshirë ato për </w:t>
      </w:r>
      <w:r w:rsidR="00131BB4" w:rsidRPr="00A254DC">
        <w:rPr>
          <w:rFonts w:ascii="Times New Roman" w:hAnsi="Times New Roman" w:cs="Times New Roman"/>
          <w:sz w:val="24"/>
          <w:szCs w:val="24"/>
          <w:lang w:val="sq-AL"/>
        </w:rPr>
        <w:t>barnat</w:t>
      </w:r>
      <w:r w:rsidRPr="00A254DC">
        <w:rPr>
          <w:rFonts w:ascii="Times New Roman" w:hAnsi="Times New Roman" w:cs="Times New Roman"/>
          <w:sz w:val="24"/>
          <w:szCs w:val="24"/>
          <w:lang w:val="sq-AL"/>
        </w:rPr>
        <w:t xml:space="preserve"> e eksportuara dhe testerat e </w:t>
      </w:r>
      <w:r w:rsidR="00131BB4" w:rsidRPr="00A254DC">
        <w:rPr>
          <w:rFonts w:ascii="Times New Roman" w:hAnsi="Times New Roman" w:cs="Times New Roman"/>
          <w:sz w:val="24"/>
          <w:szCs w:val="24"/>
          <w:lang w:val="sq-AL"/>
        </w:rPr>
        <w:t>barnave</w:t>
      </w:r>
      <w:r w:rsidRPr="00A254DC">
        <w:rPr>
          <w:rFonts w:ascii="Times New Roman" w:hAnsi="Times New Roman" w:cs="Times New Roman"/>
          <w:sz w:val="24"/>
          <w:szCs w:val="24"/>
          <w:lang w:val="sq-AL"/>
        </w:rPr>
        <w:t>. Progresi i tërheqjes nga tregu duhet të regj</w:t>
      </w:r>
      <w:r w:rsidR="003F0F09" w:rsidRPr="00A254DC">
        <w:rPr>
          <w:rFonts w:ascii="Times New Roman" w:hAnsi="Times New Roman" w:cs="Times New Roman"/>
          <w:sz w:val="24"/>
          <w:szCs w:val="24"/>
          <w:lang w:val="sq-AL"/>
        </w:rPr>
        <w:t xml:space="preserve">istrohet për një raport final. </w:t>
      </w:r>
    </w:p>
    <w:p w:rsidR="008E5FA2" w:rsidRPr="00A254DC" w:rsidRDefault="008E5FA2" w:rsidP="006853A4">
      <w:pPr>
        <w:autoSpaceDE w:val="0"/>
        <w:autoSpaceDN w:val="0"/>
        <w:adjustRightInd w:val="0"/>
        <w:spacing w:before="60" w:after="60" w:line="240" w:lineRule="auto"/>
        <w:ind w:left="-90" w:right="90"/>
        <w:jc w:val="both"/>
        <w:rPr>
          <w:rFonts w:ascii="Times New Roman" w:hAnsi="Times New Roman" w:cs="Times New Roman"/>
          <w:sz w:val="24"/>
          <w:szCs w:val="24"/>
          <w:lang w:val="sq-AL"/>
        </w:rPr>
      </w:pPr>
    </w:p>
    <w:p w:rsidR="00C13976" w:rsidRPr="00A254DC" w:rsidRDefault="00C13976" w:rsidP="008666A7">
      <w:pPr>
        <w:autoSpaceDE w:val="0"/>
        <w:autoSpaceDN w:val="0"/>
        <w:adjustRightInd w:val="0"/>
        <w:spacing w:before="60" w:after="60" w:line="240" w:lineRule="auto"/>
        <w:ind w:left="-9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Kjo rregu</w:t>
      </w:r>
      <w:r w:rsidR="00B15DAB" w:rsidRPr="00A254DC">
        <w:rPr>
          <w:rFonts w:ascii="Times New Roman" w:hAnsi="Times New Roman" w:cs="Times New Roman"/>
          <w:sz w:val="24"/>
          <w:szCs w:val="24"/>
          <w:lang w:val="sq-AL"/>
        </w:rPr>
        <w:t>llore u hartua në përputhje me u</w:t>
      </w:r>
      <w:r w:rsidRPr="00A254DC">
        <w:rPr>
          <w:rFonts w:ascii="Times New Roman" w:hAnsi="Times New Roman" w:cs="Times New Roman"/>
          <w:sz w:val="24"/>
          <w:szCs w:val="24"/>
          <w:lang w:val="sq-AL"/>
        </w:rPr>
        <w:t xml:space="preserve">dhëzimet e Bashkimit </w:t>
      </w:r>
      <w:r w:rsidR="000D7CE5" w:rsidRPr="00A254DC">
        <w:rPr>
          <w:rFonts w:ascii="Times New Roman" w:hAnsi="Times New Roman" w:cs="Times New Roman"/>
          <w:sz w:val="24"/>
          <w:szCs w:val="24"/>
          <w:lang w:val="sq-AL"/>
        </w:rPr>
        <w:t>Evropian</w:t>
      </w:r>
      <w:r w:rsidRPr="00A254DC">
        <w:rPr>
          <w:rFonts w:ascii="Times New Roman" w:hAnsi="Times New Roman" w:cs="Times New Roman"/>
          <w:sz w:val="24"/>
          <w:szCs w:val="24"/>
          <w:lang w:val="sq-AL"/>
        </w:rPr>
        <w:t xml:space="preserve"> dhe të Organ</w:t>
      </w:r>
      <w:r w:rsidR="00DC715C" w:rsidRPr="00A254DC">
        <w:rPr>
          <w:rFonts w:ascii="Times New Roman" w:hAnsi="Times New Roman" w:cs="Times New Roman"/>
          <w:sz w:val="24"/>
          <w:szCs w:val="24"/>
          <w:lang w:val="sq-AL"/>
        </w:rPr>
        <w:t>izatës Botërore të Shëndetësisë</w:t>
      </w:r>
      <w:r w:rsidRPr="00A254DC">
        <w:rPr>
          <w:rFonts w:ascii="Times New Roman" w:hAnsi="Times New Roman" w:cs="Times New Roman"/>
          <w:sz w:val="24"/>
          <w:szCs w:val="24"/>
          <w:lang w:val="sq-AL"/>
        </w:rPr>
        <w:t xml:space="preserve">: </w:t>
      </w:r>
    </w:p>
    <w:p w:rsidR="00A320BC" w:rsidRPr="00A254DC" w:rsidRDefault="00A320BC" w:rsidP="008666A7">
      <w:pPr>
        <w:pStyle w:val="ListParagraph"/>
        <w:tabs>
          <w:tab w:val="left" w:pos="360"/>
        </w:tabs>
        <w:spacing w:after="0"/>
        <w:jc w:val="both"/>
        <w:rPr>
          <w:rFonts w:ascii="Times New Roman" w:hAnsi="Times New Roman" w:cs="Times New Roman"/>
          <w:sz w:val="24"/>
          <w:szCs w:val="24"/>
          <w:lang w:val="sq-AL"/>
        </w:rPr>
      </w:pPr>
    </w:p>
    <w:p w:rsidR="00C13976" w:rsidRPr="00A254DC" w:rsidRDefault="00A320BC" w:rsidP="004032F8">
      <w:pPr>
        <w:pStyle w:val="ListParagraph"/>
        <w:numPr>
          <w:ilvl w:val="0"/>
          <w:numId w:val="12"/>
        </w:numPr>
        <w:tabs>
          <w:tab w:val="left" w:pos="360"/>
        </w:tabs>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The European Medicines Agency’s scientific guidelines on the quality of human medicines</w:t>
      </w:r>
      <w:r w:rsidR="00B15DAB" w:rsidRPr="00A254DC">
        <w:rPr>
          <w:rFonts w:ascii="Times New Roman" w:hAnsi="Times New Roman" w:cs="Times New Roman"/>
          <w:sz w:val="24"/>
          <w:szCs w:val="24"/>
          <w:lang w:val="sq-AL"/>
        </w:rPr>
        <w:t>.</w:t>
      </w:r>
    </w:p>
    <w:p w:rsidR="00A320BC" w:rsidRPr="00A254DC" w:rsidRDefault="00A320BC" w:rsidP="008666A7">
      <w:pPr>
        <w:pStyle w:val="ListParagraph"/>
        <w:tabs>
          <w:tab w:val="left" w:pos="360"/>
        </w:tabs>
        <w:ind w:left="360"/>
        <w:jc w:val="both"/>
        <w:rPr>
          <w:rFonts w:ascii="Times New Roman" w:hAnsi="Times New Roman" w:cs="Times New Roman"/>
          <w:sz w:val="24"/>
          <w:szCs w:val="24"/>
          <w:lang w:val="sq-AL"/>
        </w:rPr>
      </w:pPr>
    </w:p>
    <w:p w:rsidR="00C13976" w:rsidRPr="00A254DC" w:rsidRDefault="00A320BC" w:rsidP="004032F8">
      <w:pPr>
        <w:pStyle w:val="ListParagraph"/>
        <w:numPr>
          <w:ilvl w:val="0"/>
          <w:numId w:val="12"/>
        </w:numPr>
        <w:tabs>
          <w:tab w:val="left" w:pos="360"/>
        </w:tabs>
        <w:ind w:left="36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Regulation (EC) No 726/2004 of the European Parliament and of the Council of 31 March 2004 laying do</w:t>
      </w:r>
      <w:r w:rsidR="001126CE"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n Community procedures for the authorisation and supervision of medicinal products for human and veterinary use and establishing a European Medicines Agency (OJ L 136, 30.4.2004, p. 1 - 33):</w:t>
      </w:r>
    </w:p>
    <w:p w:rsidR="00A320BC" w:rsidRPr="00A254DC" w:rsidRDefault="00A320BC" w:rsidP="008666A7">
      <w:pPr>
        <w:pStyle w:val="ListParagraph"/>
        <w:tabs>
          <w:tab w:val="left" w:pos="360"/>
        </w:tabs>
        <w:ind w:left="360"/>
        <w:jc w:val="both"/>
        <w:rPr>
          <w:rFonts w:ascii="Times New Roman" w:hAnsi="Times New Roman" w:cs="Times New Roman"/>
          <w:sz w:val="24"/>
          <w:szCs w:val="24"/>
          <w:lang w:val="sq-AL"/>
        </w:rPr>
      </w:pPr>
    </w:p>
    <w:p w:rsidR="00A320BC" w:rsidRPr="00A254DC" w:rsidRDefault="000D7CE5" w:rsidP="004032F8">
      <w:pPr>
        <w:pStyle w:val="ListParagraph"/>
        <w:numPr>
          <w:ilvl w:val="0"/>
          <w:numId w:val="12"/>
        </w:numPr>
        <w:tabs>
          <w:tab w:val="left" w:pos="360"/>
        </w:tabs>
        <w:ind w:left="360"/>
        <w:jc w:val="both"/>
        <w:rPr>
          <w:rFonts w:ascii="Times New Roman" w:hAnsi="Times New Roman" w:cs="Times New Roman"/>
          <w:sz w:val="24"/>
          <w:szCs w:val="24"/>
          <w:lang w:val="sq-AL"/>
        </w:rPr>
      </w:pPr>
      <w:r>
        <w:rPr>
          <w:rFonts w:ascii="Times New Roman" w:hAnsi="Times New Roman" w:cs="Times New Roman"/>
          <w:sz w:val="24"/>
          <w:szCs w:val="24"/>
          <w:lang w:val="sq-AL"/>
        </w:rPr>
        <w:t>W</w:t>
      </w:r>
      <w:r w:rsidR="00A320BC" w:rsidRPr="00A254DC">
        <w:rPr>
          <w:rFonts w:ascii="Times New Roman" w:hAnsi="Times New Roman" w:cs="Times New Roman"/>
          <w:sz w:val="24"/>
          <w:szCs w:val="24"/>
          <w:lang w:val="sq-AL"/>
        </w:rPr>
        <w:t xml:space="preserve">orld Health Organization </w:t>
      </w:r>
      <w:r>
        <w:rPr>
          <w:rFonts w:ascii="Times New Roman" w:hAnsi="Times New Roman" w:cs="Times New Roman"/>
          <w:sz w:val="24"/>
          <w:szCs w:val="24"/>
          <w:lang w:val="sq-AL"/>
        </w:rPr>
        <w:t>W</w:t>
      </w:r>
      <w:r w:rsidR="00A320BC" w:rsidRPr="00A254DC">
        <w:rPr>
          <w:rFonts w:ascii="Times New Roman" w:hAnsi="Times New Roman" w:cs="Times New Roman"/>
          <w:sz w:val="24"/>
          <w:szCs w:val="24"/>
          <w:lang w:val="sq-AL"/>
        </w:rPr>
        <w:t>HO Technical Report Series, No. 908, 2003Annex 9 Guide to good storage practices for pharmaceuticals1</w:t>
      </w:r>
      <w:r w:rsidR="00B15DAB" w:rsidRPr="00A254DC">
        <w:rPr>
          <w:rFonts w:ascii="Times New Roman" w:hAnsi="Times New Roman" w:cs="Times New Roman"/>
          <w:sz w:val="24"/>
          <w:szCs w:val="24"/>
          <w:lang w:val="sq-AL"/>
        </w:rPr>
        <w:t>.</w:t>
      </w:r>
    </w:p>
    <w:p w:rsidR="00A320BC" w:rsidRPr="00A254DC" w:rsidRDefault="00A320BC" w:rsidP="008666A7">
      <w:pPr>
        <w:pStyle w:val="ListParagraph"/>
        <w:tabs>
          <w:tab w:val="left" w:pos="360"/>
        </w:tabs>
        <w:ind w:left="360"/>
        <w:jc w:val="both"/>
        <w:rPr>
          <w:rFonts w:ascii="Times New Roman" w:hAnsi="Times New Roman" w:cs="Times New Roman"/>
          <w:sz w:val="24"/>
          <w:szCs w:val="24"/>
          <w:u w:val="single"/>
          <w:lang w:val="sq-AL"/>
        </w:rPr>
      </w:pPr>
    </w:p>
    <w:p w:rsidR="00A320BC" w:rsidRPr="00A254DC" w:rsidRDefault="006853A4" w:rsidP="004032F8">
      <w:pPr>
        <w:pStyle w:val="ListParagraph"/>
        <w:numPr>
          <w:ilvl w:val="0"/>
          <w:numId w:val="12"/>
        </w:numPr>
        <w:tabs>
          <w:tab w:val="left" w:pos="4320"/>
        </w:tabs>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US Pharmacopoeia 1079</w:t>
      </w:r>
      <w:r w:rsidR="00A320BC" w:rsidRPr="00A254DC">
        <w:rPr>
          <w:rFonts w:ascii="Times New Roman" w:hAnsi="Times New Roman" w:cs="Times New Roman"/>
          <w:sz w:val="24"/>
          <w:szCs w:val="24"/>
          <w:lang w:val="sq-AL"/>
        </w:rPr>
        <w:t>, Good Storage and Distribution Practices</w:t>
      </w:r>
      <w:r w:rsidR="00B15DAB" w:rsidRPr="00A254DC">
        <w:rPr>
          <w:rFonts w:ascii="Times New Roman" w:hAnsi="Times New Roman" w:cs="Times New Roman"/>
          <w:sz w:val="24"/>
          <w:szCs w:val="24"/>
          <w:lang w:val="sq-AL"/>
        </w:rPr>
        <w:t>.</w:t>
      </w:r>
    </w:p>
    <w:p w:rsidR="00A320BC" w:rsidRPr="00A254DC" w:rsidRDefault="00A320BC" w:rsidP="008666A7">
      <w:pPr>
        <w:pStyle w:val="ListParagraph"/>
        <w:tabs>
          <w:tab w:val="left" w:pos="4320"/>
        </w:tabs>
        <w:ind w:left="360" w:right="90"/>
        <w:jc w:val="both"/>
        <w:rPr>
          <w:rFonts w:ascii="Times New Roman" w:hAnsi="Times New Roman" w:cs="Times New Roman"/>
          <w:sz w:val="24"/>
          <w:szCs w:val="24"/>
          <w:lang w:val="sq-AL"/>
        </w:rPr>
      </w:pPr>
    </w:p>
    <w:p w:rsidR="00A320BC" w:rsidRPr="00A254DC" w:rsidRDefault="00A320BC" w:rsidP="004032F8">
      <w:pPr>
        <w:pStyle w:val="ListParagraph"/>
        <w:numPr>
          <w:ilvl w:val="0"/>
          <w:numId w:val="12"/>
        </w:numPr>
        <w:tabs>
          <w:tab w:val="left" w:pos="4320"/>
        </w:tabs>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Guidelines of 5 November 2013 on Good Distribution Practice of medicinal products for human use (Text </w:t>
      </w:r>
      <w:r w:rsidR="001126CE"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ith EEA relevance) (2013/C 343/01)</w:t>
      </w:r>
      <w:r w:rsidR="00B15DAB" w:rsidRPr="00A254DC">
        <w:rPr>
          <w:rFonts w:ascii="Times New Roman" w:hAnsi="Times New Roman" w:cs="Times New Roman"/>
          <w:sz w:val="24"/>
          <w:szCs w:val="24"/>
          <w:lang w:val="sq-AL"/>
        </w:rPr>
        <w:t>.</w:t>
      </w:r>
    </w:p>
    <w:p w:rsidR="00A320BC" w:rsidRPr="00A254DC" w:rsidRDefault="00A320BC" w:rsidP="008666A7">
      <w:pPr>
        <w:pStyle w:val="ListParagraph"/>
        <w:tabs>
          <w:tab w:val="left" w:pos="4320"/>
        </w:tabs>
        <w:ind w:left="360" w:right="90"/>
        <w:jc w:val="both"/>
        <w:rPr>
          <w:rFonts w:ascii="Times New Roman" w:hAnsi="Times New Roman" w:cs="Times New Roman"/>
          <w:sz w:val="24"/>
          <w:szCs w:val="24"/>
          <w:lang w:val="sq-AL"/>
        </w:rPr>
      </w:pPr>
    </w:p>
    <w:p w:rsidR="00047BF9" w:rsidRPr="00A254DC" w:rsidRDefault="00A320BC" w:rsidP="004032F8">
      <w:pPr>
        <w:pStyle w:val="ListParagraph"/>
        <w:numPr>
          <w:ilvl w:val="0"/>
          <w:numId w:val="12"/>
        </w:numPr>
        <w:tabs>
          <w:tab w:val="left" w:pos="4320"/>
        </w:tabs>
        <w:ind w:left="360" w:right="90"/>
        <w:jc w:val="both"/>
        <w:rPr>
          <w:rFonts w:ascii="Times New Roman" w:hAnsi="Times New Roman" w:cs="Times New Roman"/>
          <w:color w:val="000000" w:themeColor="text1"/>
          <w:sz w:val="24"/>
          <w:szCs w:val="24"/>
          <w:lang w:val="sq-AL"/>
        </w:rPr>
      </w:pPr>
      <w:r w:rsidRPr="00A254DC">
        <w:rPr>
          <w:rStyle w:val="Hyperlink"/>
          <w:rFonts w:ascii="Times New Roman" w:hAnsi="Times New Roman" w:cs="Times New Roman"/>
          <w:color w:val="000000" w:themeColor="text1"/>
          <w:sz w:val="24"/>
          <w:szCs w:val="24"/>
          <w:u w:val="none"/>
          <w:lang w:val="sq-AL"/>
        </w:rPr>
        <w:t>Guidelines for the Storage of Essential Medicines and Other Health Commodities 2003</w:t>
      </w:r>
      <w:r w:rsidR="00B15DAB" w:rsidRPr="00A254DC">
        <w:rPr>
          <w:rStyle w:val="Hyperlink"/>
          <w:rFonts w:ascii="Times New Roman" w:hAnsi="Times New Roman" w:cs="Times New Roman"/>
          <w:color w:val="000000" w:themeColor="text1"/>
          <w:sz w:val="24"/>
          <w:szCs w:val="24"/>
          <w:u w:val="none"/>
          <w:lang w:val="sq-AL"/>
        </w:rPr>
        <w:t>.</w:t>
      </w:r>
    </w:p>
    <w:p w:rsidR="00047BF9" w:rsidRPr="00A254DC" w:rsidRDefault="00047BF9" w:rsidP="00A320BC">
      <w:pPr>
        <w:pStyle w:val="ListParagraph"/>
        <w:ind w:left="360" w:right="90"/>
        <w:jc w:val="both"/>
        <w:rPr>
          <w:rFonts w:ascii="Times New Roman" w:hAnsi="Times New Roman" w:cs="Times New Roman"/>
          <w:sz w:val="24"/>
          <w:szCs w:val="24"/>
          <w:lang w:val="sq-AL"/>
        </w:rPr>
      </w:pPr>
    </w:p>
    <w:p w:rsidR="00047BF9" w:rsidRPr="00A254DC" w:rsidRDefault="00047BF9" w:rsidP="004032F8">
      <w:pPr>
        <w:pStyle w:val="ListParagraph"/>
        <w:numPr>
          <w:ilvl w:val="0"/>
          <w:numId w:val="12"/>
        </w:numPr>
        <w:tabs>
          <w:tab w:val="left" w:pos="4320"/>
        </w:tabs>
        <w:ind w:left="360" w:right="90"/>
        <w:jc w:val="both"/>
        <w:rPr>
          <w:rFonts w:ascii="Times New Roman" w:hAnsi="Times New Roman" w:cs="Times New Roman"/>
          <w:sz w:val="24"/>
          <w:szCs w:val="24"/>
          <w:lang w:val="sq-AL"/>
        </w:rPr>
      </w:pPr>
      <w:r w:rsidRPr="00A254DC">
        <w:rPr>
          <w:rFonts w:ascii="Times New Roman" w:hAnsi="Times New Roman" w:cs="Times New Roman"/>
          <w:sz w:val="24"/>
          <w:szCs w:val="24"/>
          <w:lang w:val="sq-AL"/>
        </w:rPr>
        <w:t>PIC/S Guide to Good Distribution Practice for Medicinal Products</w:t>
      </w:r>
      <w:r w:rsidR="00B15DAB" w:rsidRPr="00A254DC">
        <w:rPr>
          <w:rFonts w:ascii="Times New Roman" w:hAnsi="Times New Roman" w:cs="Times New Roman"/>
          <w:sz w:val="24"/>
          <w:szCs w:val="24"/>
          <w:lang w:val="sq-AL"/>
        </w:rPr>
        <w:t>.</w:t>
      </w:r>
    </w:p>
    <w:p w:rsidR="001938DB" w:rsidRPr="00A254DC" w:rsidRDefault="001938DB" w:rsidP="00593C28">
      <w:pPr>
        <w:tabs>
          <w:tab w:val="left" w:pos="450"/>
        </w:tabs>
        <w:rPr>
          <w:rFonts w:ascii="Times New Roman" w:hAnsi="Times New Roman" w:cs="Times New Roman"/>
          <w:b/>
          <w:sz w:val="24"/>
          <w:szCs w:val="24"/>
          <w:lang w:val="sq-AL"/>
        </w:rPr>
      </w:pPr>
    </w:p>
    <w:p w:rsidR="003F0F09" w:rsidRPr="00A254DC" w:rsidRDefault="003F0F09" w:rsidP="00593C28">
      <w:pPr>
        <w:tabs>
          <w:tab w:val="left" w:pos="450"/>
        </w:tabs>
        <w:rPr>
          <w:rFonts w:ascii="Times New Roman" w:hAnsi="Times New Roman" w:cs="Times New Roman"/>
          <w:b/>
          <w:sz w:val="24"/>
          <w:szCs w:val="24"/>
          <w:lang w:val="sq-AL"/>
        </w:rPr>
      </w:pPr>
    </w:p>
    <w:p w:rsidR="00C13976" w:rsidRPr="00A254DC" w:rsidRDefault="00C13976" w:rsidP="00593C28">
      <w:pPr>
        <w:tabs>
          <w:tab w:val="left" w:pos="450"/>
        </w:tabs>
        <w:rPr>
          <w:rFonts w:ascii="Times New Roman" w:hAnsi="Times New Roman" w:cs="Times New Roman"/>
          <w:sz w:val="24"/>
          <w:szCs w:val="24"/>
          <w:u w:val="single"/>
          <w:lang w:val="sq-AL"/>
        </w:rPr>
      </w:pPr>
      <w:r w:rsidRPr="00A254DC">
        <w:rPr>
          <w:rFonts w:ascii="Times New Roman" w:hAnsi="Times New Roman" w:cs="Times New Roman"/>
          <w:b/>
          <w:sz w:val="24"/>
          <w:szCs w:val="24"/>
          <w:lang w:val="sq-AL"/>
        </w:rPr>
        <w:lastRenderedPageBreak/>
        <w:t>Shtojcë 1</w:t>
      </w:r>
    </w:p>
    <w:p w:rsidR="00C13976" w:rsidRPr="00A254DC" w:rsidRDefault="00C13976" w:rsidP="00C13976">
      <w:pPr>
        <w:pStyle w:val="ListParagraph"/>
        <w:tabs>
          <w:tab w:val="left" w:pos="360"/>
        </w:tabs>
        <w:rPr>
          <w:rFonts w:ascii="Times New Roman" w:hAnsi="Times New Roman" w:cs="Times New Roman"/>
          <w:b/>
          <w:sz w:val="24"/>
          <w:szCs w:val="24"/>
          <w:lang w:val="sq-AL"/>
        </w:rPr>
      </w:pPr>
    </w:p>
    <w:p w:rsidR="00C13976" w:rsidRPr="00A254DC" w:rsidRDefault="00C13976" w:rsidP="004032F8">
      <w:pPr>
        <w:pStyle w:val="ListParagraph"/>
        <w:numPr>
          <w:ilvl w:val="0"/>
          <w:numId w:val="10"/>
        </w:numPr>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Temperatura dimërore dhe verore e mjediseve t</w:t>
      </w:r>
      <w:r w:rsidR="00A813F1" w:rsidRPr="00A254DC">
        <w:rPr>
          <w:rFonts w:ascii="Times New Roman" w:hAnsi="Times New Roman" w:cs="Times New Roman"/>
          <w:sz w:val="24"/>
          <w:szCs w:val="24"/>
          <w:lang w:val="sq-AL"/>
        </w:rPr>
        <w:t>ë</w:t>
      </w:r>
      <w:r w:rsidRPr="00A254DC">
        <w:rPr>
          <w:rFonts w:ascii="Times New Roman" w:hAnsi="Times New Roman" w:cs="Times New Roman"/>
          <w:sz w:val="24"/>
          <w:szCs w:val="24"/>
          <w:lang w:val="sq-AL"/>
        </w:rPr>
        <w:t xml:space="preserve"> ruajtjes duhet të jetë në intervalet 20 ̊c – 26 ̊c. </w:t>
      </w:r>
    </w:p>
    <w:p w:rsidR="00C13976" w:rsidRPr="00A254DC" w:rsidRDefault="00C13976" w:rsidP="00C13976">
      <w:pPr>
        <w:pStyle w:val="ListParagraph"/>
        <w:tabs>
          <w:tab w:val="left" w:pos="360"/>
        </w:tabs>
        <w:ind w:left="0"/>
        <w:rPr>
          <w:rFonts w:ascii="Times New Roman" w:hAnsi="Times New Roman" w:cs="Times New Roman"/>
          <w:sz w:val="24"/>
          <w:szCs w:val="24"/>
          <w:lang w:val="sq-AL"/>
        </w:rPr>
      </w:pPr>
    </w:p>
    <w:p w:rsidR="00C13976" w:rsidRPr="00A254DC" w:rsidRDefault="000D7CE5" w:rsidP="004032F8">
      <w:pPr>
        <w:pStyle w:val="ListParagraph"/>
        <w:numPr>
          <w:ilvl w:val="0"/>
          <w:numId w:val="10"/>
        </w:numPr>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Tregtuesi</w:t>
      </w:r>
      <w:r w:rsidR="00C13976" w:rsidRPr="00A254DC">
        <w:rPr>
          <w:rFonts w:ascii="Times New Roman" w:hAnsi="Times New Roman" w:cs="Times New Roman"/>
          <w:sz w:val="24"/>
          <w:szCs w:val="24"/>
          <w:lang w:val="sq-AL"/>
        </w:rPr>
        <w:t xml:space="preserve"> me shumicë dhe farmacia duhet të pajisen me një matës lagështire</w:t>
      </w:r>
      <w:r w:rsidR="00A813F1" w:rsidRPr="00A254DC">
        <w:rPr>
          <w:rFonts w:ascii="Times New Roman" w:hAnsi="Times New Roman" w:cs="Times New Roman"/>
          <w:sz w:val="24"/>
          <w:szCs w:val="24"/>
          <w:lang w:val="sq-AL"/>
        </w:rPr>
        <w:t>,</w:t>
      </w:r>
      <w:r w:rsidR="00C13976" w:rsidRPr="00A254DC">
        <w:rPr>
          <w:rFonts w:ascii="Times New Roman" w:hAnsi="Times New Roman" w:cs="Times New Roman"/>
          <w:sz w:val="24"/>
          <w:szCs w:val="24"/>
          <w:lang w:val="sq-AL"/>
        </w:rPr>
        <w:t xml:space="preserve"> i cili duhet të jetë gji</w:t>
      </w:r>
      <w:r w:rsidR="00AC1D4C" w:rsidRPr="00A254DC">
        <w:rPr>
          <w:rFonts w:ascii="Times New Roman" w:hAnsi="Times New Roman" w:cs="Times New Roman"/>
          <w:sz w:val="24"/>
          <w:szCs w:val="24"/>
          <w:lang w:val="sq-AL"/>
        </w:rPr>
        <w:t>thmonë në vlerat 50% - 60% lagë</w:t>
      </w:r>
      <w:r w:rsidR="00C13976" w:rsidRPr="00A254DC">
        <w:rPr>
          <w:rFonts w:ascii="Times New Roman" w:hAnsi="Times New Roman" w:cs="Times New Roman"/>
          <w:sz w:val="24"/>
          <w:szCs w:val="24"/>
          <w:lang w:val="sq-AL"/>
        </w:rPr>
        <w:t xml:space="preserve">shtirë relative, në kushte normale të ruajtjes. </w:t>
      </w:r>
      <w:r w:rsidRPr="00A254DC">
        <w:rPr>
          <w:rFonts w:ascii="Times New Roman" w:hAnsi="Times New Roman" w:cs="Times New Roman"/>
          <w:sz w:val="24"/>
          <w:szCs w:val="24"/>
          <w:lang w:val="sq-AL"/>
        </w:rPr>
        <w:t>Matësit</w:t>
      </w:r>
      <w:r w:rsidR="00C13976" w:rsidRPr="00A254DC">
        <w:rPr>
          <w:rFonts w:ascii="Times New Roman" w:hAnsi="Times New Roman" w:cs="Times New Roman"/>
          <w:sz w:val="24"/>
          <w:szCs w:val="24"/>
          <w:lang w:val="sq-AL"/>
        </w:rPr>
        <w:t xml:space="preserve"> e lagështirës duhet të jenë të kalibruara sipas pro</w:t>
      </w:r>
      <w:r w:rsidR="00AD1680" w:rsidRPr="00A254DC">
        <w:rPr>
          <w:rFonts w:ascii="Times New Roman" w:hAnsi="Times New Roman" w:cs="Times New Roman"/>
          <w:sz w:val="24"/>
          <w:szCs w:val="24"/>
          <w:lang w:val="sq-AL"/>
        </w:rPr>
        <w:t>c</w:t>
      </w:r>
      <w:r w:rsidR="00C13976" w:rsidRPr="00A254DC">
        <w:rPr>
          <w:rFonts w:ascii="Times New Roman" w:hAnsi="Times New Roman" w:cs="Times New Roman"/>
          <w:sz w:val="24"/>
          <w:szCs w:val="24"/>
          <w:lang w:val="sq-AL"/>
        </w:rPr>
        <w:t>edurave në fuqi.</w:t>
      </w:r>
    </w:p>
    <w:p w:rsidR="00C13976" w:rsidRPr="00A254DC" w:rsidRDefault="00C13976" w:rsidP="00C13976">
      <w:pPr>
        <w:pStyle w:val="ListParagraph"/>
        <w:tabs>
          <w:tab w:val="left" w:pos="360"/>
        </w:tabs>
        <w:ind w:left="0"/>
        <w:rPr>
          <w:rFonts w:ascii="Times New Roman" w:hAnsi="Times New Roman" w:cs="Times New Roman"/>
          <w:sz w:val="24"/>
          <w:szCs w:val="24"/>
          <w:lang w:val="sq-AL"/>
        </w:rPr>
      </w:pPr>
    </w:p>
    <w:p w:rsidR="00C13976" w:rsidRPr="00A254DC" w:rsidRDefault="00C13976" w:rsidP="004032F8">
      <w:pPr>
        <w:pStyle w:val="ListParagraph"/>
        <w:numPr>
          <w:ilvl w:val="0"/>
          <w:numId w:val="10"/>
        </w:numPr>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Gjithashtu bazuar në etiketimin e</w:t>
      </w:r>
      <w:r w:rsidR="00131BB4" w:rsidRPr="00A254DC">
        <w:rPr>
          <w:rFonts w:ascii="Times New Roman" w:hAnsi="Times New Roman" w:cs="Times New Roman"/>
          <w:sz w:val="24"/>
          <w:szCs w:val="24"/>
          <w:lang w:val="sq-AL"/>
        </w:rPr>
        <w:t xml:space="preserve"> barit </w:t>
      </w:r>
      <w:r w:rsidRPr="00A254DC">
        <w:rPr>
          <w:rFonts w:ascii="Times New Roman" w:hAnsi="Times New Roman" w:cs="Times New Roman"/>
          <w:sz w:val="24"/>
          <w:szCs w:val="24"/>
          <w:lang w:val="sq-AL"/>
        </w:rPr>
        <w:t>ruajtja duhet bërë si më poshtë</w:t>
      </w:r>
      <w:r w:rsidR="006853A4" w:rsidRPr="00A254DC">
        <w:rPr>
          <w:rFonts w:ascii="Times New Roman" w:hAnsi="Times New Roman" w:cs="Times New Roman"/>
          <w:sz w:val="24"/>
          <w:szCs w:val="24"/>
          <w:lang w:val="sq-AL"/>
        </w:rPr>
        <w:t>:</w:t>
      </w: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i/>
          <w:iCs/>
          <w:sz w:val="24"/>
          <w:szCs w:val="24"/>
          <w:lang w:val="sq-AL"/>
        </w:rPr>
      </w:pPr>
      <w:r w:rsidRPr="00A254DC">
        <w:rPr>
          <w:rFonts w:ascii="Times New Roman" w:hAnsi="Times New Roman" w:cs="Times New Roman"/>
          <w:i/>
          <w:iCs/>
          <w:sz w:val="24"/>
          <w:szCs w:val="24"/>
          <w:lang w:val="sq-AL"/>
        </w:rPr>
        <w:t xml:space="preserve"> Në etiketim ose fletë</w:t>
      </w:r>
      <w:r w:rsidR="000D7CE5">
        <w:rPr>
          <w:rFonts w:ascii="Times New Roman" w:hAnsi="Times New Roman" w:cs="Times New Roman"/>
          <w:i/>
          <w:iCs/>
          <w:sz w:val="24"/>
          <w:szCs w:val="24"/>
          <w:lang w:val="sq-AL"/>
        </w:rPr>
        <w:t>-</w:t>
      </w:r>
      <w:r w:rsidRPr="00A254DC">
        <w:rPr>
          <w:rFonts w:ascii="Times New Roman" w:hAnsi="Times New Roman" w:cs="Times New Roman"/>
          <w:i/>
          <w:iCs/>
          <w:sz w:val="24"/>
          <w:szCs w:val="24"/>
          <w:lang w:val="sq-AL"/>
        </w:rPr>
        <w:t>udhëzues                                      Domethënia</w:t>
      </w: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“Mos ruaj në temperaturë më të lartë se 30 °C”           nga +2 °C në +30°C                                                                    </w:t>
      </w: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“Mos ruaj në temperaturë më të lartë se 25 °C”           nga +2 °C në +25°C</w:t>
      </w: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“Mos ruaj në temperaturë më të lartë se 15 °C”           nga +2 °C në +15°C</w:t>
      </w: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“Mos ruaj në temperaturë më të lartë se 8 °C”             nga +2 °C në +8°C</w:t>
      </w: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“Mos ruaj në temperaturë më të ulët se 8 °C”              nga +8 °C në +25°C</w:t>
      </w: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“Mbro nga lagështia”                                               Jo më shumë 50%- 60% lagështirë                              </w:t>
      </w:r>
    </w:p>
    <w:p w:rsidR="00C13976" w:rsidRPr="00A254DC" w:rsidRDefault="00C13976" w:rsidP="00C13976">
      <w:pPr>
        <w:pStyle w:val="ListParagraph"/>
        <w:tabs>
          <w:tab w:val="left" w:pos="360"/>
        </w:tabs>
        <w:rPr>
          <w:rFonts w:ascii="Times New Roman" w:hAnsi="Times New Roman" w:cs="Times New Roman"/>
          <w:sz w:val="24"/>
          <w:szCs w:val="24"/>
          <w:lang w:val="sq-AL"/>
        </w:rPr>
      </w:pPr>
      <w:r w:rsidRPr="00A254DC">
        <w:rPr>
          <w:rFonts w:ascii="Times New Roman" w:hAnsi="Times New Roman" w:cs="Times New Roman"/>
          <w:sz w:val="24"/>
          <w:szCs w:val="24"/>
          <w:lang w:val="sq-AL"/>
        </w:rPr>
        <w:t xml:space="preserve">                                                                              relative në kushtet normale të ruajtjes</w:t>
      </w: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p>
    <w:p w:rsidR="00C13976" w:rsidRPr="00A254DC" w:rsidRDefault="00C13976" w:rsidP="00C13976">
      <w:pPr>
        <w:pStyle w:val="ListParagraph"/>
        <w:tabs>
          <w:tab w:val="left" w:pos="360"/>
        </w:tabs>
        <w:rPr>
          <w:rFonts w:ascii="Times New Roman" w:hAnsi="Times New Roman" w:cs="Times New Roman"/>
          <w:sz w:val="24"/>
          <w:szCs w:val="24"/>
          <w:lang w:val="sq-AL"/>
        </w:rPr>
      </w:pPr>
    </w:p>
    <w:sectPr w:rsidR="00C13976" w:rsidRPr="00A254DC" w:rsidSect="00047BF9">
      <w:footerReference w:type="default" r:id="rId11"/>
      <w:pgSz w:w="12240" w:h="15840"/>
      <w:pgMar w:top="99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2772D" w15:done="0"/>
  <w15:commentEx w15:paraId="338284D9" w15:done="0"/>
  <w15:commentEx w15:paraId="68C3E2D5" w15:done="0"/>
  <w15:commentEx w15:paraId="16AE976D" w15:done="0"/>
  <w15:commentEx w15:paraId="4C01523D" w15:done="0"/>
  <w15:commentEx w15:paraId="62061077" w15:done="0"/>
  <w15:commentEx w15:paraId="2ED8D9AA" w15:done="0"/>
  <w15:commentEx w15:paraId="4E49D712" w15:done="0"/>
  <w15:commentEx w15:paraId="77A9A7E6" w15:done="0"/>
  <w15:commentEx w15:paraId="2C94DC35" w15:done="0"/>
  <w15:commentEx w15:paraId="318D40D1" w15:done="0"/>
  <w15:commentEx w15:paraId="2A2AD2CB" w15:done="0"/>
  <w15:commentEx w15:paraId="0F563937" w15:done="0"/>
  <w15:commentEx w15:paraId="51E82457" w15:done="0"/>
  <w15:commentEx w15:paraId="7E3844BD" w15:done="0"/>
  <w15:commentEx w15:paraId="06E04080" w15:done="0"/>
  <w15:commentEx w15:paraId="1BF46813" w15:done="0"/>
  <w15:commentEx w15:paraId="6CDA1939" w15:done="0"/>
  <w15:commentEx w15:paraId="449CDA36" w15:done="0"/>
  <w15:commentEx w15:paraId="5D38DE83" w15:done="0"/>
  <w15:commentEx w15:paraId="59DCD901" w15:done="0"/>
  <w15:commentEx w15:paraId="74BC5204" w15:done="0"/>
  <w15:commentEx w15:paraId="182AB0C9" w15:done="0"/>
  <w15:commentEx w15:paraId="76F089A4" w15:done="0"/>
  <w15:commentEx w15:paraId="6C761CC9" w15:done="0"/>
  <w15:commentEx w15:paraId="7957ECA0" w15:done="0"/>
  <w15:commentEx w15:paraId="76EA3FC2" w15:done="0"/>
  <w15:commentEx w15:paraId="02CCE0AE" w15:done="0"/>
  <w15:commentEx w15:paraId="75022D0A" w15:done="0"/>
  <w15:commentEx w15:paraId="294A00B6" w15:done="0"/>
  <w15:commentEx w15:paraId="0DF73765" w15:done="0"/>
  <w15:commentEx w15:paraId="31BEF84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BE" w:rsidRDefault="00A636BE" w:rsidP="00AF2073">
      <w:pPr>
        <w:spacing w:after="0" w:line="240" w:lineRule="auto"/>
      </w:pPr>
      <w:r>
        <w:separator/>
      </w:r>
    </w:p>
  </w:endnote>
  <w:endnote w:type="continuationSeparator" w:id="1">
    <w:p w:rsidR="00A636BE" w:rsidRDefault="00A636BE" w:rsidP="00AF2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DC" w:rsidRDefault="00A254DC" w:rsidP="000137F8">
    <w:pPr>
      <w:pBdr>
        <w:bottom w:val="single" w:sz="12" w:space="1" w:color="auto"/>
      </w:pBdr>
      <w:jc w:val="center"/>
      <w:rPr>
        <w:rFonts w:ascii="Bookman Old Style" w:hAnsi="Bookman Old Style" w:cstheme="minorHAnsi"/>
        <w:color w:val="000000"/>
        <w:sz w:val="18"/>
        <w:szCs w:val="18"/>
      </w:rPr>
    </w:pPr>
  </w:p>
  <w:p w:rsidR="00A254DC" w:rsidRPr="000137F8" w:rsidRDefault="00A254DC" w:rsidP="00831FA3">
    <w:pPr>
      <w:jc w:val="center"/>
      <w:rPr>
        <w:rFonts w:ascii="Bookman Old Style" w:hAnsi="Bookman Old Style" w:cstheme="minorHAnsi"/>
        <w:color w:val="000000"/>
        <w:sz w:val="18"/>
        <w:szCs w:val="18"/>
      </w:rPr>
    </w:pPr>
    <w:r w:rsidRPr="000137F8">
      <w:rPr>
        <w:rFonts w:ascii="Times New Roman" w:hAnsi="Times New Roman" w:cs="Times New Roman"/>
        <w:color w:val="000000"/>
        <w:sz w:val="20"/>
        <w:szCs w:val="20"/>
      </w:rPr>
      <w:t>Adresa: Rruga e Kavaj</w:t>
    </w:r>
    <w:r>
      <w:rPr>
        <w:rFonts w:ascii="Times New Roman" w:hAnsi="Times New Roman" w:cs="Times New Roman"/>
        <w:color w:val="000000"/>
        <w:sz w:val="20"/>
        <w:szCs w:val="20"/>
      </w:rPr>
      <w:t>ë</w:t>
    </w:r>
    <w:r w:rsidRPr="000137F8">
      <w:rPr>
        <w:rFonts w:ascii="Times New Roman" w:hAnsi="Times New Roman" w:cs="Times New Roman"/>
        <w:color w:val="000000"/>
        <w:sz w:val="20"/>
        <w:szCs w:val="20"/>
      </w:rPr>
      <w:t>s, Nr. 1001, Tirana, Albania.  Tel: +355 42376178</w:t>
    </w:r>
    <w:r w:rsidRPr="000137F8">
      <w:rPr>
        <w:rFonts w:ascii="Times New Roman" w:hAnsi="Times New Roman" w:cs="Times New Roman"/>
        <w:sz w:val="20"/>
        <w:szCs w:val="20"/>
      </w:rPr>
      <w:t>/ext 72125.www.shendetesia.gov.al</w:t>
    </w:r>
  </w:p>
  <w:p w:rsidR="00A254DC" w:rsidRPr="00AF2073" w:rsidRDefault="00A254DC" w:rsidP="00831F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BE" w:rsidRDefault="00A636BE" w:rsidP="00AF2073">
      <w:pPr>
        <w:spacing w:after="0" w:line="240" w:lineRule="auto"/>
      </w:pPr>
      <w:r>
        <w:separator/>
      </w:r>
    </w:p>
  </w:footnote>
  <w:footnote w:type="continuationSeparator" w:id="1">
    <w:p w:rsidR="00A636BE" w:rsidRDefault="00A636BE" w:rsidP="00AF2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B91"/>
    <w:multiLevelType w:val="hybridMultilevel"/>
    <w:tmpl w:val="13925032"/>
    <w:lvl w:ilvl="0" w:tplc="B44C6340">
      <w:start w:val="1"/>
      <w:numFmt w:val="decimal"/>
      <w:lvlText w:val="%1."/>
      <w:lvlJc w:val="left"/>
      <w:pPr>
        <w:ind w:left="269" w:hanging="360"/>
      </w:pPr>
      <w:rPr>
        <w:rFonts w:hint="default"/>
      </w:rPr>
    </w:lvl>
    <w:lvl w:ilvl="1" w:tplc="04090019" w:tentative="1">
      <w:start w:val="1"/>
      <w:numFmt w:val="lowerLetter"/>
      <w:lvlText w:val="%2."/>
      <w:lvlJc w:val="left"/>
      <w:pPr>
        <w:ind w:left="989" w:hanging="360"/>
      </w:pPr>
    </w:lvl>
    <w:lvl w:ilvl="2" w:tplc="0409001B" w:tentative="1">
      <w:start w:val="1"/>
      <w:numFmt w:val="lowerRoman"/>
      <w:lvlText w:val="%3."/>
      <w:lvlJc w:val="right"/>
      <w:pPr>
        <w:ind w:left="1709" w:hanging="180"/>
      </w:pPr>
    </w:lvl>
    <w:lvl w:ilvl="3" w:tplc="0409000F" w:tentative="1">
      <w:start w:val="1"/>
      <w:numFmt w:val="decimal"/>
      <w:lvlText w:val="%4."/>
      <w:lvlJc w:val="left"/>
      <w:pPr>
        <w:ind w:left="2429" w:hanging="360"/>
      </w:pPr>
    </w:lvl>
    <w:lvl w:ilvl="4" w:tplc="04090019" w:tentative="1">
      <w:start w:val="1"/>
      <w:numFmt w:val="lowerLetter"/>
      <w:lvlText w:val="%5."/>
      <w:lvlJc w:val="left"/>
      <w:pPr>
        <w:ind w:left="3149" w:hanging="360"/>
      </w:pPr>
    </w:lvl>
    <w:lvl w:ilvl="5" w:tplc="0409001B" w:tentative="1">
      <w:start w:val="1"/>
      <w:numFmt w:val="lowerRoman"/>
      <w:lvlText w:val="%6."/>
      <w:lvlJc w:val="right"/>
      <w:pPr>
        <w:ind w:left="3869" w:hanging="180"/>
      </w:pPr>
    </w:lvl>
    <w:lvl w:ilvl="6" w:tplc="0409000F" w:tentative="1">
      <w:start w:val="1"/>
      <w:numFmt w:val="decimal"/>
      <w:lvlText w:val="%7."/>
      <w:lvlJc w:val="left"/>
      <w:pPr>
        <w:ind w:left="4589" w:hanging="360"/>
      </w:pPr>
    </w:lvl>
    <w:lvl w:ilvl="7" w:tplc="04090019" w:tentative="1">
      <w:start w:val="1"/>
      <w:numFmt w:val="lowerLetter"/>
      <w:lvlText w:val="%8."/>
      <w:lvlJc w:val="left"/>
      <w:pPr>
        <w:ind w:left="5309" w:hanging="360"/>
      </w:pPr>
    </w:lvl>
    <w:lvl w:ilvl="8" w:tplc="0409001B" w:tentative="1">
      <w:start w:val="1"/>
      <w:numFmt w:val="lowerRoman"/>
      <w:lvlText w:val="%9."/>
      <w:lvlJc w:val="right"/>
      <w:pPr>
        <w:ind w:left="6029" w:hanging="180"/>
      </w:pPr>
    </w:lvl>
  </w:abstractNum>
  <w:abstractNum w:abstractNumId="1">
    <w:nsid w:val="07474C29"/>
    <w:multiLevelType w:val="hybridMultilevel"/>
    <w:tmpl w:val="4D8E8F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043407"/>
    <w:multiLevelType w:val="hybridMultilevel"/>
    <w:tmpl w:val="4282F3C8"/>
    <w:lvl w:ilvl="0" w:tplc="B44C6340">
      <w:start w:val="1"/>
      <w:numFmt w:val="decimal"/>
      <w:lvlText w:val="%1."/>
      <w:lvlJc w:val="left"/>
      <w:pPr>
        <w:ind w:left="179"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64A5780"/>
    <w:multiLevelType w:val="hybridMultilevel"/>
    <w:tmpl w:val="0124448E"/>
    <w:lvl w:ilvl="0" w:tplc="D64E04E6">
      <w:start w:val="1"/>
      <w:numFmt w:val="decimal"/>
      <w:lvlText w:val="%1."/>
      <w:lvlJc w:val="left"/>
      <w:pPr>
        <w:ind w:left="17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4">
    <w:nsid w:val="2044175D"/>
    <w:multiLevelType w:val="hybridMultilevel"/>
    <w:tmpl w:val="D9E844D2"/>
    <w:lvl w:ilvl="0" w:tplc="D64E04E6">
      <w:start w:val="1"/>
      <w:numFmt w:val="decimal"/>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625250F"/>
    <w:multiLevelType w:val="hybridMultilevel"/>
    <w:tmpl w:val="D8E43F06"/>
    <w:lvl w:ilvl="0" w:tplc="B44C6340">
      <w:start w:val="1"/>
      <w:numFmt w:val="decimal"/>
      <w:lvlText w:val="%1."/>
      <w:lvlJc w:val="left"/>
      <w:pPr>
        <w:ind w:left="2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A38BC"/>
    <w:multiLevelType w:val="hybridMultilevel"/>
    <w:tmpl w:val="76FC2C9C"/>
    <w:lvl w:ilvl="0" w:tplc="0409000F">
      <w:start w:val="1"/>
      <w:numFmt w:val="decimal"/>
      <w:lvlText w:val="%1."/>
      <w:lvlJc w:val="left"/>
      <w:pPr>
        <w:ind w:left="720" w:hanging="360"/>
      </w:pPr>
    </w:lvl>
    <w:lvl w:ilvl="1" w:tplc="5D82D9AA">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D05725"/>
    <w:multiLevelType w:val="hybridMultilevel"/>
    <w:tmpl w:val="AC48C076"/>
    <w:lvl w:ilvl="0" w:tplc="4BF6B332">
      <w:start w:val="1"/>
      <w:numFmt w:val="decimal"/>
      <w:lvlText w:val="%1."/>
      <w:lvlJc w:val="left"/>
      <w:pPr>
        <w:ind w:left="18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636E01"/>
    <w:multiLevelType w:val="hybridMultilevel"/>
    <w:tmpl w:val="BDBC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615"/>
    <w:multiLevelType w:val="hybridMultilevel"/>
    <w:tmpl w:val="D20A52B0"/>
    <w:lvl w:ilvl="0" w:tplc="856272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E665F"/>
    <w:multiLevelType w:val="hybridMultilevel"/>
    <w:tmpl w:val="5044BAD0"/>
    <w:lvl w:ilvl="0" w:tplc="4BF6B332">
      <w:start w:val="1"/>
      <w:numFmt w:val="decimal"/>
      <w:lvlText w:val="%1."/>
      <w:lvlJc w:val="left"/>
      <w:pPr>
        <w:ind w:left="3600" w:hanging="360"/>
      </w:pPr>
      <w:rPr>
        <w:b w:val="0"/>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545113"/>
    <w:multiLevelType w:val="hybridMultilevel"/>
    <w:tmpl w:val="2DBC022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8F0E87"/>
    <w:multiLevelType w:val="hybridMultilevel"/>
    <w:tmpl w:val="1D7A54DA"/>
    <w:lvl w:ilvl="0" w:tplc="D64E04E6">
      <w:start w:val="1"/>
      <w:numFmt w:val="decimal"/>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AFC6F28"/>
    <w:multiLevelType w:val="hybridMultilevel"/>
    <w:tmpl w:val="67720E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AA0B94"/>
    <w:multiLevelType w:val="hybridMultilevel"/>
    <w:tmpl w:val="9D3EF4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602888"/>
    <w:multiLevelType w:val="hybridMultilevel"/>
    <w:tmpl w:val="625829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446220"/>
    <w:multiLevelType w:val="hybridMultilevel"/>
    <w:tmpl w:val="4E28C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63484"/>
    <w:multiLevelType w:val="hybridMultilevel"/>
    <w:tmpl w:val="CFC44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E93E3C"/>
    <w:multiLevelType w:val="hybridMultilevel"/>
    <w:tmpl w:val="990859FC"/>
    <w:lvl w:ilvl="0" w:tplc="D64E04E6">
      <w:start w:val="1"/>
      <w:numFmt w:val="decimal"/>
      <w:lvlText w:val="%1."/>
      <w:lvlJc w:val="left"/>
      <w:pPr>
        <w:ind w:left="17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9">
    <w:nsid w:val="5D3748B6"/>
    <w:multiLevelType w:val="hybridMultilevel"/>
    <w:tmpl w:val="44BAEA2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E83147E"/>
    <w:multiLevelType w:val="multilevel"/>
    <w:tmpl w:val="5044BAD0"/>
    <w:lvl w:ilvl="0">
      <w:start w:val="1"/>
      <w:numFmt w:val="decimal"/>
      <w:lvlText w:val="%1."/>
      <w:lvlJc w:val="left"/>
      <w:pPr>
        <w:ind w:left="360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4A4BC9"/>
    <w:multiLevelType w:val="hybridMultilevel"/>
    <w:tmpl w:val="2496F39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612A6146"/>
    <w:multiLevelType w:val="hybridMultilevel"/>
    <w:tmpl w:val="03BC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E4399"/>
    <w:multiLevelType w:val="hybridMultilevel"/>
    <w:tmpl w:val="62C8F1B6"/>
    <w:lvl w:ilvl="0" w:tplc="D64E04E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61D91F57"/>
    <w:multiLevelType w:val="hybridMultilevel"/>
    <w:tmpl w:val="A54283FC"/>
    <w:lvl w:ilvl="0" w:tplc="DC80AE12">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0F29FE"/>
    <w:multiLevelType w:val="hybridMultilevel"/>
    <w:tmpl w:val="2EEEF156"/>
    <w:lvl w:ilvl="0" w:tplc="15CC93E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21768F8"/>
    <w:multiLevelType w:val="hybridMultilevel"/>
    <w:tmpl w:val="58E0E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C291E"/>
    <w:multiLevelType w:val="hybridMultilevel"/>
    <w:tmpl w:val="350A15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17"/>
  </w:num>
  <w:num w:numId="14">
    <w:abstractNumId w:val="22"/>
  </w:num>
  <w:num w:numId="15">
    <w:abstractNumId w:val="1"/>
  </w:num>
  <w:num w:numId="16">
    <w:abstractNumId w:val="16"/>
  </w:num>
  <w:num w:numId="17">
    <w:abstractNumId w:val="26"/>
  </w:num>
  <w:num w:numId="18">
    <w:abstractNumId w:val="8"/>
  </w:num>
  <w:num w:numId="19">
    <w:abstractNumId w:val="25"/>
  </w:num>
  <w:num w:numId="20">
    <w:abstractNumId w:val="27"/>
  </w:num>
  <w:num w:numId="21">
    <w:abstractNumId w:val="21"/>
  </w:num>
  <w:num w:numId="22">
    <w:abstractNumId w:val="23"/>
  </w:num>
  <w:num w:numId="23">
    <w:abstractNumId w:val="3"/>
  </w:num>
  <w:num w:numId="24">
    <w:abstractNumId w:val="12"/>
  </w:num>
  <w:num w:numId="25">
    <w:abstractNumId w:val="4"/>
  </w:num>
  <w:num w:numId="26">
    <w:abstractNumId w:val="18"/>
  </w:num>
  <w:num w:numId="27">
    <w:abstractNumId w:val="0"/>
  </w:num>
  <w:num w:numId="28">
    <w:abstractNumId w:val="5"/>
  </w:num>
  <w:num w:numId="29">
    <w:abstractNumId w:val="2"/>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672C80"/>
    <w:rsid w:val="000137F8"/>
    <w:rsid w:val="00013A33"/>
    <w:rsid w:val="000214CB"/>
    <w:rsid w:val="0002167E"/>
    <w:rsid w:val="00037A93"/>
    <w:rsid w:val="00037ADA"/>
    <w:rsid w:val="000410FA"/>
    <w:rsid w:val="000431BD"/>
    <w:rsid w:val="00047BF9"/>
    <w:rsid w:val="000710BC"/>
    <w:rsid w:val="000818FA"/>
    <w:rsid w:val="00085A4E"/>
    <w:rsid w:val="000A6EFA"/>
    <w:rsid w:val="000B3438"/>
    <w:rsid w:val="000D12F3"/>
    <w:rsid w:val="000D52F6"/>
    <w:rsid w:val="000D7CE5"/>
    <w:rsid w:val="000E274F"/>
    <w:rsid w:val="001052CC"/>
    <w:rsid w:val="001078B9"/>
    <w:rsid w:val="001126CE"/>
    <w:rsid w:val="00131BB4"/>
    <w:rsid w:val="001505F2"/>
    <w:rsid w:val="00170E08"/>
    <w:rsid w:val="00180C1A"/>
    <w:rsid w:val="00185AB3"/>
    <w:rsid w:val="00185DEA"/>
    <w:rsid w:val="001938DB"/>
    <w:rsid w:val="001D085A"/>
    <w:rsid w:val="001D4EF4"/>
    <w:rsid w:val="0020784F"/>
    <w:rsid w:val="00217402"/>
    <w:rsid w:val="002206E0"/>
    <w:rsid w:val="00220B51"/>
    <w:rsid w:val="00240AD3"/>
    <w:rsid w:val="00253A79"/>
    <w:rsid w:val="00260933"/>
    <w:rsid w:val="00274B15"/>
    <w:rsid w:val="00281E6E"/>
    <w:rsid w:val="002A1E03"/>
    <w:rsid w:val="002A5242"/>
    <w:rsid w:val="002C458A"/>
    <w:rsid w:val="002E093F"/>
    <w:rsid w:val="003015AD"/>
    <w:rsid w:val="00310905"/>
    <w:rsid w:val="003171B7"/>
    <w:rsid w:val="0033294F"/>
    <w:rsid w:val="003447C5"/>
    <w:rsid w:val="003A5F0D"/>
    <w:rsid w:val="003A6637"/>
    <w:rsid w:val="003B1742"/>
    <w:rsid w:val="003D0BDF"/>
    <w:rsid w:val="003F0F09"/>
    <w:rsid w:val="003F1079"/>
    <w:rsid w:val="003F151E"/>
    <w:rsid w:val="003F5A62"/>
    <w:rsid w:val="003F614D"/>
    <w:rsid w:val="00400588"/>
    <w:rsid w:val="00401182"/>
    <w:rsid w:val="004032F8"/>
    <w:rsid w:val="00420C90"/>
    <w:rsid w:val="004443DC"/>
    <w:rsid w:val="00470AD1"/>
    <w:rsid w:val="0048096E"/>
    <w:rsid w:val="004967C5"/>
    <w:rsid w:val="004A0591"/>
    <w:rsid w:val="004A060B"/>
    <w:rsid w:val="004A22EE"/>
    <w:rsid w:val="004A73B2"/>
    <w:rsid w:val="004D3BAB"/>
    <w:rsid w:val="004E0E8C"/>
    <w:rsid w:val="004E6DD3"/>
    <w:rsid w:val="00510593"/>
    <w:rsid w:val="00532D5E"/>
    <w:rsid w:val="0054385F"/>
    <w:rsid w:val="00553767"/>
    <w:rsid w:val="0055426D"/>
    <w:rsid w:val="0056262B"/>
    <w:rsid w:val="0056558A"/>
    <w:rsid w:val="00573777"/>
    <w:rsid w:val="00593C28"/>
    <w:rsid w:val="005A222D"/>
    <w:rsid w:val="005A3AB0"/>
    <w:rsid w:val="005D1EAD"/>
    <w:rsid w:val="005D389B"/>
    <w:rsid w:val="005D7260"/>
    <w:rsid w:val="005E0FEA"/>
    <w:rsid w:val="005E17CD"/>
    <w:rsid w:val="005F6592"/>
    <w:rsid w:val="00600826"/>
    <w:rsid w:val="006057DA"/>
    <w:rsid w:val="006175F8"/>
    <w:rsid w:val="0062580C"/>
    <w:rsid w:val="006274DB"/>
    <w:rsid w:val="00627AED"/>
    <w:rsid w:val="00632836"/>
    <w:rsid w:val="00633EEB"/>
    <w:rsid w:val="006345B2"/>
    <w:rsid w:val="00636B56"/>
    <w:rsid w:val="006370F8"/>
    <w:rsid w:val="00667486"/>
    <w:rsid w:val="006704AE"/>
    <w:rsid w:val="00672C80"/>
    <w:rsid w:val="006805D0"/>
    <w:rsid w:val="006853A4"/>
    <w:rsid w:val="006874A5"/>
    <w:rsid w:val="006A0AED"/>
    <w:rsid w:val="006A193C"/>
    <w:rsid w:val="006C4E60"/>
    <w:rsid w:val="006C6343"/>
    <w:rsid w:val="00721695"/>
    <w:rsid w:val="007217D4"/>
    <w:rsid w:val="0072660D"/>
    <w:rsid w:val="00732A69"/>
    <w:rsid w:val="00735832"/>
    <w:rsid w:val="007422D8"/>
    <w:rsid w:val="00744AD0"/>
    <w:rsid w:val="00776685"/>
    <w:rsid w:val="00780DAD"/>
    <w:rsid w:val="00783673"/>
    <w:rsid w:val="00791A0A"/>
    <w:rsid w:val="0079718B"/>
    <w:rsid w:val="007A32D7"/>
    <w:rsid w:val="007A49B4"/>
    <w:rsid w:val="007A7759"/>
    <w:rsid w:val="007B02C1"/>
    <w:rsid w:val="007B3090"/>
    <w:rsid w:val="007C4CF6"/>
    <w:rsid w:val="007E2D9C"/>
    <w:rsid w:val="007E7E85"/>
    <w:rsid w:val="007E7F29"/>
    <w:rsid w:val="00825EBE"/>
    <w:rsid w:val="00831FA3"/>
    <w:rsid w:val="00847CAC"/>
    <w:rsid w:val="008506F6"/>
    <w:rsid w:val="008648CB"/>
    <w:rsid w:val="008666A7"/>
    <w:rsid w:val="00870554"/>
    <w:rsid w:val="00873F08"/>
    <w:rsid w:val="00897D09"/>
    <w:rsid w:val="008A3167"/>
    <w:rsid w:val="008A5767"/>
    <w:rsid w:val="008B2C03"/>
    <w:rsid w:val="008C0032"/>
    <w:rsid w:val="008D21A1"/>
    <w:rsid w:val="008D503F"/>
    <w:rsid w:val="008E5FA2"/>
    <w:rsid w:val="008F17B1"/>
    <w:rsid w:val="00904182"/>
    <w:rsid w:val="00945EF6"/>
    <w:rsid w:val="009563AE"/>
    <w:rsid w:val="0097037A"/>
    <w:rsid w:val="00970BB2"/>
    <w:rsid w:val="009A3321"/>
    <w:rsid w:val="009B440C"/>
    <w:rsid w:val="009B5130"/>
    <w:rsid w:val="009C2296"/>
    <w:rsid w:val="009D5EA7"/>
    <w:rsid w:val="009F6C86"/>
    <w:rsid w:val="00A0527B"/>
    <w:rsid w:val="00A13535"/>
    <w:rsid w:val="00A254DC"/>
    <w:rsid w:val="00A25971"/>
    <w:rsid w:val="00A320BC"/>
    <w:rsid w:val="00A36BA5"/>
    <w:rsid w:val="00A56BA9"/>
    <w:rsid w:val="00A62432"/>
    <w:rsid w:val="00A632E2"/>
    <w:rsid w:val="00A636BE"/>
    <w:rsid w:val="00A813F1"/>
    <w:rsid w:val="00AA1DE5"/>
    <w:rsid w:val="00AC1D4C"/>
    <w:rsid w:val="00AD1680"/>
    <w:rsid w:val="00AD1997"/>
    <w:rsid w:val="00AD782F"/>
    <w:rsid w:val="00AF2073"/>
    <w:rsid w:val="00B15DAB"/>
    <w:rsid w:val="00B23965"/>
    <w:rsid w:val="00B23D7C"/>
    <w:rsid w:val="00B27227"/>
    <w:rsid w:val="00B31691"/>
    <w:rsid w:val="00B35CA6"/>
    <w:rsid w:val="00B5343B"/>
    <w:rsid w:val="00B55CFF"/>
    <w:rsid w:val="00B65372"/>
    <w:rsid w:val="00B66888"/>
    <w:rsid w:val="00B72EA3"/>
    <w:rsid w:val="00B8627A"/>
    <w:rsid w:val="00B94350"/>
    <w:rsid w:val="00BE1044"/>
    <w:rsid w:val="00C01C58"/>
    <w:rsid w:val="00C13976"/>
    <w:rsid w:val="00C42EC2"/>
    <w:rsid w:val="00C5391B"/>
    <w:rsid w:val="00C764FC"/>
    <w:rsid w:val="00C85A26"/>
    <w:rsid w:val="00C90C46"/>
    <w:rsid w:val="00CD516B"/>
    <w:rsid w:val="00CF0C2B"/>
    <w:rsid w:val="00D34289"/>
    <w:rsid w:val="00D35CEC"/>
    <w:rsid w:val="00D36C27"/>
    <w:rsid w:val="00D43475"/>
    <w:rsid w:val="00D46972"/>
    <w:rsid w:val="00D5293A"/>
    <w:rsid w:val="00D54418"/>
    <w:rsid w:val="00D6277F"/>
    <w:rsid w:val="00DB41C8"/>
    <w:rsid w:val="00DB70C5"/>
    <w:rsid w:val="00DC11E7"/>
    <w:rsid w:val="00DC715C"/>
    <w:rsid w:val="00DD6D22"/>
    <w:rsid w:val="00DE0D87"/>
    <w:rsid w:val="00DE76A2"/>
    <w:rsid w:val="00E01147"/>
    <w:rsid w:val="00E10EE1"/>
    <w:rsid w:val="00E327DB"/>
    <w:rsid w:val="00E5706E"/>
    <w:rsid w:val="00E753A6"/>
    <w:rsid w:val="00E779CE"/>
    <w:rsid w:val="00E83D5B"/>
    <w:rsid w:val="00E95B79"/>
    <w:rsid w:val="00E96368"/>
    <w:rsid w:val="00EA1B6F"/>
    <w:rsid w:val="00EA3FD3"/>
    <w:rsid w:val="00EC65FF"/>
    <w:rsid w:val="00ED32A9"/>
    <w:rsid w:val="00EF010A"/>
    <w:rsid w:val="00EF0264"/>
    <w:rsid w:val="00F000B0"/>
    <w:rsid w:val="00F17165"/>
    <w:rsid w:val="00F22100"/>
    <w:rsid w:val="00F24977"/>
    <w:rsid w:val="00F255B0"/>
    <w:rsid w:val="00F44FB4"/>
    <w:rsid w:val="00F47630"/>
    <w:rsid w:val="00F512DF"/>
    <w:rsid w:val="00F861F0"/>
    <w:rsid w:val="00F863B2"/>
    <w:rsid w:val="00FA5105"/>
    <w:rsid w:val="00FB7179"/>
    <w:rsid w:val="00FC27D8"/>
    <w:rsid w:val="00FC7132"/>
    <w:rsid w:val="00FE786B"/>
    <w:rsid w:val="00FF0FD7"/>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89"/>
    <w:pPr>
      <w:ind w:left="720"/>
      <w:contextualSpacing/>
    </w:pPr>
  </w:style>
  <w:style w:type="character" w:styleId="CommentReference">
    <w:name w:val="annotation reference"/>
    <w:basedOn w:val="DefaultParagraphFont"/>
    <w:uiPriority w:val="99"/>
    <w:semiHidden/>
    <w:unhideWhenUsed/>
    <w:rsid w:val="00C13976"/>
    <w:rPr>
      <w:sz w:val="16"/>
      <w:szCs w:val="16"/>
    </w:rPr>
  </w:style>
  <w:style w:type="paragraph" w:styleId="CommentText">
    <w:name w:val="annotation text"/>
    <w:basedOn w:val="Normal"/>
    <w:link w:val="CommentTextChar"/>
    <w:uiPriority w:val="99"/>
    <w:semiHidden/>
    <w:unhideWhenUsed/>
    <w:rsid w:val="00C13976"/>
    <w:pPr>
      <w:spacing w:line="240" w:lineRule="auto"/>
    </w:pPr>
    <w:rPr>
      <w:sz w:val="20"/>
      <w:szCs w:val="20"/>
    </w:rPr>
  </w:style>
  <w:style w:type="character" w:customStyle="1" w:styleId="CommentTextChar">
    <w:name w:val="Comment Text Char"/>
    <w:basedOn w:val="DefaultParagraphFont"/>
    <w:link w:val="CommentText"/>
    <w:uiPriority w:val="99"/>
    <w:semiHidden/>
    <w:rsid w:val="00C13976"/>
    <w:rPr>
      <w:sz w:val="20"/>
      <w:szCs w:val="20"/>
    </w:rPr>
  </w:style>
  <w:style w:type="paragraph" w:styleId="BalloonText">
    <w:name w:val="Balloon Text"/>
    <w:basedOn w:val="Normal"/>
    <w:link w:val="BalloonTextChar"/>
    <w:uiPriority w:val="99"/>
    <w:semiHidden/>
    <w:unhideWhenUsed/>
    <w:rsid w:val="00C1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76"/>
    <w:rPr>
      <w:rFonts w:ascii="Segoe UI" w:hAnsi="Segoe UI" w:cs="Segoe UI"/>
      <w:sz w:val="18"/>
      <w:szCs w:val="18"/>
    </w:rPr>
  </w:style>
  <w:style w:type="table" w:styleId="TableGrid">
    <w:name w:val="Table Grid"/>
    <w:basedOn w:val="TableNormal"/>
    <w:uiPriority w:val="39"/>
    <w:rsid w:val="00C1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976"/>
    <w:rPr>
      <w:color w:val="0563C1" w:themeColor="hyperlink"/>
      <w:u w:val="single"/>
    </w:rPr>
  </w:style>
  <w:style w:type="paragraph" w:customStyle="1" w:styleId="Default">
    <w:name w:val="Default"/>
    <w:rsid w:val="00B72EA3"/>
    <w:pPr>
      <w:autoSpaceDE w:val="0"/>
      <w:autoSpaceDN w:val="0"/>
      <w:adjustRightInd w:val="0"/>
      <w:spacing w:after="0" w:line="240" w:lineRule="auto"/>
    </w:pPr>
    <w:rPr>
      <w:rFonts w:ascii="CG Times" w:hAnsi="CG Times" w:cs="CG Times"/>
      <w:color w:val="000000"/>
      <w:sz w:val="24"/>
      <w:szCs w:val="24"/>
    </w:rPr>
  </w:style>
  <w:style w:type="paragraph" w:customStyle="1" w:styleId="CM4">
    <w:name w:val="CM4"/>
    <w:basedOn w:val="Default"/>
    <w:next w:val="Default"/>
    <w:uiPriority w:val="99"/>
    <w:rsid w:val="00B72EA3"/>
    <w:rPr>
      <w:rFonts w:ascii="EUAlbertina" w:hAnsi="EUAlbertina" w:cstheme="minorBidi"/>
      <w:color w:val="auto"/>
    </w:rPr>
  </w:style>
  <w:style w:type="paragraph" w:styleId="CommentSubject">
    <w:name w:val="annotation subject"/>
    <w:basedOn w:val="CommentText"/>
    <w:next w:val="CommentText"/>
    <w:link w:val="CommentSubjectChar"/>
    <w:uiPriority w:val="99"/>
    <w:semiHidden/>
    <w:unhideWhenUsed/>
    <w:rsid w:val="00047BF9"/>
    <w:rPr>
      <w:b/>
      <w:bCs/>
    </w:rPr>
  </w:style>
  <w:style w:type="character" w:customStyle="1" w:styleId="CommentSubjectChar">
    <w:name w:val="Comment Subject Char"/>
    <w:basedOn w:val="CommentTextChar"/>
    <w:link w:val="CommentSubject"/>
    <w:uiPriority w:val="99"/>
    <w:semiHidden/>
    <w:rsid w:val="00047BF9"/>
    <w:rPr>
      <w:b/>
      <w:bCs/>
      <w:sz w:val="20"/>
      <w:szCs w:val="20"/>
    </w:rPr>
  </w:style>
  <w:style w:type="character" w:styleId="FollowedHyperlink">
    <w:name w:val="FollowedHyperlink"/>
    <w:basedOn w:val="DefaultParagraphFont"/>
    <w:uiPriority w:val="99"/>
    <w:semiHidden/>
    <w:unhideWhenUsed/>
    <w:rsid w:val="00A320BC"/>
    <w:rPr>
      <w:color w:val="954F72" w:themeColor="followedHyperlink"/>
      <w:u w:val="single"/>
    </w:rPr>
  </w:style>
  <w:style w:type="paragraph" w:styleId="Header">
    <w:name w:val="header"/>
    <w:basedOn w:val="Normal"/>
    <w:link w:val="HeaderChar"/>
    <w:uiPriority w:val="99"/>
    <w:unhideWhenUsed/>
    <w:rsid w:val="00AF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73"/>
  </w:style>
  <w:style w:type="paragraph" w:styleId="Footer">
    <w:name w:val="footer"/>
    <w:basedOn w:val="Normal"/>
    <w:link w:val="FooterChar"/>
    <w:uiPriority w:val="99"/>
    <w:unhideWhenUsed/>
    <w:rsid w:val="00AF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73"/>
  </w:style>
  <w:style w:type="paragraph" w:styleId="NoSpacing">
    <w:name w:val="No Spacing"/>
    <w:link w:val="NoSpacingChar"/>
    <w:uiPriority w:val="1"/>
    <w:qFormat/>
    <w:rsid w:val="0072660D"/>
    <w:pPr>
      <w:spacing w:after="0" w:line="240" w:lineRule="auto"/>
    </w:pPr>
    <w:rPr>
      <w:rFonts w:ascii="Calibri" w:eastAsia="Calibri" w:hAnsi="Calibri" w:cs="Calibri"/>
    </w:rPr>
  </w:style>
  <w:style w:type="character" w:customStyle="1" w:styleId="NoSpacingChar">
    <w:name w:val="No Spacing Char"/>
    <w:basedOn w:val="DefaultParagraphFont"/>
    <w:link w:val="NoSpacing"/>
    <w:locked/>
    <w:rsid w:val="0072660D"/>
    <w:rPr>
      <w:rFonts w:ascii="Calibri" w:eastAsia="Calibri" w:hAnsi="Calibri" w:cs="Calibri"/>
    </w:rPr>
  </w:style>
  <w:style w:type="paragraph" w:styleId="Title">
    <w:name w:val="Title"/>
    <w:basedOn w:val="Normal"/>
    <w:next w:val="Normal"/>
    <w:link w:val="TitleChar"/>
    <w:uiPriority w:val="10"/>
    <w:qFormat/>
    <w:rsid w:val="000137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37F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89"/>
    <w:pPr>
      <w:ind w:left="720"/>
      <w:contextualSpacing/>
    </w:pPr>
  </w:style>
  <w:style w:type="character" w:styleId="CommentReference">
    <w:name w:val="annotation reference"/>
    <w:basedOn w:val="DefaultParagraphFont"/>
    <w:uiPriority w:val="99"/>
    <w:semiHidden/>
    <w:unhideWhenUsed/>
    <w:rsid w:val="00C13976"/>
    <w:rPr>
      <w:sz w:val="16"/>
      <w:szCs w:val="16"/>
    </w:rPr>
  </w:style>
  <w:style w:type="paragraph" w:styleId="CommentText">
    <w:name w:val="annotation text"/>
    <w:basedOn w:val="Normal"/>
    <w:link w:val="CommentTextChar"/>
    <w:uiPriority w:val="99"/>
    <w:semiHidden/>
    <w:unhideWhenUsed/>
    <w:rsid w:val="00C13976"/>
    <w:pPr>
      <w:spacing w:line="240" w:lineRule="auto"/>
    </w:pPr>
    <w:rPr>
      <w:sz w:val="20"/>
      <w:szCs w:val="20"/>
    </w:rPr>
  </w:style>
  <w:style w:type="character" w:customStyle="1" w:styleId="CommentTextChar">
    <w:name w:val="Comment Text Char"/>
    <w:basedOn w:val="DefaultParagraphFont"/>
    <w:link w:val="CommentText"/>
    <w:uiPriority w:val="99"/>
    <w:semiHidden/>
    <w:rsid w:val="00C13976"/>
    <w:rPr>
      <w:sz w:val="20"/>
      <w:szCs w:val="20"/>
    </w:rPr>
  </w:style>
  <w:style w:type="paragraph" w:styleId="BalloonText">
    <w:name w:val="Balloon Text"/>
    <w:basedOn w:val="Normal"/>
    <w:link w:val="BalloonTextChar"/>
    <w:uiPriority w:val="99"/>
    <w:semiHidden/>
    <w:unhideWhenUsed/>
    <w:rsid w:val="00C1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76"/>
    <w:rPr>
      <w:rFonts w:ascii="Segoe UI" w:hAnsi="Segoe UI" w:cs="Segoe UI"/>
      <w:sz w:val="18"/>
      <w:szCs w:val="18"/>
    </w:rPr>
  </w:style>
  <w:style w:type="table" w:styleId="TableGrid">
    <w:name w:val="Table Grid"/>
    <w:basedOn w:val="TableNormal"/>
    <w:uiPriority w:val="39"/>
    <w:rsid w:val="00C1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976"/>
    <w:rPr>
      <w:color w:val="0563C1" w:themeColor="hyperlink"/>
      <w:u w:val="single"/>
    </w:rPr>
  </w:style>
  <w:style w:type="paragraph" w:customStyle="1" w:styleId="Default">
    <w:name w:val="Default"/>
    <w:rsid w:val="00B72EA3"/>
    <w:pPr>
      <w:autoSpaceDE w:val="0"/>
      <w:autoSpaceDN w:val="0"/>
      <w:adjustRightInd w:val="0"/>
      <w:spacing w:after="0" w:line="240" w:lineRule="auto"/>
    </w:pPr>
    <w:rPr>
      <w:rFonts w:ascii="CG Times" w:hAnsi="CG Times" w:cs="CG Times"/>
      <w:color w:val="000000"/>
      <w:sz w:val="24"/>
      <w:szCs w:val="24"/>
    </w:rPr>
  </w:style>
  <w:style w:type="paragraph" w:customStyle="1" w:styleId="CM4">
    <w:name w:val="CM4"/>
    <w:basedOn w:val="Default"/>
    <w:next w:val="Default"/>
    <w:uiPriority w:val="99"/>
    <w:rsid w:val="00B72EA3"/>
    <w:rPr>
      <w:rFonts w:ascii="EUAlbertina" w:hAnsi="EUAlbertina" w:cstheme="minorBidi"/>
      <w:color w:val="auto"/>
    </w:rPr>
  </w:style>
  <w:style w:type="paragraph" w:styleId="CommentSubject">
    <w:name w:val="annotation subject"/>
    <w:basedOn w:val="CommentText"/>
    <w:next w:val="CommentText"/>
    <w:link w:val="CommentSubjectChar"/>
    <w:uiPriority w:val="99"/>
    <w:semiHidden/>
    <w:unhideWhenUsed/>
    <w:rsid w:val="00047BF9"/>
    <w:rPr>
      <w:b/>
      <w:bCs/>
    </w:rPr>
  </w:style>
  <w:style w:type="character" w:customStyle="1" w:styleId="CommentSubjectChar">
    <w:name w:val="Comment Subject Char"/>
    <w:basedOn w:val="CommentTextChar"/>
    <w:link w:val="CommentSubject"/>
    <w:uiPriority w:val="99"/>
    <w:semiHidden/>
    <w:rsid w:val="00047BF9"/>
    <w:rPr>
      <w:b/>
      <w:bCs/>
      <w:sz w:val="20"/>
      <w:szCs w:val="20"/>
    </w:rPr>
  </w:style>
  <w:style w:type="character" w:styleId="FollowedHyperlink">
    <w:name w:val="FollowedHyperlink"/>
    <w:basedOn w:val="DefaultParagraphFont"/>
    <w:uiPriority w:val="99"/>
    <w:semiHidden/>
    <w:unhideWhenUsed/>
    <w:rsid w:val="00A320BC"/>
    <w:rPr>
      <w:color w:val="954F72" w:themeColor="followedHyperlink"/>
      <w:u w:val="single"/>
    </w:rPr>
  </w:style>
  <w:style w:type="paragraph" w:styleId="Header">
    <w:name w:val="header"/>
    <w:basedOn w:val="Normal"/>
    <w:link w:val="HeaderChar"/>
    <w:uiPriority w:val="99"/>
    <w:unhideWhenUsed/>
    <w:rsid w:val="00AF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73"/>
  </w:style>
  <w:style w:type="paragraph" w:styleId="Footer">
    <w:name w:val="footer"/>
    <w:basedOn w:val="Normal"/>
    <w:link w:val="FooterChar"/>
    <w:uiPriority w:val="99"/>
    <w:unhideWhenUsed/>
    <w:rsid w:val="00AF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73"/>
  </w:style>
  <w:style w:type="paragraph" w:styleId="NoSpacing">
    <w:name w:val="No Spacing"/>
    <w:link w:val="NoSpacingChar"/>
    <w:uiPriority w:val="1"/>
    <w:qFormat/>
    <w:rsid w:val="0072660D"/>
    <w:pPr>
      <w:spacing w:after="0" w:line="240" w:lineRule="auto"/>
    </w:pPr>
    <w:rPr>
      <w:rFonts w:ascii="Calibri" w:eastAsia="Calibri" w:hAnsi="Calibri" w:cs="Calibri"/>
    </w:rPr>
  </w:style>
  <w:style w:type="character" w:customStyle="1" w:styleId="NoSpacingChar">
    <w:name w:val="No Spacing Char"/>
    <w:basedOn w:val="DefaultParagraphFont"/>
    <w:link w:val="NoSpacing"/>
    <w:locked/>
    <w:rsid w:val="0072660D"/>
    <w:rPr>
      <w:rFonts w:ascii="Calibri" w:eastAsia="Calibri" w:hAnsi="Calibri" w:cs="Calibri"/>
    </w:rPr>
  </w:style>
  <w:style w:type="paragraph" w:styleId="Title">
    <w:name w:val="Title"/>
    <w:basedOn w:val="Normal"/>
    <w:next w:val="Normal"/>
    <w:link w:val="TitleChar"/>
    <w:uiPriority w:val="10"/>
    <w:qFormat/>
    <w:rsid w:val="000137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37F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76778889">
      <w:bodyDiv w:val="1"/>
      <w:marLeft w:val="0"/>
      <w:marRight w:val="0"/>
      <w:marTop w:val="0"/>
      <w:marBottom w:val="0"/>
      <w:divBdr>
        <w:top w:val="none" w:sz="0" w:space="0" w:color="auto"/>
        <w:left w:val="none" w:sz="0" w:space="0" w:color="auto"/>
        <w:bottom w:val="none" w:sz="0" w:space="0" w:color="auto"/>
        <w:right w:val="none" w:sz="0" w:space="0" w:color="auto"/>
      </w:divBdr>
    </w:div>
    <w:div w:id="583883531">
      <w:bodyDiv w:val="1"/>
      <w:marLeft w:val="0"/>
      <w:marRight w:val="0"/>
      <w:marTop w:val="0"/>
      <w:marBottom w:val="0"/>
      <w:divBdr>
        <w:top w:val="none" w:sz="0" w:space="0" w:color="auto"/>
        <w:left w:val="none" w:sz="0" w:space="0" w:color="auto"/>
        <w:bottom w:val="none" w:sz="0" w:space="0" w:color="auto"/>
        <w:right w:val="none" w:sz="0" w:space="0" w:color="auto"/>
      </w:divBdr>
    </w:div>
    <w:div w:id="783890472">
      <w:bodyDiv w:val="1"/>
      <w:marLeft w:val="0"/>
      <w:marRight w:val="0"/>
      <w:marTop w:val="0"/>
      <w:marBottom w:val="0"/>
      <w:divBdr>
        <w:top w:val="none" w:sz="0" w:space="0" w:color="auto"/>
        <w:left w:val="none" w:sz="0" w:space="0" w:color="auto"/>
        <w:bottom w:val="none" w:sz="0" w:space="0" w:color="auto"/>
        <w:right w:val="none" w:sz="0" w:space="0" w:color="auto"/>
      </w:divBdr>
    </w:div>
    <w:div w:id="942762904">
      <w:bodyDiv w:val="1"/>
      <w:marLeft w:val="0"/>
      <w:marRight w:val="0"/>
      <w:marTop w:val="0"/>
      <w:marBottom w:val="0"/>
      <w:divBdr>
        <w:top w:val="none" w:sz="0" w:space="0" w:color="auto"/>
        <w:left w:val="none" w:sz="0" w:space="0" w:color="auto"/>
        <w:bottom w:val="none" w:sz="0" w:space="0" w:color="auto"/>
        <w:right w:val="none" w:sz="0" w:space="0" w:color="auto"/>
      </w:divBdr>
    </w:div>
    <w:div w:id="1044451038">
      <w:bodyDiv w:val="1"/>
      <w:marLeft w:val="0"/>
      <w:marRight w:val="0"/>
      <w:marTop w:val="0"/>
      <w:marBottom w:val="0"/>
      <w:divBdr>
        <w:top w:val="none" w:sz="0" w:space="0" w:color="auto"/>
        <w:left w:val="none" w:sz="0" w:space="0" w:color="auto"/>
        <w:bottom w:val="none" w:sz="0" w:space="0" w:color="auto"/>
        <w:right w:val="none" w:sz="0" w:space="0" w:color="auto"/>
      </w:divBdr>
    </w:div>
    <w:div w:id="1082681508">
      <w:bodyDiv w:val="1"/>
      <w:marLeft w:val="0"/>
      <w:marRight w:val="0"/>
      <w:marTop w:val="0"/>
      <w:marBottom w:val="0"/>
      <w:divBdr>
        <w:top w:val="none" w:sz="0" w:space="0" w:color="auto"/>
        <w:left w:val="none" w:sz="0" w:space="0" w:color="auto"/>
        <w:bottom w:val="none" w:sz="0" w:space="0" w:color="auto"/>
        <w:right w:val="none" w:sz="0" w:space="0" w:color="auto"/>
      </w:divBdr>
    </w:div>
    <w:div w:id="1310284463">
      <w:bodyDiv w:val="1"/>
      <w:marLeft w:val="0"/>
      <w:marRight w:val="0"/>
      <w:marTop w:val="0"/>
      <w:marBottom w:val="0"/>
      <w:divBdr>
        <w:top w:val="none" w:sz="0" w:space="0" w:color="auto"/>
        <w:left w:val="none" w:sz="0" w:space="0" w:color="auto"/>
        <w:bottom w:val="none" w:sz="0" w:space="0" w:color="auto"/>
        <w:right w:val="none" w:sz="0" w:space="0" w:color="auto"/>
      </w:divBdr>
    </w:div>
    <w:div w:id="1400204568">
      <w:bodyDiv w:val="1"/>
      <w:marLeft w:val="0"/>
      <w:marRight w:val="0"/>
      <w:marTop w:val="0"/>
      <w:marBottom w:val="0"/>
      <w:divBdr>
        <w:top w:val="none" w:sz="0" w:space="0" w:color="auto"/>
        <w:left w:val="none" w:sz="0" w:space="0" w:color="auto"/>
        <w:bottom w:val="none" w:sz="0" w:space="0" w:color="auto"/>
        <w:right w:val="none" w:sz="0" w:space="0" w:color="auto"/>
      </w:divBdr>
    </w:div>
    <w:div w:id="1717311656">
      <w:bodyDiv w:val="1"/>
      <w:marLeft w:val="0"/>
      <w:marRight w:val="0"/>
      <w:marTop w:val="0"/>
      <w:marBottom w:val="0"/>
      <w:divBdr>
        <w:top w:val="none" w:sz="0" w:space="0" w:color="auto"/>
        <w:left w:val="none" w:sz="0" w:space="0" w:color="auto"/>
        <w:bottom w:val="none" w:sz="0" w:space="0" w:color="auto"/>
        <w:right w:val="none" w:sz="0" w:space="0" w:color="auto"/>
      </w:divBdr>
    </w:div>
    <w:div w:id="1901331220">
      <w:bodyDiv w:val="1"/>
      <w:marLeft w:val="0"/>
      <w:marRight w:val="0"/>
      <w:marTop w:val="0"/>
      <w:marBottom w:val="0"/>
      <w:divBdr>
        <w:top w:val="none" w:sz="0" w:space="0" w:color="auto"/>
        <w:left w:val="none" w:sz="0" w:space="0" w:color="auto"/>
        <w:bottom w:val="none" w:sz="0" w:space="0" w:color="auto"/>
        <w:right w:val="none" w:sz="0" w:space="0" w:color="auto"/>
      </w:divBdr>
    </w:div>
    <w:div w:id="21143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3EBDB4-2EF7-45D7-B1FA-648A43E3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dc:creator>
  <cp:lastModifiedBy>User</cp:lastModifiedBy>
  <cp:revision>5</cp:revision>
  <cp:lastPrinted>2018-09-17T08:04:00Z</cp:lastPrinted>
  <dcterms:created xsi:type="dcterms:W3CDTF">2018-10-25T08:34:00Z</dcterms:created>
  <dcterms:modified xsi:type="dcterms:W3CDTF">2018-10-25T12:38:00Z</dcterms:modified>
</cp:coreProperties>
</file>